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961"/>
        <w:tblW w:w="0" w:type="auto"/>
        <w:tblLook w:val="04A0" w:firstRow="1" w:lastRow="0" w:firstColumn="1" w:lastColumn="0" w:noHBand="0" w:noVBand="1"/>
      </w:tblPr>
      <w:tblGrid>
        <w:gridCol w:w="626"/>
        <w:gridCol w:w="1372"/>
        <w:gridCol w:w="1320"/>
        <w:gridCol w:w="1362"/>
        <w:gridCol w:w="1122"/>
        <w:gridCol w:w="1330"/>
        <w:gridCol w:w="1159"/>
        <w:gridCol w:w="1315"/>
        <w:gridCol w:w="1118"/>
        <w:gridCol w:w="1139"/>
        <w:gridCol w:w="989"/>
        <w:gridCol w:w="1280"/>
        <w:gridCol w:w="1256"/>
      </w:tblGrid>
      <w:tr w:rsidR="00AC7AE9" w:rsidTr="00322AE5">
        <w:tc>
          <w:tcPr>
            <w:tcW w:w="626" w:type="dxa"/>
          </w:tcPr>
          <w:p w:rsidR="00AC7AE9" w:rsidRPr="00AC7AE9" w:rsidRDefault="00AC7AE9" w:rsidP="00F55421">
            <w:pPr>
              <w:rPr>
                <w:sz w:val="18"/>
              </w:rPr>
            </w:pPr>
          </w:p>
        </w:tc>
        <w:tc>
          <w:tcPr>
            <w:tcW w:w="1372" w:type="dxa"/>
          </w:tcPr>
          <w:p w:rsidR="00AC7AE9" w:rsidRPr="00AC7AE9" w:rsidRDefault="00AC7AE9" w:rsidP="00F55421">
            <w:pPr>
              <w:rPr>
                <w:sz w:val="18"/>
              </w:rPr>
            </w:pPr>
          </w:p>
        </w:tc>
        <w:tc>
          <w:tcPr>
            <w:tcW w:w="1320" w:type="dxa"/>
          </w:tcPr>
          <w:p w:rsidR="00AC7AE9" w:rsidRPr="00AC7AE9" w:rsidRDefault="00AC7AE9" w:rsidP="00F55421">
            <w:pPr>
              <w:jc w:val="center"/>
              <w:rPr>
                <w:b/>
                <w:sz w:val="18"/>
                <w:u w:val="single"/>
              </w:rPr>
            </w:pPr>
            <w:r w:rsidRPr="00AC7AE9">
              <w:rPr>
                <w:b/>
                <w:sz w:val="18"/>
                <w:u w:val="single"/>
              </w:rPr>
              <w:t>Understand Chronology</w:t>
            </w:r>
          </w:p>
        </w:tc>
        <w:tc>
          <w:tcPr>
            <w:tcW w:w="9534" w:type="dxa"/>
            <w:gridSpan w:val="8"/>
          </w:tcPr>
          <w:p w:rsidR="00AC7AE9" w:rsidRPr="00AC7AE9" w:rsidRDefault="00AC7AE9" w:rsidP="00F55421">
            <w:pPr>
              <w:jc w:val="center"/>
              <w:rPr>
                <w:b/>
                <w:sz w:val="18"/>
                <w:u w:val="single"/>
              </w:rPr>
            </w:pPr>
            <w:r w:rsidRPr="00AC7AE9">
              <w:rPr>
                <w:b/>
                <w:sz w:val="18"/>
                <w:u w:val="single"/>
              </w:rPr>
              <w:t>World History</w:t>
            </w:r>
          </w:p>
        </w:tc>
        <w:tc>
          <w:tcPr>
            <w:tcW w:w="1280" w:type="dxa"/>
          </w:tcPr>
          <w:p w:rsidR="00AC7AE9" w:rsidRPr="00AC7AE9" w:rsidRDefault="00AC7AE9" w:rsidP="00F55421">
            <w:pPr>
              <w:jc w:val="center"/>
              <w:rPr>
                <w:b/>
                <w:sz w:val="18"/>
                <w:u w:val="single"/>
              </w:rPr>
            </w:pPr>
            <w:r w:rsidRPr="00AC7AE9">
              <w:rPr>
                <w:b/>
                <w:sz w:val="18"/>
                <w:u w:val="single"/>
              </w:rPr>
              <w:t>Interpret History</w:t>
            </w:r>
          </w:p>
        </w:tc>
        <w:tc>
          <w:tcPr>
            <w:tcW w:w="1256" w:type="dxa"/>
          </w:tcPr>
          <w:p w:rsidR="00AC7AE9" w:rsidRPr="00AC7AE9" w:rsidRDefault="00AC7AE9" w:rsidP="00F55421">
            <w:pPr>
              <w:jc w:val="center"/>
              <w:rPr>
                <w:b/>
                <w:sz w:val="18"/>
                <w:u w:val="single"/>
              </w:rPr>
            </w:pPr>
            <w:r w:rsidRPr="00AC7AE9">
              <w:rPr>
                <w:b/>
                <w:sz w:val="18"/>
                <w:u w:val="single"/>
              </w:rPr>
              <w:t>Communicate</w:t>
            </w:r>
          </w:p>
        </w:tc>
      </w:tr>
      <w:tr w:rsidR="00AC7AE9" w:rsidTr="00322AE5">
        <w:tc>
          <w:tcPr>
            <w:tcW w:w="626" w:type="dxa"/>
          </w:tcPr>
          <w:p w:rsidR="00AC7AE9" w:rsidRPr="00AC7AE9" w:rsidRDefault="00AC7AE9" w:rsidP="00F55421">
            <w:pPr>
              <w:rPr>
                <w:sz w:val="18"/>
              </w:rPr>
            </w:pPr>
          </w:p>
        </w:tc>
        <w:tc>
          <w:tcPr>
            <w:tcW w:w="1372" w:type="dxa"/>
          </w:tcPr>
          <w:p w:rsidR="00AC7AE9" w:rsidRPr="00AC7AE9" w:rsidRDefault="00AC7AE9" w:rsidP="00F55421">
            <w:pPr>
              <w:rPr>
                <w:sz w:val="18"/>
              </w:rPr>
            </w:pPr>
          </w:p>
        </w:tc>
        <w:tc>
          <w:tcPr>
            <w:tcW w:w="1320" w:type="dxa"/>
          </w:tcPr>
          <w:p w:rsidR="00AC7AE9" w:rsidRPr="00AC7AE9" w:rsidRDefault="00AC7AE9" w:rsidP="00F55421">
            <w:pPr>
              <w:jc w:val="center"/>
              <w:rPr>
                <w:b/>
                <w:sz w:val="18"/>
                <w:u w:val="single"/>
              </w:rPr>
            </w:pPr>
            <w:r w:rsidRPr="00AC7AE9">
              <w:rPr>
                <w:b/>
                <w:sz w:val="18"/>
                <w:u w:val="single"/>
              </w:rPr>
              <w:t>Main Events</w:t>
            </w:r>
          </w:p>
        </w:tc>
        <w:tc>
          <w:tcPr>
            <w:tcW w:w="1362" w:type="dxa"/>
          </w:tcPr>
          <w:p w:rsidR="00AC7AE9" w:rsidRPr="00AC7AE9" w:rsidRDefault="00AC7AE9" w:rsidP="00F55421">
            <w:pPr>
              <w:jc w:val="center"/>
              <w:rPr>
                <w:b/>
                <w:sz w:val="18"/>
                <w:u w:val="single"/>
              </w:rPr>
            </w:pPr>
            <w:r w:rsidRPr="00AC7AE9">
              <w:rPr>
                <w:b/>
                <w:sz w:val="18"/>
                <w:u w:val="single"/>
              </w:rPr>
              <w:t>Food and Farming</w:t>
            </w:r>
          </w:p>
        </w:tc>
        <w:tc>
          <w:tcPr>
            <w:tcW w:w="1122" w:type="dxa"/>
          </w:tcPr>
          <w:p w:rsidR="00AC7AE9" w:rsidRPr="00AC7AE9" w:rsidRDefault="00AC7AE9" w:rsidP="00F55421">
            <w:pPr>
              <w:jc w:val="center"/>
              <w:rPr>
                <w:b/>
                <w:sz w:val="18"/>
                <w:u w:val="single"/>
              </w:rPr>
            </w:pPr>
            <w:r w:rsidRPr="00AC7AE9">
              <w:rPr>
                <w:b/>
                <w:sz w:val="18"/>
                <w:u w:val="single"/>
              </w:rPr>
              <w:t>Beliefs</w:t>
            </w:r>
          </w:p>
        </w:tc>
        <w:tc>
          <w:tcPr>
            <w:tcW w:w="1330" w:type="dxa"/>
          </w:tcPr>
          <w:p w:rsidR="00AC7AE9" w:rsidRPr="00AC7AE9" w:rsidRDefault="00AC7AE9" w:rsidP="00F55421">
            <w:pPr>
              <w:jc w:val="center"/>
              <w:rPr>
                <w:b/>
                <w:sz w:val="18"/>
                <w:u w:val="single"/>
              </w:rPr>
            </w:pPr>
            <w:r w:rsidRPr="00AC7AE9">
              <w:rPr>
                <w:b/>
                <w:sz w:val="18"/>
                <w:u w:val="single"/>
              </w:rPr>
              <w:t>Settlements</w:t>
            </w:r>
          </w:p>
        </w:tc>
        <w:tc>
          <w:tcPr>
            <w:tcW w:w="1159" w:type="dxa"/>
          </w:tcPr>
          <w:p w:rsidR="00AC7AE9" w:rsidRPr="00AC7AE9" w:rsidRDefault="00AC7AE9" w:rsidP="00F55421">
            <w:pPr>
              <w:jc w:val="center"/>
              <w:rPr>
                <w:b/>
                <w:sz w:val="18"/>
                <w:u w:val="single"/>
              </w:rPr>
            </w:pPr>
            <w:r w:rsidRPr="00AC7AE9">
              <w:rPr>
                <w:b/>
                <w:sz w:val="18"/>
                <w:u w:val="single"/>
              </w:rPr>
              <w:t xml:space="preserve">Culture and Pastimes </w:t>
            </w:r>
          </w:p>
        </w:tc>
        <w:tc>
          <w:tcPr>
            <w:tcW w:w="1315" w:type="dxa"/>
          </w:tcPr>
          <w:p w:rsidR="00AC7AE9" w:rsidRPr="00AC7AE9" w:rsidRDefault="00AC7AE9" w:rsidP="00F55421">
            <w:pPr>
              <w:jc w:val="center"/>
              <w:rPr>
                <w:b/>
                <w:sz w:val="18"/>
                <w:u w:val="single"/>
              </w:rPr>
            </w:pPr>
            <w:r w:rsidRPr="00AC7AE9">
              <w:rPr>
                <w:b/>
                <w:sz w:val="18"/>
                <w:u w:val="single"/>
              </w:rPr>
              <w:t>Travel and Exploration</w:t>
            </w:r>
          </w:p>
        </w:tc>
        <w:tc>
          <w:tcPr>
            <w:tcW w:w="1118" w:type="dxa"/>
          </w:tcPr>
          <w:p w:rsidR="00AC7AE9" w:rsidRPr="00AC7AE9" w:rsidRDefault="00AC7AE9" w:rsidP="00F55421">
            <w:pPr>
              <w:jc w:val="center"/>
              <w:rPr>
                <w:b/>
                <w:sz w:val="18"/>
                <w:u w:val="single"/>
              </w:rPr>
            </w:pPr>
            <w:r w:rsidRPr="00AC7AE9">
              <w:rPr>
                <w:b/>
                <w:sz w:val="18"/>
                <w:u w:val="single"/>
              </w:rPr>
              <w:t>Conflict</w:t>
            </w:r>
          </w:p>
        </w:tc>
        <w:tc>
          <w:tcPr>
            <w:tcW w:w="1139" w:type="dxa"/>
          </w:tcPr>
          <w:p w:rsidR="00AC7AE9" w:rsidRPr="00AC7AE9" w:rsidRDefault="00AC7AE9" w:rsidP="00F55421">
            <w:pPr>
              <w:jc w:val="center"/>
              <w:rPr>
                <w:b/>
                <w:sz w:val="18"/>
                <w:u w:val="single"/>
              </w:rPr>
            </w:pPr>
            <w:r w:rsidRPr="00AC7AE9">
              <w:rPr>
                <w:b/>
                <w:sz w:val="18"/>
                <w:u w:val="single"/>
              </w:rPr>
              <w:t>Society</w:t>
            </w:r>
          </w:p>
        </w:tc>
        <w:tc>
          <w:tcPr>
            <w:tcW w:w="989" w:type="dxa"/>
          </w:tcPr>
          <w:p w:rsidR="00AC7AE9" w:rsidRPr="00AC7AE9" w:rsidRDefault="00AC7AE9" w:rsidP="00F55421">
            <w:pPr>
              <w:jc w:val="center"/>
              <w:rPr>
                <w:b/>
                <w:sz w:val="18"/>
                <w:u w:val="single"/>
              </w:rPr>
            </w:pPr>
            <w:r w:rsidRPr="00AC7AE9">
              <w:rPr>
                <w:b/>
                <w:sz w:val="18"/>
                <w:u w:val="single"/>
              </w:rPr>
              <w:t>Location</w:t>
            </w:r>
          </w:p>
        </w:tc>
        <w:tc>
          <w:tcPr>
            <w:tcW w:w="1280" w:type="dxa"/>
          </w:tcPr>
          <w:p w:rsidR="00AC7AE9" w:rsidRPr="00AC7AE9" w:rsidRDefault="00AC7AE9" w:rsidP="00F55421">
            <w:pPr>
              <w:jc w:val="center"/>
              <w:rPr>
                <w:b/>
                <w:sz w:val="18"/>
                <w:u w:val="single"/>
              </w:rPr>
            </w:pPr>
            <w:r w:rsidRPr="00AC7AE9">
              <w:rPr>
                <w:b/>
                <w:sz w:val="18"/>
                <w:u w:val="single"/>
              </w:rPr>
              <w:t>Artefacts</w:t>
            </w:r>
          </w:p>
        </w:tc>
        <w:tc>
          <w:tcPr>
            <w:tcW w:w="1256" w:type="dxa"/>
          </w:tcPr>
          <w:p w:rsidR="00AC7AE9" w:rsidRPr="00AC7AE9" w:rsidRDefault="00AC7AE9" w:rsidP="00F55421">
            <w:pPr>
              <w:jc w:val="center"/>
              <w:rPr>
                <w:b/>
                <w:sz w:val="18"/>
                <w:u w:val="single"/>
              </w:rPr>
            </w:pPr>
            <w:r w:rsidRPr="00AC7AE9">
              <w:rPr>
                <w:b/>
                <w:sz w:val="18"/>
                <w:u w:val="single"/>
              </w:rPr>
              <w:t>Vocabulary</w:t>
            </w:r>
          </w:p>
        </w:tc>
      </w:tr>
      <w:tr w:rsidR="00AC7AE9" w:rsidTr="00322AE5">
        <w:tc>
          <w:tcPr>
            <w:tcW w:w="626" w:type="dxa"/>
            <w:vMerge w:val="restart"/>
          </w:tcPr>
          <w:p w:rsidR="00AC7AE9" w:rsidRPr="00AC7AE9" w:rsidRDefault="00AC7AE9" w:rsidP="00F6247E">
            <w:pPr>
              <w:jc w:val="center"/>
              <w:rPr>
                <w:b/>
                <w:sz w:val="20"/>
                <w:u w:val="single"/>
              </w:rPr>
            </w:pPr>
            <w:r w:rsidRPr="00AC7AE9">
              <w:rPr>
                <w:b/>
                <w:sz w:val="20"/>
                <w:u w:val="single"/>
              </w:rPr>
              <w:t>Year 1</w:t>
            </w:r>
          </w:p>
        </w:tc>
        <w:tc>
          <w:tcPr>
            <w:tcW w:w="1372" w:type="dxa"/>
          </w:tcPr>
          <w:p w:rsidR="00AC7AE9" w:rsidRPr="00AC7AE9" w:rsidRDefault="00AC7AE9" w:rsidP="00F55421">
            <w:pPr>
              <w:rPr>
                <w:sz w:val="20"/>
              </w:rPr>
            </w:pPr>
            <w:r w:rsidRPr="00AC7AE9">
              <w:rPr>
                <w:sz w:val="20"/>
              </w:rPr>
              <w:t>Autumn: The Gunpowder Plot</w:t>
            </w:r>
          </w:p>
        </w:tc>
        <w:tc>
          <w:tcPr>
            <w:tcW w:w="1320" w:type="dxa"/>
            <w:shd w:val="clear" w:color="auto" w:fill="FF0000"/>
          </w:tcPr>
          <w:p w:rsidR="00AC7AE9" w:rsidRDefault="00AC7AE9" w:rsidP="00F55421"/>
        </w:tc>
        <w:tc>
          <w:tcPr>
            <w:tcW w:w="1362" w:type="dxa"/>
            <w:shd w:val="clear" w:color="auto" w:fill="auto"/>
          </w:tcPr>
          <w:p w:rsidR="00AC7AE9" w:rsidRDefault="00AC7AE9" w:rsidP="00F55421"/>
        </w:tc>
        <w:tc>
          <w:tcPr>
            <w:tcW w:w="1122" w:type="dxa"/>
            <w:shd w:val="clear" w:color="auto" w:fill="FF0000"/>
          </w:tcPr>
          <w:p w:rsidR="00AC7AE9" w:rsidRDefault="00AC7AE9" w:rsidP="00F55421"/>
        </w:tc>
        <w:tc>
          <w:tcPr>
            <w:tcW w:w="1330" w:type="dxa"/>
            <w:shd w:val="clear" w:color="auto" w:fill="FF0000"/>
          </w:tcPr>
          <w:p w:rsidR="00AC7AE9" w:rsidRDefault="00AC7AE9" w:rsidP="00F55421"/>
        </w:tc>
        <w:tc>
          <w:tcPr>
            <w:tcW w:w="1159" w:type="dxa"/>
            <w:shd w:val="clear" w:color="auto" w:fill="auto"/>
          </w:tcPr>
          <w:p w:rsidR="00AC7AE9" w:rsidRDefault="00AC7AE9" w:rsidP="00F55421"/>
        </w:tc>
        <w:tc>
          <w:tcPr>
            <w:tcW w:w="1315" w:type="dxa"/>
            <w:shd w:val="clear" w:color="auto" w:fill="auto"/>
          </w:tcPr>
          <w:p w:rsidR="00AC7AE9" w:rsidRDefault="00AC7AE9" w:rsidP="00F55421"/>
        </w:tc>
        <w:tc>
          <w:tcPr>
            <w:tcW w:w="1118" w:type="dxa"/>
            <w:shd w:val="clear" w:color="auto" w:fill="auto"/>
          </w:tcPr>
          <w:p w:rsidR="00AC7AE9" w:rsidRDefault="00AC7AE9" w:rsidP="00F55421"/>
        </w:tc>
        <w:tc>
          <w:tcPr>
            <w:tcW w:w="1139" w:type="dxa"/>
            <w:shd w:val="clear" w:color="auto" w:fill="auto"/>
          </w:tcPr>
          <w:p w:rsidR="00AC7AE9" w:rsidRDefault="00AC7AE9" w:rsidP="00F55421"/>
        </w:tc>
        <w:tc>
          <w:tcPr>
            <w:tcW w:w="989" w:type="dxa"/>
            <w:shd w:val="clear" w:color="auto" w:fill="auto"/>
          </w:tcPr>
          <w:p w:rsidR="00AC7AE9" w:rsidRDefault="00AC7AE9" w:rsidP="00F55421"/>
        </w:tc>
        <w:tc>
          <w:tcPr>
            <w:tcW w:w="1280" w:type="dxa"/>
            <w:shd w:val="clear" w:color="auto" w:fill="FF0000"/>
          </w:tcPr>
          <w:p w:rsidR="00AC7AE9" w:rsidRDefault="00AC7AE9" w:rsidP="00F55421"/>
        </w:tc>
        <w:tc>
          <w:tcPr>
            <w:tcW w:w="1256" w:type="dxa"/>
            <w:shd w:val="clear" w:color="auto" w:fill="FF0000"/>
          </w:tcPr>
          <w:p w:rsidR="00AC7AE9" w:rsidRDefault="00AC7AE9" w:rsidP="00F55421"/>
        </w:tc>
      </w:tr>
      <w:tr w:rsidR="00AC7AE9" w:rsidTr="00322AE5">
        <w:tc>
          <w:tcPr>
            <w:tcW w:w="626" w:type="dxa"/>
            <w:vMerge/>
          </w:tcPr>
          <w:p w:rsidR="00AC7AE9" w:rsidRPr="00AC7AE9" w:rsidRDefault="00AC7AE9" w:rsidP="00F6247E">
            <w:pPr>
              <w:jc w:val="center"/>
              <w:rPr>
                <w:b/>
                <w:sz w:val="20"/>
                <w:u w:val="single"/>
              </w:rPr>
            </w:pPr>
          </w:p>
        </w:tc>
        <w:tc>
          <w:tcPr>
            <w:tcW w:w="1372" w:type="dxa"/>
          </w:tcPr>
          <w:p w:rsidR="00AC7AE9" w:rsidRPr="00AC7AE9" w:rsidRDefault="00AC7AE9" w:rsidP="00F55421">
            <w:pPr>
              <w:rPr>
                <w:sz w:val="20"/>
              </w:rPr>
            </w:pPr>
            <w:r w:rsidRPr="00AC7AE9">
              <w:rPr>
                <w:sz w:val="20"/>
              </w:rPr>
              <w:t>Spring: Florence Nightingale</w:t>
            </w:r>
          </w:p>
        </w:tc>
        <w:tc>
          <w:tcPr>
            <w:tcW w:w="1320" w:type="dxa"/>
            <w:shd w:val="clear" w:color="auto" w:fill="FF0000"/>
          </w:tcPr>
          <w:p w:rsidR="00AC7AE9" w:rsidRPr="00AC7AE9" w:rsidRDefault="00AC7AE9" w:rsidP="00F55421">
            <w:pPr>
              <w:rPr>
                <w:color w:val="FF0000"/>
              </w:rPr>
            </w:pPr>
          </w:p>
        </w:tc>
        <w:tc>
          <w:tcPr>
            <w:tcW w:w="1362" w:type="dxa"/>
            <w:shd w:val="clear" w:color="auto" w:fill="auto"/>
          </w:tcPr>
          <w:p w:rsidR="00AC7AE9" w:rsidRDefault="00AC7AE9" w:rsidP="00F55421"/>
        </w:tc>
        <w:tc>
          <w:tcPr>
            <w:tcW w:w="1122" w:type="dxa"/>
            <w:shd w:val="clear" w:color="auto" w:fill="auto"/>
          </w:tcPr>
          <w:p w:rsidR="00AC7AE9" w:rsidRDefault="00AC7AE9" w:rsidP="00F55421"/>
        </w:tc>
        <w:tc>
          <w:tcPr>
            <w:tcW w:w="1330" w:type="dxa"/>
            <w:shd w:val="clear" w:color="auto" w:fill="auto"/>
          </w:tcPr>
          <w:p w:rsidR="00AC7AE9" w:rsidRDefault="00AC7AE9" w:rsidP="00F55421"/>
        </w:tc>
        <w:tc>
          <w:tcPr>
            <w:tcW w:w="1159" w:type="dxa"/>
            <w:shd w:val="clear" w:color="auto" w:fill="auto"/>
          </w:tcPr>
          <w:p w:rsidR="00AC7AE9" w:rsidRDefault="00AC7AE9" w:rsidP="00F55421"/>
        </w:tc>
        <w:tc>
          <w:tcPr>
            <w:tcW w:w="1315" w:type="dxa"/>
            <w:shd w:val="clear" w:color="auto" w:fill="auto"/>
          </w:tcPr>
          <w:p w:rsidR="00AC7AE9" w:rsidRDefault="00AC7AE9" w:rsidP="00F55421"/>
        </w:tc>
        <w:tc>
          <w:tcPr>
            <w:tcW w:w="1118" w:type="dxa"/>
            <w:shd w:val="clear" w:color="auto" w:fill="FF0000"/>
          </w:tcPr>
          <w:p w:rsidR="00AC7AE9" w:rsidRDefault="00AC7AE9" w:rsidP="00F55421"/>
        </w:tc>
        <w:tc>
          <w:tcPr>
            <w:tcW w:w="1139" w:type="dxa"/>
            <w:shd w:val="clear" w:color="auto" w:fill="FF0000"/>
          </w:tcPr>
          <w:p w:rsidR="00AC7AE9" w:rsidRDefault="00AC7AE9" w:rsidP="00F55421"/>
        </w:tc>
        <w:tc>
          <w:tcPr>
            <w:tcW w:w="989" w:type="dxa"/>
            <w:shd w:val="clear" w:color="auto" w:fill="FF0000"/>
          </w:tcPr>
          <w:p w:rsidR="00AC7AE9" w:rsidRDefault="00AC7AE9" w:rsidP="00F55421"/>
        </w:tc>
        <w:tc>
          <w:tcPr>
            <w:tcW w:w="1280" w:type="dxa"/>
            <w:shd w:val="clear" w:color="auto" w:fill="auto"/>
          </w:tcPr>
          <w:p w:rsidR="00AC7AE9" w:rsidRDefault="00AC7AE9" w:rsidP="00F55421"/>
        </w:tc>
        <w:tc>
          <w:tcPr>
            <w:tcW w:w="1256" w:type="dxa"/>
            <w:shd w:val="clear" w:color="auto" w:fill="FF0000"/>
          </w:tcPr>
          <w:p w:rsidR="00AC7AE9" w:rsidRDefault="00AC7AE9" w:rsidP="00F55421"/>
        </w:tc>
      </w:tr>
      <w:tr w:rsidR="00AC7AE9" w:rsidTr="00322AE5">
        <w:tc>
          <w:tcPr>
            <w:tcW w:w="626" w:type="dxa"/>
            <w:vMerge/>
          </w:tcPr>
          <w:p w:rsidR="00AC7AE9" w:rsidRPr="00AC7AE9" w:rsidRDefault="00AC7AE9" w:rsidP="00F6247E">
            <w:pPr>
              <w:jc w:val="center"/>
              <w:rPr>
                <w:b/>
                <w:sz w:val="20"/>
                <w:u w:val="single"/>
              </w:rPr>
            </w:pPr>
          </w:p>
        </w:tc>
        <w:tc>
          <w:tcPr>
            <w:tcW w:w="1372" w:type="dxa"/>
          </w:tcPr>
          <w:p w:rsidR="00AC7AE9" w:rsidRPr="00AC7AE9" w:rsidRDefault="00AC7AE9" w:rsidP="00F55421">
            <w:pPr>
              <w:rPr>
                <w:sz w:val="20"/>
              </w:rPr>
            </w:pPr>
            <w:r w:rsidRPr="00AC7AE9">
              <w:rPr>
                <w:sz w:val="20"/>
              </w:rPr>
              <w:t>Summer: Queen Elizabeth II</w:t>
            </w:r>
          </w:p>
        </w:tc>
        <w:tc>
          <w:tcPr>
            <w:tcW w:w="1320" w:type="dxa"/>
            <w:shd w:val="clear" w:color="auto" w:fill="FF0000"/>
          </w:tcPr>
          <w:p w:rsidR="00AC7AE9" w:rsidRPr="00AC7AE9" w:rsidRDefault="00AC7AE9" w:rsidP="00F55421">
            <w:pPr>
              <w:rPr>
                <w:color w:val="FF0000"/>
              </w:rPr>
            </w:pPr>
          </w:p>
        </w:tc>
        <w:tc>
          <w:tcPr>
            <w:tcW w:w="1362" w:type="dxa"/>
            <w:shd w:val="clear" w:color="auto" w:fill="auto"/>
          </w:tcPr>
          <w:p w:rsidR="00AC7AE9" w:rsidRDefault="00AC7AE9" w:rsidP="00F55421"/>
        </w:tc>
        <w:tc>
          <w:tcPr>
            <w:tcW w:w="1122" w:type="dxa"/>
            <w:shd w:val="clear" w:color="auto" w:fill="FF0000"/>
          </w:tcPr>
          <w:p w:rsidR="00AC7AE9" w:rsidRDefault="00AC7AE9" w:rsidP="00F55421"/>
        </w:tc>
        <w:tc>
          <w:tcPr>
            <w:tcW w:w="1330" w:type="dxa"/>
            <w:shd w:val="clear" w:color="auto" w:fill="auto"/>
          </w:tcPr>
          <w:p w:rsidR="00AC7AE9" w:rsidRDefault="00AC7AE9" w:rsidP="00F55421"/>
        </w:tc>
        <w:tc>
          <w:tcPr>
            <w:tcW w:w="1159" w:type="dxa"/>
            <w:shd w:val="clear" w:color="auto" w:fill="FF0000"/>
          </w:tcPr>
          <w:p w:rsidR="00AC7AE9" w:rsidRDefault="00AC7AE9" w:rsidP="00F55421"/>
        </w:tc>
        <w:tc>
          <w:tcPr>
            <w:tcW w:w="1315" w:type="dxa"/>
            <w:shd w:val="clear" w:color="auto" w:fill="auto"/>
          </w:tcPr>
          <w:p w:rsidR="00AC7AE9" w:rsidRDefault="00AC7AE9" w:rsidP="00F55421"/>
        </w:tc>
        <w:tc>
          <w:tcPr>
            <w:tcW w:w="1118" w:type="dxa"/>
            <w:shd w:val="clear" w:color="auto" w:fill="auto"/>
          </w:tcPr>
          <w:p w:rsidR="00AC7AE9" w:rsidRDefault="00AC7AE9" w:rsidP="00F55421"/>
        </w:tc>
        <w:tc>
          <w:tcPr>
            <w:tcW w:w="1139" w:type="dxa"/>
            <w:shd w:val="clear" w:color="auto" w:fill="FF0000"/>
          </w:tcPr>
          <w:p w:rsidR="00AC7AE9" w:rsidRDefault="00AC7AE9" w:rsidP="00F55421"/>
        </w:tc>
        <w:tc>
          <w:tcPr>
            <w:tcW w:w="989" w:type="dxa"/>
            <w:shd w:val="clear" w:color="auto" w:fill="auto"/>
          </w:tcPr>
          <w:p w:rsidR="00AC7AE9" w:rsidRDefault="00AC7AE9" w:rsidP="00F55421"/>
        </w:tc>
        <w:tc>
          <w:tcPr>
            <w:tcW w:w="1280" w:type="dxa"/>
            <w:shd w:val="clear" w:color="auto" w:fill="auto"/>
          </w:tcPr>
          <w:p w:rsidR="00AC7AE9" w:rsidRDefault="00AC7AE9" w:rsidP="00F55421"/>
        </w:tc>
        <w:tc>
          <w:tcPr>
            <w:tcW w:w="1256" w:type="dxa"/>
            <w:shd w:val="clear" w:color="auto" w:fill="FF0000"/>
          </w:tcPr>
          <w:p w:rsidR="00AC7AE9" w:rsidRDefault="00AC7AE9" w:rsidP="00F55421"/>
        </w:tc>
      </w:tr>
      <w:tr w:rsidR="00AC7AE9" w:rsidTr="00322AE5">
        <w:tc>
          <w:tcPr>
            <w:tcW w:w="626" w:type="dxa"/>
            <w:vMerge w:val="restart"/>
          </w:tcPr>
          <w:p w:rsidR="00AC7AE9" w:rsidRPr="00AC7AE9" w:rsidRDefault="00AC7AE9" w:rsidP="00F6247E">
            <w:pPr>
              <w:jc w:val="center"/>
              <w:rPr>
                <w:b/>
                <w:sz w:val="20"/>
                <w:u w:val="single"/>
              </w:rPr>
            </w:pPr>
            <w:r w:rsidRPr="00AC7AE9">
              <w:rPr>
                <w:b/>
                <w:sz w:val="20"/>
                <w:u w:val="single"/>
              </w:rPr>
              <w:t>Year 2</w:t>
            </w:r>
          </w:p>
        </w:tc>
        <w:tc>
          <w:tcPr>
            <w:tcW w:w="1372" w:type="dxa"/>
          </w:tcPr>
          <w:p w:rsidR="00AC7AE9" w:rsidRPr="00AC7AE9" w:rsidRDefault="00AC7AE9" w:rsidP="00F55421">
            <w:pPr>
              <w:rPr>
                <w:sz w:val="20"/>
              </w:rPr>
            </w:pPr>
            <w:r w:rsidRPr="00AC7AE9">
              <w:rPr>
                <w:sz w:val="20"/>
              </w:rPr>
              <w:t>Autumn: Neil Armstrong</w:t>
            </w:r>
          </w:p>
        </w:tc>
        <w:tc>
          <w:tcPr>
            <w:tcW w:w="1320" w:type="dxa"/>
            <w:shd w:val="clear" w:color="auto" w:fill="0070C0"/>
          </w:tcPr>
          <w:p w:rsidR="00AC7AE9" w:rsidRDefault="00AC7AE9" w:rsidP="00F55421"/>
        </w:tc>
        <w:tc>
          <w:tcPr>
            <w:tcW w:w="1362" w:type="dxa"/>
            <w:shd w:val="clear" w:color="auto" w:fill="auto"/>
          </w:tcPr>
          <w:p w:rsidR="00AC7AE9" w:rsidRDefault="00AC7AE9" w:rsidP="00F55421"/>
        </w:tc>
        <w:tc>
          <w:tcPr>
            <w:tcW w:w="1122" w:type="dxa"/>
            <w:shd w:val="clear" w:color="auto" w:fill="auto"/>
          </w:tcPr>
          <w:p w:rsidR="00AC7AE9" w:rsidRDefault="00AC7AE9" w:rsidP="00F55421"/>
        </w:tc>
        <w:tc>
          <w:tcPr>
            <w:tcW w:w="1330" w:type="dxa"/>
            <w:shd w:val="clear" w:color="auto" w:fill="auto"/>
          </w:tcPr>
          <w:p w:rsidR="00AC7AE9" w:rsidRDefault="00AC7AE9" w:rsidP="00F55421"/>
        </w:tc>
        <w:tc>
          <w:tcPr>
            <w:tcW w:w="1159" w:type="dxa"/>
            <w:shd w:val="clear" w:color="auto" w:fill="auto"/>
          </w:tcPr>
          <w:p w:rsidR="00AC7AE9" w:rsidRDefault="00AC7AE9" w:rsidP="00F55421"/>
        </w:tc>
        <w:tc>
          <w:tcPr>
            <w:tcW w:w="1315" w:type="dxa"/>
            <w:shd w:val="clear" w:color="auto" w:fill="0070C0"/>
          </w:tcPr>
          <w:p w:rsidR="00AC7AE9" w:rsidRDefault="00AC7AE9" w:rsidP="00F55421"/>
        </w:tc>
        <w:tc>
          <w:tcPr>
            <w:tcW w:w="1118" w:type="dxa"/>
            <w:shd w:val="clear" w:color="auto" w:fill="auto"/>
          </w:tcPr>
          <w:p w:rsidR="00AC7AE9" w:rsidRDefault="00AC7AE9" w:rsidP="00F55421"/>
        </w:tc>
        <w:tc>
          <w:tcPr>
            <w:tcW w:w="1139" w:type="dxa"/>
            <w:shd w:val="clear" w:color="auto" w:fill="auto"/>
          </w:tcPr>
          <w:p w:rsidR="00AC7AE9" w:rsidRDefault="00AC7AE9" w:rsidP="00F55421"/>
        </w:tc>
        <w:tc>
          <w:tcPr>
            <w:tcW w:w="989" w:type="dxa"/>
            <w:shd w:val="clear" w:color="auto" w:fill="0070C0"/>
          </w:tcPr>
          <w:p w:rsidR="00AC7AE9" w:rsidRDefault="00AC7AE9" w:rsidP="00F55421"/>
        </w:tc>
        <w:tc>
          <w:tcPr>
            <w:tcW w:w="1280" w:type="dxa"/>
            <w:shd w:val="clear" w:color="auto" w:fill="0070C0"/>
          </w:tcPr>
          <w:p w:rsidR="00AC7AE9" w:rsidRDefault="00AC7AE9" w:rsidP="00F55421"/>
        </w:tc>
        <w:tc>
          <w:tcPr>
            <w:tcW w:w="1256" w:type="dxa"/>
            <w:shd w:val="clear" w:color="auto" w:fill="0070C0"/>
          </w:tcPr>
          <w:p w:rsidR="00AC7AE9" w:rsidRDefault="00AC7AE9" w:rsidP="00F55421"/>
        </w:tc>
      </w:tr>
      <w:tr w:rsidR="00AC7AE9" w:rsidTr="00322AE5">
        <w:tc>
          <w:tcPr>
            <w:tcW w:w="626" w:type="dxa"/>
            <w:vMerge/>
          </w:tcPr>
          <w:p w:rsidR="00AC7AE9" w:rsidRPr="00AC7AE9" w:rsidRDefault="00AC7AE9" w:rsidP="00F6247E">
            <w:pPr>
              <w:jc w:val="center"/>
              <w:rPr>
                <w:b/>
                <w:sz w:val="20"/>
                <w:u w:val="single"/>
              </w:rPr>
            </w:pPr>
          </w:p>
        </w:tc>
        <w:tc>
          <w:tcPr>
            <w:tcW w:w="1372" w:type="dxa"/>
          </w:tcPr>
          <w:p w:rsidR="00AC7AE9" w:rsidRPr="00AC7AE9" w:rsidRDefault="00AC7AE9" w:rsidP="00F55421">
            <w:pPr>
              <w:rPr>
                <w:sz w:val="20"/>
              </w:rPr>
            </w:pPr>
            <w:r w:rsidRPr="00AC7AE9">
              <w:rPr>
                <w:sz w:val="20"/>
              </w:rPr>
              <w:t>Spring: The Great Fire of London</w:t>
            </w:r>
          </w:p>
        </w:tc>
        <w:tc>
          <w:tcPr>
            <w:tcW w:w="1320" w:type="dxa"/>
            <w:shd w:val="clear" w:color="auto" w:fill="0070C0"/>
          </w:tcPr>
          <w:p w:rsidR="00AC7AE9" w:rsidRDefault="00AC7AE9" w:rsidP="00F55421"/>
        </w:tc>
        <w:tc>
          <w:tcPr>
            <w:tcW w:w="1362" w:type="dxa"/>
            <w:shd w:val="clear" w:color="auto" w:fill="auto"/>
          </w:tcPr>
          <w:p w:rsidR="00AC7AE9" w:rsidRDefault="00AC7AE9" w:rsidP="00F55421"/>
        </w:tc>
        <w:tc>
          <w:tcPr>
            <w:tcW w:w="1122" w:type="dxa"/>
            <w:shd w:val="clear" w:color="auto" w:fill="auto"/>
          </w:tcPr>
          <w:p w:rsidR="00AC7AE9" w:rsidRDefault="00AC7AE9" w:rsidP="00F55421"/>
        </w:tc>
        <w:tc>
          <w:tcPr>
            <w:tcW w:w="1330" w:type="dxa"/>
            <w:shd w:val="clear" w:color="auto" w:fill="0070C0"/>
          </w:tcPr>
          <w:p w:rsidR="00AC7AE9" w:rsidRDefault="00AC7AE9" w:rsidP="00F55421"/>
        </w:tc>
        <w:tc>
          <w:tcPr>
            <w:tcW w:w="1159" w:type="dxa"/>
            <w:shd w:val="clear" w:color="auto" w:fill="auto"/>
          </w:tcPr>
          <w:p w:rsidR="00AC7AE9" w:rsidRDefault="00AC7AE9" w:rsidP="00F55421"/>
        </w:tc>
        <w:tc>
          <w:tcPr>
            <w:tcW w:w="1315" w:type="dxa"/>
            <w:shd w:val="clear" w:color="auto" w:fill="auto"/>
          </w:tcPr>
          <w:p w:rsidR="00AC7AE9" w:rsidRDefault="00AC7AE9" w:rsidP="00F55421"/>
        </w:tc>
        <w:tc>
          <w:tcPr>
            <w:tcW w:w="1118" w:type="dxa"/>
            <w:shd w:val="clear" w:color="auto" w:fill="auto"/>
          </w:tcPr>
          <w:p w:rsidR="00AC7AE9" w:rsidRDefault="00AC7AE9" w:rsidP="00F55421"/>
        </w:tc>
        <w:tc>
          <w:tcPr>
            <w:tcW w:w="1139" w:type="dxa"/>
            <w:shd w:val="clear" w:color="auto" w:fill="auto"/>
          </w:tcPr>
          <w:p w:rsidR="00AC7AE9" w:rsidRDefault="00AC7AE9" w:rsidP="00F55421"/>
        </w:tc>
        <w:tc>
          <w:tcPr>
            <w:tcW w:w="989" w:type="dxa"/>
            <w:shd w:val="clear" w:color="auto" w:fill="0070C0"/>
          </w:tcPr>
          <w:p w:rsidR="00AC7AE9" w:rsidRDefault="00AC7AE9" w:rsidP="00F55421"/>
        </w:tc>
        <w:tc>
          <w:tcPr>
            <w:tcW w:w="1280" w:type="dxa"/>
            <w:shd w:val="clear" w:color="auto" w:fill="0070C0"/>
          </w:tcPr>
          <w:p w:rsidR="00AC7AE9" w:rsidRDefault="00AC7AE9" w:rsidP="00F55421"/>
        </w:tc>
        <w:tc>
          <w:tcPr>
            <w:tcW w:w="1256" w:type="dxa"/>
            <w:shd w:val="clear" w:color="auto" w:fill="0070C0"/>
          </w:tcPr>
          <w:p w:rsidR="00AC7AE9" w:rsidRDefault="00AC7AE9" w:rsidP="00F55421"/>
        </w:tc>
      </w:tr>
      <w:tr w:rsidR="00AC7AE9" w:rsidTr="00322AE5">
        <w:tc>
          <w:tcPr>
            <w:tcW w:w="626" w:type="dxa"/>
            <w:vMerge/>
          </w:tcPr>
          <w:p w:rsidR="00AC7AE9" w:rsidRPr="00AC7AE9" w:rsidRDefault="00AC7AE9" w:rsidP="00F6247E">
            <w:pPr>
              <w:jc w:val="center"/>
              <w:rPr>
                <w:b/>
                <w:sz w:val="20"/>
                <w:u w:val="single"/>
              </w:rPr>
            </w:pPr>
          </w:p>
        </w:tc>
        <w:tc>
          <w:tcPr>
            <w:tcW w:w="1372" w:type="dxa"/>
          </w:tcPr>
          <w:p w:rsidR="00AC7AE9" w:rsidRPr="00AC7AE9" w:rsidRDefault="00AC7AE9" w:rsidP="00F55421">
            <w:pPr>
              <w:rPr>
                <w:sz w:val="20"/>
              </w:rPr>
            </w:pPr>
            <w:r w:rsidRPr="00AC7AE9">
              <w:rPr>
                <w:sz w:val="20"/>
              </w:rPr>
              <w:t>Summer: The First Flight</w:t>
            </w:r>
          </w:p>
        </w:tc>
        <w:tc>
          <w:tcPr>
            <w:tcW w:w="1320" w:type="dxa"/>
            <w:shd w:val="clear" w:color="auto" w:fill="0070C0"/>
          </w:tcPr>
          <w:p w:rsidR="00AC7AE9" w:rsidRDefault="00AC7AE9" w:rsidP="00F55421"/>
        </w:tc>
        <w:tc>
          <w:tcPr>
            <w:tcW w:w="1362" w:type="dxa"/>
            <w:shd w:val="clear" w:color="auto" w:fill="auto"/>
          </w:tcPr>
          <w:p w:rsidR="00AC7AE9" w:rsidRDefault="00AC7AE9" w:rsidP="00F55421"/>
        </w:tc>
        <w:tc>
          <w:tcPr>
            <w:tcW w:w="1122" w:type="dxa"/>
            <w:shd w:val="clear" w:color="auto" w:fill="auto"/>
          </w:tcPr>
          <w:p w:rsidR="00AC7AE9" w:rsidRDefault="00AC7AE9" w:rsidP="00F55421"/>
        </w:tc>
        <w:tc>
          <w:tcPr>
            <w:tcW w:w="1330" w:type="dxa"/>
            <w:shd w:val="clear" w:color="auto" w:fill="0070C0"/>
          </w:tcPr>
          <w:p w:rsidR="00AC7AE9" w:rsidRDefault="00AC7AE9" w:rsidP="00F55421"/>
        </w:tc>
        <w:tc>
          <w:tcPr>
            <w:tcW w:w="1159" w:type="dxa"/>
            <w:shd w:val="clear" w:color="auto" w:fill="auto"/>
          </w:tcPr>
          <w:p w:rsidR="00AC7AE9" w:rsidRDefault="00AC7AE9" w:rsidP="00F55421"/>
        </w:tc>
        <w:tc>
          <w:tcPr>
            <w:tcW w:w="1315" w:type="dxa"/>
            <w:shd w:val="clear" w:color="auto" w:fill="0070C0"/>
          </w:tcPr>
          <w:p w:rsidR="00AC7AE9" w:rsidRDefault="00AC7AE9" w:rsidP="00F55421"/>
        </w:tc>
        <w:tc>
          <w:tcPr>
            <w:tcW w:w="1118" w:type="dxa"/>
            <w:shd w:val="clear" w:color="auto" w:fill="auto"/>
          </w:tcPr>
          <w:p w:rsidR="00AC7AE9" w:rsidRDefault="00AC7AE9" w:rsidP="00F55421"/>
        </w:tc>
        <w:tc>
          <w:tcPr>
            <w:tcW w:w="1139" w:type="dxa"/>
            <w:shd w:val="clear" w:color="auto" w:fill="auto"/>
          </w:tcPr>
          <w:p w:rsidR="00AC7AE9" w:rsidRDefault="00AC7AE9" w:rsidP="00F55421"/>
        </w:tc>
        <w:tc>
          <w:tcPr>
            <w:tcW w:w="989" w:type="dxa"/>
            <w:shd w:val="clear" w:color="auto" w:fill="0070C0"/>
          </w:tcPr>
          <w:p w:rsidR="00AC7AE9" w:rsidRDefault="00AC7AE9" w:rsidP="00F55421"/>
        </w:tc>
        <w:tc>
          <w:tcPr>
            <w:tcW w:w="1280" w:type="dxa"/>
            <w:shd w:val="clear" w:color="auto" w:fill="auto"/>
          </w:tcPr>
          <w:p w:rsidR="00AC7AE9" w:rsidRDefault="00AC7AE9" w:rsidP="00F55421"/>
        </w:tc>
        <w:tc>
          <w:tcPr>
            <w:tcW w:w="1256" w:type="dxa"/>
            <w:shd w:val="clear" w:color="auto" w:fill="0070C0"/>
          </w:tcPr>
          <w:p w:rsidR="00AC7AE9" w:rsidRDefault="00AC7AE9" w:rsidP="00F55421"/>
        </w:tc>
      </w:tr>
      <w:tr w:rsidR="00AC7AE9" w:rsidTr="00322AE5">
        <w:tc>
          <w:tcPr>
            <w:tcW w:w="626" w:type="dxa"/>
            <w:vMerge w:val="restart"/>
          </w:tcPr>
          <w:p w:rsidR="00AC7AE9" w:rsidRPr="00AC7AE9" w:rsidRDefault="00AC7AE9" w:rsidP="00F6247E">
            <w:pPr>
              <w:jc w:val="center"/>
              <w:rPr>
                <w:b/>
                <w:sz w:val="20"/>
                <w:u w:val="single"/>
              </w:rPr>
            </w:pPr>
            <w:r w:rsidRPr="00AC7AE9">
              <w:rPr>
                <w:b/>
                <w:sz w:val="20"/>
                <w:u w:val="single"/>
              </w:rPr>
              <w:t>Year 3</w:t>
            </w:r>
          </w:p>
        </w:tc>
        <w:tc>
          <w:tcPr>
            <w:tcW w:w="1372" w:type="dxa"/>
          </w:tcPr>
          <w:p w:rsidR="00AC7AE9" w:rsidRPr="00AC7AE9" w:rsidRDefault="00AC7AE9" w:rsidP="00F55421">
            <w:pPr>
              <w:rPr>
                <w:sz w:val="20"/>
              </w:rPr>
            </w:pPr>
            <w:r w:rsidRPr="00AC7AE9">
              <w:rPr>
                <w:sz w:val="20"/>
              </w:rPr>
              <w:t>Autumn: The Egyptians</w:t>
            </w:r>
          </w:p>
        </w:tc>
        <w:tc>
          <w:tcPr>
            <w:tcW w:w="1320" w:type="dxa"/>
            <w:shd w:val="clear" w:color="auto" w:fill="FFFF00"/>
          </w:tcPr>
          <w:p w:rsidR="00AC7AE9" w:rsidRDefault="00AC7AE9" w:rsidP="00F55421"/>
        </w:tc>
        <w:tc>
          <w:tcPr>
            <w:tcW w:w="1362" w:type="dxa"/>
            <w:shd w:val="clear" w:color="auto" w:fill="FFFF00"/>
          </w:tcPr>
          <w:p w:rsidR="00AC7AE9" w:rsidRDefault="00AC7AE9" w:rsidP="00F55421"/>
        </w:tc>
        <w:tc>
          <w:tcPr>
            <w:tcW w:w="1122" w:type="dxa"/>
            <w:shd w:val="clear" w:color="auto" w:fill="FFFF00"/>
          </w:tcPr>
          <w:p w:rsidR="00AC7AE9" w:rsidRDefault="00AC7AE9" w:rsidP="00F55421"/>
        </w:tc>
        <w:tc>
          <w:tcPr>
            <w:tcW w:w="1330" w:type="dxa"/>
            <w:shd w:val="clear" w:color="auto" w:fill="FFFF00"/>
          </w:tcPr>
          <w:p w:rsidR="00AC7AE9" w:rsidRDefault="00AC7AE9" w:rsidP="00F55421"/>
        </w:tc>
        <w:tc>
          <w:tcPr>
            <w:tcW w:w="1159" w:type="dxa"/>
            <w:shd w:val="clear" w:color="auto" w:fill="auto"/>
          </w:tcPr>
          <w:p w:rsidR="00AC7AE9" w:rsidRDefault="00AC7AE9" w:rsidP="00F55421"/>
        </w:tc>
        <w:tc>
          <w:tcPr>
            <w:tcW w:w="1315" w:type="dxa"/>
            <w:shd w:val="clear" w:color="auto" w:fill="auto"/>
          </w:tcPr>
          <w:p w:rsidR="00AC7AE9" w:rsidRDefault="00AC7AE9" w:rsidP="00F55421"/>
        </w:tc>
        <w:tc>
          <w:tcPr>
            <w:tcW w:w="1118" w:type="dxa"/>
            <w:shd w:val="clear" w:color="auto" w:fill="auto"/>
          </w:tcPr>
          <w:p w:rsidR="00AC7AE9" w:rsidRDefault="00AC7AE9" w:rsidP="00F55421"/>
        </w:tc>
        <w:tc>
          <w:tcPr>
            <w:tcW w:w="1139" w:type="dxa"/>
            <w:shd w:val="clear" w:color="auto" w:fill="FFFF00"/>
          </w:tcPr>
          <w:p w:rsidR="00AC7AE9" w:rsidRDefault="00AC7AE9" w:rsidP="00F55421"/>
        </w:tc>
        <w:tc>
          <w:tcPr>
            <w:tcW w:w="989" w:type="dxa"/>
            <w:shd w:val="clear" w:color="auto" w:fill="FFFF00"/>
          </w:tcPr>
          <w:p w:rsidR="00AC7AE9" w:rsidRDefault="00AC7AE9" w:rsidP="00F55421"/>
        </w:tc>
        <w:tc>
          <w:tcPr>
            <w:tcW w:w="1280" w:type="dxa"/>
            <w:shd w:val="clear" w:color="auto" w:fill="FFFF00"/>
          </w:tcPr>
          <w:p w:rsidR="00AC7AE9" w:rsidRDefault="00AC7AE9" w:rsidP="00F55421"/>
        </w:tc>
        <w:tc>
          <w:tcPr>
            <w:tcW w:w="1256" w:type="dxa"/>
            <w:shd w:val="clear" w:color="auto" w:fill="FFFF00"/>
          </w:tcPr>
          <w:p w:rsidR="00AC7AE9" w:rsidRDefault="00AC7AE9" w:rsidP="00F55421"/>
        </w:tc>
      </w:tr>
      <w:tr w:rsidR="00AC7AE9" w:rsidTr="00322AE5">
        <w:tc>
          <w:tcPr>
            <w:tcW w:w="626" w:type="dxa"/>
            <w:vMerge/>
          </w:tcPr>
          <w:p w:rsidR="00AC7AE9" w:rsidRPr="00AC7AE9" w:rsidRDefault="00AC7AE9" w:rsidP="00F6247E">
            <w:pPr>
              <w:jc w:val="center"/>
              <w:rPr>
                <w:b/>
                <w:sz w:val="20"/>
                <w:u w:val="single"/>
              </w:rPr>
            </w:pPr>
          </w:p>
        </w:tc>
        <w:tc>
          <w:tcPr>
            <w:tcW w:w="1372" w:type="dxa"/>
          </w:tcPr>
          <w:p w:rsidR="00AC7AE9" w:rsidRPr="00AC7AE9" w:rsidRDefault="00AC7AE9" w:rsidP="00F55421">
            <w:pPr>
              <w:rPr>
                <w:sz w:val="20"/>
              </w:rPr>
            </w:pPr>
            <w:r w:rsidRPr="00AC7AE9">
              <w:rPr>
                <w:sz w:val="20"/>
              </w:rPr>
              <w:t>Summer: The Romans</w:t>
            </w:r>
          </w:p>
        </w:tc>
        <w:tc>
          <w:tcPr>
            <w:tcW w:w="1320" w:type="dxa"/>
            <w:shd w:val="clear" w:color="auto" w:fill="FFFF00"/>
          </w:tcPr>
          <w:p w:rsidR="00AC7AE9" w:rsidRDefault="00AC7AE9" w:rsidP="00F55421"/>
        </w:tc>
        <w:tc>
          <w:tcPr>
            <w:tcW w:w="1362" w:type="dxa"/>
            <w:shd w:val="clear" w:color="auto" w:fill="auto"/>
          </w:tcPr>
          <w:p w:rsidR="00AC7AE9" w:rsidRDefault="00AC7AE9" w:rsidP="00F55421"/>
        </w:tc>
        <w:tc>
          <w:tcPr>
            <w:tcW w:w="1122" w:type="dxa"/>
            <w:shd w:val="clear" w:color="auto" w:fill="auto"/>
          </w:tcPr>
          <w:p w:rsidR="00AC7AE9" w:rsidRDefault="00AC7AE9" w:rsidP="00F55421"/>
        </w:tc>
        <w:tc>
          <w:tcPr>
            <w:tcW w:w="1330" w:type="dxa"/>
            <w:shd w:val="clear" w:color="auto" w:fill="auto"/>
          </w:tcPr>
          <w:p w:rsidR="00AC7AE9" w:rsidRDefault="00AC7AE9" w:rsidP="00F55421"/>
        </w:tc>
        <w:tc>
          <w:tcPr>
            <w:tcW w:w="1159" w:type="dxa"/>
            <w:shd w:val="clear" w:color="auto" w:fill="FFFF00"/>
          </w:tcPr>
          <w:p w:rsidR="00AC7AE9" w:rsidRDefault="00AC7AE9" w:rsidP="00F55421"/>
        </w:tc>
        <w:tc>
          <w:tcPr>
            <w:tcW w:w="1315" w:type="dxa"/>
            <w:shd w:val="clear" w:color="auto" w:fill="auto"/>
          </w:tcPr>
          <w:p w:rsidR="00AC7AE9" w:rsidRDefault="00AC7AE9" w:rsidP="00F55421"/>
        </w:tc>
        <w:tc>
          <w:tcPr>
            <w:tcW w:w="1118" w:type="dxa"/>
            <w:shd w:val="clear" w:color="auto" w:fill="FFFF00"/>
          </w:tcPr>
          <w:p w:rsidR="00AC7AE9" w:rsidRDefault="00AC7AE9" w:rsidP="00F55421"/>
        </w:tc>
        <w:tc>
          <w:tcPr>
            <w:tcW w:w="1139" w:type="dxa"/>
            <w:shd w:val="clear" w:color="auto" w:fill="FFFF00"/>
          </w:tcPr>
          <w:p w:rsidR="00AC7AE9" w:rsidRDefault="00AC7AE9" w:rsidP="00F55421"/>
        </w:tc>
        <w:tc>
          <w:tcPr>
            <w:tcW w:w="989" w:type="dxa"/>
            <w:shd w:val="clear" w:color="auto" w:fill="auto"/>
          </w:tcPr>
          <w:p w:rsidR="00AC7AE9" w:rsidRDefault="00AC7AE9" w:rsidP="00F55421"/>
        </w:tc>
        <w:tc>
          <w:tcPr>
            <w:tcW w:w="1280" w:type="dxa"/>
            <w:shd w:val="clear" w:color="auto" w:fill="FFFF00"/>
          </w:tcPr>
          <w:p w:rsidR="00AC7AE9" w:rsidRDefault="00AC7AE9" w:rsidP="00F55421"/>
        </w:tc>
        <w:tc>
          <w:tcPr>
            <w:tcW w:w="1256" w:type="dxa"/>
            <w:shd w:val="clear" w:color="auto" w:fill="FFFF00"/>
          </w:tcPr>
          <w:p w:rsidR="00AC7AE9" w:rsidRDefault="00AC7AE9" w:rsidP="00F55421"/>
        </w:tc>
      </w:tr>
      <w:tr w:rsidR="00AC7AE9" w:rsidTr="00322AE5">
        <w:tc>
          <w:tcPr>
            <w:tcW w:w="626" w:type="dxa"/>
            <w:vMerge w:val="restart"/>
          </w:tcPr>
          <w:p w:rsidR="00AC7AE9" w:rsidRPr="00AC7AE9" w:rsidRDefault="00AC7AE9" w:rsidP="00F6247E">
            <w:pPr>
              <w:jc w:val="center"/>
              <w:rPr>
                <w:b/>
                <w:sz w:val="20"/>
                <w:u w:val="single"/>
              </w:rPr>
            </w:pPr>
            <w:r w:rsidRPr="00AC7AE9">
              <w:rPr>
                <w:b/>
                <w:sz w:val="20"/>
                <w:u w:val="single"/>
              </w:rPr>
              <w:t>Year 4</w:t>
            </w:r>
          </w:p>
        </w:tc>
        <w:tc>
          <w:tcPr>
            <w:tcW w:w="1372" w:type="dxa"/>
          </w:tcPr>
          <w:p w:rsidR="00AC7AE9" w:rsidRPr="00AC7AE9" w:rsidRDefault="00AC7AE9" w:rsidP="00F55421">
            <w:pPr>
              <w:rPr>
                <w:sz w:val="20"/>
              </w:rPr>
            </w:pPr>
            <w:r w:rsidRPr="00AC7AE9">
              <w:rPr>
                <w:sz w:val="20"/>
              </w:rPr>
              <w:t>Autumn: The Stone Age</w:t>
            </w:r>
          </w:p>
        </w:tc>
        <w:tc>
          <w:tcPr>
            <w:tcW w:w="1320" w:type="dxa"/>
            <w:shd w:val="clear" w:color="auto" w:fill="00B050"/>
          </w:tcPr>
          <w:p w:rsidR="00AC7AE9" w:rsidRDefault="00AC7AE9" w:rsidP="00F55421"/>
        </w:tc>
        <w:tc>
          <w:tcPr>
            <w:tcW w:w="1362" w:type="dxa"/>
            <w:shd w:val="clear" w:color="auto" w:fill="00B050"/>
          </w:tcPr>
          <w:p w:rsidR="00AC7AE9" w:rsidRDefault="00AC7AE9" w:rsidP="00F55421"/>
        </w:tc>
        <w:tc>
          <w:tcPr>
            <w:tcW w:w="1122" w:type="dxa"/>
            <w:shd w:val="clear" w:color="auto" w:fill="00B050"/>
          </w:tcPr>
          <w:p w:rsidR="00AC7AE9" w:rsidRDefault="00AC7AE9" w:rsidP="00F55421"/>
        </w:tc>
        <w:tc>
          <w:tcPr>
            <w:tcW w:w="1330" w:type="dxa"/>
            <w:shd w:val="clear" w:color="auto" w:fill="00B050"/>
          </w:tcPr>
          <w:p w:rsidR="00AC7AE9" w:rsidRDefault="00AC7AE9" w:rsidP="00F55421"/>
        </w:tc>
        <w:tc>
          <w:tcPr>
            <w:tcW w:w="1159" w:type="dxa"/>
            <w:shd w:val="clear" w:color="auto" w:fill="auto"/>
          </w:tcPr>
          <w:p w:rsidR="00AC7AE9" w:rsidRDefault="00AC7AE9" w:rsidP="00F55421"/>
        </w:tc>
        <w:tc>
          <w:tcPr>
            <w:tcW w:w="1315" w:type="dxa"/>
            <w:shd w:val="clear" w:color="auto" w:fill="auto"/>
          </w:tcPr>
          <w:p w:rsidR="00AC7AE9" w:rsidRDefault="00AC7AE9" w:rsidP="00F55421"/>
        </w:tc>
        <w:tc>
          <w:tcPr>
            <w:tcW w:w="1118" w:type="dxa"/>
            <w:shd w:val="clear" w:color="auto" w:fill="00B050"/>
          </w:tcPr>
          <w:p w:rsidR="00AC7AE9" w:rsidRDefault="00AC7AE9" w:rsidP="00F55421"/>
        </w:tc>
        <w:tc>
          <w:tcPr>
            <w:tcW w:w="1139" w:type="dxa"/>
            <w:shd w:val="clear" w:color="auto" w:fill="auto"/>
          </w:tcPr>
          <w:p w:rsidR="00AC7AE9" w:rsidRDefault="00AC7AE9" w:rsidP="00F55421"/>
        </w:tc>
        <w:tc>
          <w:tcPr>
            <w:tcW w:w="989" w:type="dxa"/>
            <w:shd w:val="clear" w:color="auto" w:fill="00B050"/>
          </w:tcPr>
          <w:p w:rsidR="00AC7AE9" w:rsidRDefault="00AC7AE9" w:rsidP="00F55421"/>
        </w:tc>
        <w:tc>
          <w:tcPr>
            <w:tcW w:w="1280" w:type="dxa"/>
            <w:shd w:val="clear" w:color="auto" w:fill="00B050"/>
          </w:tcPr>
          <w:p w:rsidR="00AC7AE9" w:rsidRDefault="00AC7AE9" w:rsidP="00F55421"/>
        </w:tc>
        <w:tc>
          <w:tcPr>
            <w:tcW w:w="1256" w:type="dxa"/>
            <w:shd w:val="clear" w:color="auto" w:fill="00B050"/>
          </w:tcPr>
          <w:p w:rsidR="00AC7AE9" w:rsidRDefault="00AC7AE9" w:rsidP="00F55421"/>
        </w:tc>
      </w:tr>
      <w:tr w:rsidR="00252D21" w:rsidTr="00322AE5">
        <w:tc>
          <w:tcPr>
            <w:tcW w:w="626" w:type="dxa"/>
            <w:vMerge/>
          </w:tcPr>
          <w:p w:rsidR="00AC7AE9" w:rsidRPr="00AC7AE9" w:rsidRDefault="00AC7AE9" w:rsidP="00F6247E">
            <w:pPr>
              <w:jc w:val="center"/>
              <w:rPr>
                <w:b/>
                <w:sz w:val="20"/>
                <w:u w:val="single"/>
              </w:rPr>
            </w:pPr>
          </w:p>
        </w:tc>
        <w:tc>
          <w:tcPr>
            <w:tcW w:w="1372" w:type="dxa"/>
          </w:tcPr>
          <w:p w:rsidR="00AC7AE9" w:rsidRPr="00AC7AE9" w:rsidRDefault="00AC7AE9" w:rsidP="00F55421">
            <w:pPr>
              <w:rPr>
                <w:sz w:val="20"/>
              </w:rPr>
            </w:pPr>
            <w:r w:rsidRPr="00AC7AE9">
              <w:rPr>
                <w:sz w:val="20"/>
              </w:rPr>
              <w:t>Summer: The Vikings</w:t>
            </w:r>
          </w:p>
        </w:tc>
        <w:tc>
          <w:tcPr>
            <w:tcW w:w="1320" w:type="dxa"/>
            <w:shd w:val="clear" w:color="auto" w:fill="00B050"/>
          </w:tcPr>
          <w:p w:rsidR="00AC7AE9" w:rsidRDefault="00AC7AE9" w:rsidP="00F55421"/>
        </w:tc>
        <w:tc>
          <w:tcPr>
            <w:tcW w:w="1362" w:type="dxa"/>
            <w:shd w:val="clear" w:color="auto" w:fill="auto"/>
          </w:tcPr>
          <w:p w:rsidR="00AC7AE9" w:rsidRDefault="00AC7AE9" w:rsidP="00F55421"/>
        </w:tc>
        <w:tc>
          <w:tcPr>
            <w:tcW w:w="1122" w:type="dxa"/>
            <w:shd w:val="clear" w:color="auto" w:fill="00B050"/>
          </w:tcPr>
          <w:p w:rsidR="00AC7AE9" w:rsidRDefault="00AC7AE9" w:rsidP="00F55421"/>
        </w:tc>
        <w:tc>
          <w:tcPr>
            <w:tcW w:w="1330" w:type="dxa"/>
            <w:shd w:val="clear" w:color="auto" w:fill="00B050"/>
          </w:tcPr>
          <w:p w:rsidR="00AC7AE9" w:rsidRDefault="00AC7AE9" w:rsidP="00F55421"/>
        </w:tc>
        <w:tc>
          <w:tcPr>
            <w:tcW w:w="1159" w:type="dxa"/>
            <w:shd w:val="clear" w:color="auto" w:fill="auto"/>
          </w:tcPr>
          <w:p w:rsidR="00AC7AE9" w:rsidRDefault="00AC7AE9" w:rsidP="00F55421"/>
        </w:tc>
        <w:tc>
          <w:tcPr>
            <w:tcW w:w="1315" w:type="dxa"/>
            <w:shd w:val="clear" w:color="auto" w:fill="00B050"/>
          </w:tcPr>
          <w:p w:rsidR="00AC7AE9" w:rsidRDefault="00AC7AE9" w:rsidP="00F55421"/>
        </w:tc>
        <w:tc>
          <w:tcPr>
            <w:tcW w:w="1118" w:type="dxa"/>
            <w:shd w:val="clear" w:color="auto" w:fill="00B050"/>
          </w:tcPr>
          <w:p w:rsidR="00AC7AE9" w:rsidRDefault="00AC7AE9" w:rsidP="00F55421"/>
        </w:tc>
        <w:tc>
          <w:tcPr>
            <w:tcW w:w="1139" w:type="dxa"/>
            <w:shd w:val="clear" w:color="auto" w:fill="auto"/>
          </w:tcPr>
          <w:p w:rsidR="00AC7AE9" w:rsidRDefault="00AC7AE9" w:rsidP="00F55421"/>
        </w:tc>
        <w:tc>
          <w:tcPr>
            <w:tcW w:w="989" w:type="dxa"/>
            <w:shd w:val="clear" w:color="auto" w:fill="00B050"/>
          </w:tcPr>
          <w:p w:rsidR="00AC7AE9" w:rsidRDefault="00AC7AE9" w:rsidP="00F55421"/>
        </w:tc>
        <w:tc>
          <w:tcPr>
            <w:tcW w:w="1280" w:type="dxa"/>
            <w:shd w:val="clear" w:color="auto" w:fill="auto"/>
          </w:tcPr>
          <w:p w:rsidR="00AC7AE9" w:rsidRDefault="00AC7AE9" w:rsidP="00F55421"/>
        </w:tc>
        <w:tc>
          <w:tcPr>
            <w:tcW w:w="1256" w:type="dxa"/>
            <w:shd w:val="clear" w:color="auto" w:fill="00B050"/>
          </w:tcPr>
          <w:p w:rsidR="00AC7AE9" w:rsidRDefault="00AC7AE9" w:rsidP="00F55421"/>
        </w:tc>
      </w:tr>
      <w:tr w:rsidR="00322AE5" w:rsidTr="00322AE5">
        <w:tc>
          <w:tcPr>
            <w:tcW w:w="626" w:type="dxa"/>
            <w:vMerge w:val="restart"/>
          </w:tcPr>
          <w:p w:rsidR="00AC7AE9" w:rsidRPr="00AC7AE9" w:rsidRDefault="00AC7AE9" w:rsidP="00F6247E">
            <w:pPr>
              <w:jc w:val="center"/>
              <w:rPr>
                <w:b/>
                <w:sz w:val="20"/>
                <w:u w:val="single"/>
              </w:rPr>
            </w:pPr>
            <w:r w:rsidRPr="00AC7AE9">
              <w:rPr>
                <w:b/>
                <w:sz w:val="20"/>
                <w:u w:val="single"/>
              </w:rPr>
              <w:t>Year 5</w:t>
            </w:r>
            <w:r w:rsidR="00322AE5">
              <w:rPr>
                <w:b/>
                <w:sz w:val="20"/>
                <w:u w:val="single"/>
              </w:rPr>
              <w:t>/6 split</w:t>
            </w:r>
          </w:p>
        </w:tc>
        <w:tc>
          <w:tcPr>
            <w:tcW w:w="1372" w:type="dxa"/>
          </w:tcPr>
          <w:p w:rsidR="00AC7AE9" w:rsidRPr="00AC7AE9" w:rsidRDefault="00AC7AE9" w:rsidP="00F55421">
            <w:pPr>
              <w:rPr>
                <w:sz w:val="20"/>
              </w:rPr>
            </w:pPr>
            <w:r w:rsidRPr="00AC7AE9">
              <w:rPr>
                <w:sz w:val="20"/>
              </w:rPr>
              <w:t xml:space="preserve">Autumn: </w:t>
            </w:r>
            <w:r w:rsidR="00322AE5">
              <w:rPr>
                <w:sz w:val="20"/>
              </w:rPr>
              <w:t>Exploration</w:t>
            </w:r>
          </w:p>
        </w:tc>
        <w:tc>
          <w:tcPr>
            <w:tcW w:w="1320" w:type="dxa"/>
            <w:shd w:val="clear" w:color="auto" w:fill="7030A0"/>
          </w:tcPr>
          <w:p w:rsidR="00AC7AE9" w:rsidRDefault="00AC7AE9" w:rsidP="00F55421"/>
        </w:tc>
        <w:tc>
          <w:tcPr>
            <w:tcW w:w="1362" w:type="dxa"/>
            <w:shd w:val="clear" w:color="auto" w:fill="auto"/>
          </w:tcPr>
          <w:p w:rsidR="00AC7AE9" w:rsidRDefault="00AC7AE9" w:rsidP="00F55421"/>
        </w:tc>
        <w:tc>
          <w:tcPr>
            <w:tcW w:w="1122" w:type="dxa"/>
            <w:shd w:val="clear" w:color="auto" w:fill="auto"/>
          </w:tcPr>
          <w:p w:rsidR="00AC7AE9" w:rsidRDefault="00AC7AE9" w:rsidP="00F55421"/>
        </w:tc>
        <w:tc>
          <w:tcPr>
            <w:tcW w:w="1330" w:type="dxa"/>
            <w:shd w:val="clear" w:color="auto" w:fill="auto"/>
          </w:tcPr>
          <w:p w:rsidR="00AC7AE9" w:rsidRDefault="00AC7AE9" w:rsidP="00F55421"/>
        </w:tc>
        <w:tc>
          <w:tcPr>
            <w:tcW w:w="1159" w:type="dxa"/>
            <w:shd w:val="clear" w:color="auto" w:fill="auto"/>
          </w:tcPr>
          <w:p w:rsidR="00AC7AE9" w:rsidRDefault="00AC7AE9" w:rsidP="00F55421"/>
        </w:tc>
        <w:tc>
          <w:tcPr>
            <w:tcW w:w="1315" w:type="dxa"/>
            <w:shd w:val="clear" w:color="auto" w:fill="7030A0"/>
          </w:tcPr>
          <w:p w:rsidR="00AC7AE9" w:rsidRDefault="00AC7AE9" w:rsidP="00F55421"/>
        </w:tc>
        <w:tc>
          <w:tcPr>
            <w:tcW w:w="1118" w:type="dxa"/>
            <w:shd w:val="clear" w:color="auto" w:fill="auto"/>
          </w:tcPr>
          <w:p w:rsidR="00AC7AE9" w:rsidRDefault="00AC7AE9" w:rsidP="00F55421"/>
        </w:tc>
        <w:tc>
          <w:tcPr>
            <w:tcW w:w="1139" w:type="dxa"/>
            <w:shd w:val="clear" w:color="auto" w:fill="7030A0"/>
          </w:tcPr>
          <w:p w:rsidR="00AC7AE9" w:rsidRDefault="00AC7AE9" w:rsidP="00F55421"/>
        </w:tc>
        <w:tc>
          <w:tcPr>
            <w:tcW w:w="989" w:type="dxa"/>
            <w:shd w:val="clear" w:color="auto" w:fill="7030A0"/>
          </w:tcPr>
          <w:p w:rsidR="00AC7AE9" w:rsidRDefault="00AC7AE9" w:rsidP="00F55421"/>
        </w:tc>
        <w:tc>
          <w:tcPr>
            <w:tcW w:w="1280" w:type="dxa"/>
            <w:shd w:val="clear" w:color="auto" w:fill="FFFFFF" w:themeFill="background1"/>
          </w:tcPr>
          <w:p w:rsidR="00AC7AE9" w:rsidRDefault="00AC7AE9" w:rsidP="00F55421"/>
        </w:tc>
        <w:tc>
          <w:tcPr>
            <w:tcW w:w="1256" w:type="dxa"/>
            <w:shd w:val="clear" w:color="auto" w:fill="7030A0"/>
          </w:tcPr>
          <w:p w:rsidR="00AC7AE9" w:rsidRDefault="00AC7AE9" w:rsidP="00F55421"/>
        </w:tc>
      </w:tr>
      <w:tr w:rsidR="00AC7AE9" w:rsidTr="00322AE5">
        <w:tc>
          <w:tcPr>
            <w:tcW w:w="626" w:type="dxa"/>
            <w:vMerge/>
          </w:tcPr>
          <w:p w:rsidR="00AC7AE9" w:rsidRPr="00AC7AE9" w:rsidRDefault="00AC7AE9" w:rsidP="00F6247E">
            <w:pPr>
              <w:jc w:val="center"/>
              <w:rPr>
                <w:b/>
                <w:sz w:val="20"/>
                <w:u w:val="single"/>
              </w:rPr>
            </w:pPr>
          </w:p>
        </w:tc>
        <w:tc>
          <w:tcPr>
            <w:tcW w:w="1372" w:type="dxa"/>
          </w:tcPr>
          <w:p w:rsidR="00AC7AE9" w:rsidRPr="00AC7AE9" w:rsidRDefault="00AC7AE9" w:rsidP="00F55421">
            <w:pPr>
              <w:rPr>
                <w:sz w:val="20"/>
              </w:rPr>
            </w:pPr>
            <w:r w:rsidRPr="00AC7AE9">
              <w:rPr>
                <w:sz w:val="20"/>
              </w:rPr>
              <w:t xml:space="preserve">Summer: The </w:t>
            </w:r>
            <w:r w:rsidR="00322AE5">
              <w:rPr>
                <w:sz w:val="20"/>
              </w:rPr>
              <w:t>Tudors</w:t>
            </w:r>
            <w:bookmarkStart w:id="0" w:name="_GoBack"/>
            <w:bookmarkEnd w:id="0"/>
          </w:p>
        </w:tc>
        <w:tc>
          <w:tcPr>
            <w:tcW w:w="1320" w:type="dxa"/>
            <w:shd w:val="clear" w:color="auto" w:fill="7030A0"/>
          </w:tcPr>
          <w:p w:rsidR="00AC7AE9" w:rsidRDefault="00AC7AE9" w:rsidP="00F55421"/>
        </w:tc>
        <w:tc>
          <w:tcPr>
            <w:tcW w:w="1362" w:type="dxa"/>
            <w:shd w:val="clear" w:color="auto" w:fill="auto"/>
          </w:tcPr>
          <w:p w:rsidR="00AC7AE9" w:rsidRDefault="00AC7AE9" w:rsidP="00F55421"/>
        </w:tc>
        <w:tc>
          <w:tcPr>
            <w:tcW w:w="1122" w:type="dxa"/>
            <w:shd w:val="clear" w:color="auto" w:fill="7030A0"/>
          </w:tcPr>
          <w:p w:rsidR="00AC7AE9" w:rsidRDefault="00AC7AE9" w:rsidP="00F55421"/>
        </w:tc>
        <w:tc>
          <w:tcPr>
            <w:tcW w:w="1330" w:type="dxa"/>
            <w:shd w:val="clear" w:color="auto" w:fill="7030A0"/>
          </w:tcPr>
          <w:p w:rsidR="00AC7AE9" w:rsidRDefault="00AC7AE9" w:rsidP="00F55421"/>
        </w:tc>
        <w:tc>
          <w:tcPr>
            <w:tcW w:w="1159" w:type="dxa"/>
            <w:shd w:val="clear" w:color="auto" w:fill="7030A0"/>
          </w:tcPr>
          <w:p w:rsidR="00AC7AE9" w:rsidRDefault="00AC7AE9" w:rsidP="00F55421"/>
        </w:tc>
        <w:tc>
          <w:tcPr>
            <w:tcW w:w="1315" w:type="dxa"/>
            <w:shd w:val="clear" w:color="auto" w:fill="7030A0"/>
          </w:tcPr>
          <w:p w:rsidR="00AC7AE9" w:rsidRDefault="00AC7AE9" w:rsidP="00F55421"/>
        </w:tc>
        <w:tc>
          <w:tcPr>
            <w:tcW w:w="1118" w:type="dxa"/>
            <w:shd w:val="clear" w:color="auto" w:fill="7030A0"/>
          </w:tcPr>
          <w:p w:rsidR="00AC7AE9" w:rsidRDefault="00AC7AE9" w:rsidP="00F55421"/>
        </w:tc>
        <w:tc>
          <w:tcPr>
            <w:tcW w:w="1139" w:type="dxa"/>
            <w:shd w:val="clear" w:color="auto" w:fill="FFFFFF" w:themeFill="background1"/>
          </w:tcPr>
          <w:p w:rsidR="00AC7AE9" w:rsidRDefault="00AC7AE9" w:rsidP="00F55421"/>
        </w:tc>
        <w:tc>
          <w:tcPr>
            <w:tcW w:w="989" w:type="dxa"/>
            <w:shd w:val="clear" w:color="auto" w:fill="FFFFFF" w:themeFill="background1"/>
          </w:tcPr>
          <w:p w:rsidR="00AC7AE9" w:rsidRDefault="00AC7AE9" w:rsidP="00F55421"/>
        </w:tc>
        <w:tc>
          <w:tcPr>
            <w:tcW w:w="1280" w:type="dxa"/>
            <w:shd w:val="clear" w:color="auto" w:fill="7030A0"/>
          </w:tcPr>
          <w:p w:rsidR="00AC7AE9" w:rsidRDefault="00AC7AE9" w:rsidP="00F55421"/>
        </w:tc>
        <w:tc>
          <w:tcPr>
            <w:tcW w:w="1256" w:type="dxa"/>
            <w:shd w:val="clear" w:color="auto" w:fill="7030A0"/>
          </w:tcPr>
          <w:p w:rsidR="00AC7AE9" w:rsidRDefault="00AC7AE9" w:rsidP="00F55421"/>
        </w:tc>
      </w:tr>
    </w:tbl>
    <w:p w:rsidR="00A50A71" w:rsidRDefault="00322AE5"/>
    <w:sectPr w:rsidR="00A50A71" w:rsidSect="004F72C2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5421" w:rsidRDefault="00F55421" w:rsidP="00F55421">
      <w:pPr>
        <w:spacing w:after="0" w:line="240" w:lineRule="auto"/>
      </w:pPr>
      <w:r>
        <w:separator/>
      </w:r>
    </w:p>
  </w:endnote>
  <w:endnote w:type="continuationSeparator" w:id="0">
    <w:p w:rsidR="00F55421" w:rsidRDefault="00F55421" w:rsidP="00F554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5421" w:rsidRDefault="00F55421" w:rsidP="00F55421">
      <w:pPr>
        <w:spacing w:after="0" w:line="240" w:lineRule="auto"/>
      </w:pPr>
      <w:r>
        <w:separator/>
      </w:r>
    </w:p>
  </w:footnote>
  <w:footnote w:type="continuationSeparator" w:id="0">
    <w:p w:rsidR="00F55421" w:rsidRDefault="00F55421" w:rsidP="00F554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5421" w:rsidRPr="00F55421" w:rsidRDefault="003563B2">
    <w:pPr>
      <w:pStyle w:val="Header"/>
      <w:rPr>
        <w:b/>
        <w:u w:val="single"/>
      </w:rPr>
    </w:pPr>
    <w:r>
      <w:rPr>
        <w:b/>
        <w:u w:val="single"/>
      </w:rPr>
      <w:t>History</w:t>
    </w:r>
    <w:r w:rsidR="00F55421" w:rsidRPr="00F55421">
      <w:rPr>
        <w:b/>
        <w:u w:val="single"/>
      </w:rPr>
      <w:t>- Threshold Concepts Coverage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2C2"/>
    <w:rsid w:val="000B403A"/>
    <w:rsid w:val="00205A5D"/>
    <w:rsid w:val="00252D21"/>
    <w:rsid w:val="00322AE5"/>
    <w:rsid w:val="003563B2"/>
    <w:rsid w:val="00380E3C"/>
    <w:rsid w:val="003F1F75"/>
    <w:rsid w:val="00434900"/>
    <w:rsid w:val="004F72C2"/>
    <w:rsid w:val="007A2AE6"/>
    <w:rsid w:val="00856CC3"/>
    <w:rsid w:val="008F072A"/>
    <w:rsid w:val="00A048C2"/>
    <w:rsid w:val="00AC7AE9"/>
    <w:rsid w:val="00CD7B86"/>
    <w:rsid w:val="00D01124"/>
    <w:rsid w:val="00D06B81"/>
    <w:rsid w:val="00F55421"/>
    <w:rsid w:val="00F6247E"/>
    <w:rsid w:val="00FA6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D393C"/>
  <w15:chartTrackingRefBased/>
  <w15:docId w15:val="{5443A551-7767-42F4-B78B-D3E810F7F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72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554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5421"/>
  </w:style>
  <w:style w:type="paragraph" w:styleId="Footer">
    <w:name w:val="footer"/>
    <w:basedOn w:val="Normal"/>
    <w:link w:val="FooterChar"/>
    <w:uiPriority w:val="99"/>
    <w:unhideWhenUsed/>
    <w:rsid w:val="00F554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5421"/>
  </w:style>
  <w:style w:type="character" w:styleId="CommentReference">
    <w:name w:val="annotation reference"/>
    <w:basedOn w:val="DefaultParagraphFont"/>
    <w:uiPriority w:val="99"/>
    <w:semiHidden/>
    <w:unhideWhenUsed/>
    <w:rsid w:val="00D011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11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11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11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112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11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1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Mary's Catholic Primary School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Rosheen Carberry</dc:creator>
  <cp:keywords/>
  <dc:description/>
  <cp:lastModifiedBy>Rosheen Carberry</cp:lastModifiedBy>
  <cp:revision>5</cp:revision>
  <cp:lastPrinted>2022-11-29T16:24:00Z</cp:lastPrinted>
  <dcterms:created xsi:type="dcterms:W3CDTF">2022-12-05T10:16:00Z</dcterms:created>
  <dcterms:modified xsi:type="dcterms:W3CDTF">2023-07-19T13:09:00Z</dcterms:modified>
</cp:coreProperties>
</file>