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589" w:rsidRPr="007A134B" w:rsidRDefault="001A5687" w:rsidP="00CC4584">
      <w:pPr>
        <w:rPr>
          <w:b/>
          <w:u w:val="single"/>
        </w:rPr>
      </w:pPr>
      <w:bookmarkStart w:id="0" w:name="_GoBack"/>
      <w:r>
        <w:rPr>
          <w:b/>
          <w:u w:val="single"/>
        </w:rPr>
        <w:t>Year 6</w:t>
      </w:r>
      <w:r w:rsidR="007A134B" w:rsidRPr="007A134B">
        <w:rPr>
          <w:b/>
          <w:u w:val="single"/>
        </w:rPr>
        <w:t xml:space="preserve"> </w:t>
      </w:r>
      <w:r w:rsidR="007A134B">
        <w:rPr>
          <w:b/>
          <w:u w:val="single"/>
        </w:rPr>
        <w:t xml:space="preserve">Whole Year </w:t>
      </w:r>
      <w:r w:rsidR="007A134B" w:rsidRPr="007A134B">
        <w:rPr>
          <w:b/>
          <w:u w:val="single"/>
        </w:rPr>
        <w:t>Curriculum Coverage</w:t>
      </w:r>
    </w:p>
    <w:p w:rsidR="00CC4584" w:rsidRDefault="00CC4584" w:rsidP="007A134B">
      <w:r>
        <w:tab/>
      </w:r>
      <w:r>
        <w:tab/>
      </w:r>
    </w:p>
    <w:tbl>
      <w:tblPr>
        <w:tblStyle w:val="TableGrid"/>
        <w:tblW w:w="7605" w:type="dxa"/>
        <w:tblLayout w:type="fixed"/>
        <w:tblLook w:val="04A0" w:firstRow="1" w:lastRow="0" w:firstColumn="1" w:lastColumn="0" w:noHBand="0" w:noVBand="1"/>
      </w:tblPr>
      <w:tblGrid>
        <w:gridCol w:w="7605"/>
      </w:tblGrid>
      <w:tr w:rsidR="00CC4584" w:rsidTr="00132B72">
        <w:trPr>
          <w:cantSplit/>
          <w:trHeight w:val="414"/>
        </w:trPr>
        <w:tc>
          <w:tcPr>
            <w:tcW w:w="7605" w:type="dxa"/>
          </w:tcPr>
          <w:p w:rsidR="00CC4584" w:rsidRPr="001A5687" w:rsidRDefault="00CC4584" w:rsidP="00132B72">
            <w:pPr>
              <w:pStyle w:val="Default"/>
              <w:rPr>
                <w:rFonts w:ascii="Calibri" w:hAnsi="Calibri"/>
                <w:b/>
                <w:color w:val="FF0000"/>
                <w:sz w:val="18"/>
                <w:szCs w:val="18"/>
                <w:u w:val="single"/>
              </w:rPr>
            </w:pPr>
            <w:r w:rsidRPr="001A5687">
              <w:rPr>
                <w:rFonts w:ascii="Calibri" w:hAnsi="Calibri"/>
                <w:b/>
                <w:color w:val="FF0000"/>
                <w:sz w:val="18"/>
                <w:szCs w:val="18"/>
                <w:u w:val="single"/>
              </w:rPr>
              <w:t xml:space="preserve">Place Value </w:t>
            </w:r>
          </w:p>
        </w:tc>
      </w:tr>
      <w:tr w:rsidR="00CC4584" w:rsidTr="00132B72">
        <w:trPr>
          <w:cantSplit/>
          <w:trHeight w:val="414"/>
        </w:trPr>
        <w:tc>
          <w:tcPr>
            <w:tcW w:w="7605" w:type="dxa"/>
          </w:tcPr>
          <w:p w:rsidR="00CC4584" w:rsidRDefault="00CC4584" w:rsidP="00132B72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1. R</w:t>
            </w:r>
            <w:r w:rsidRPr="00790AB1">
              <w:rPr>
                <w:rFonts w:ascii="Calibri" w:hAnsi="Calibri"/>
                <w:sz w:val="18"/>
                <w:szCs w:val="18"/>
              </w:rPr>
              <w:t>ead, write, order and compare numbers up to 10 000 000 and de</w:t>
            </w:r>
            <w:r>
              <w:rPr>
                <w:rFonts w:ascii="Calibri" w:hAnsi="Calibri"/>
                <w:sz w:val="18"/>
                <w:szCs w:val="18"/>
              </w:rPr>
              <w:t>termine the value of each digit. R</w:t>
            </w:r>
            <w:r w:rsidRPr="00790AB1">
              <w:rPr>
                <w:rFonts w:ascii="Calibri" w:hAnsi="Calibri"/>
                <w:sz w:val="18"/>
                <w:szCs w:val="18"/>
              </w:rPr>
              <w:t>ound any whole number to a required degree of accuracy</w:t>
            </w:r>
            <w:r>
              <w:rPr>
                <w:rFonts w:ascii="Calibri" w:hAnsi="Calibri"/>
                <w:sz w:val="18"/>
                <w:szCs w:val="18"/>
              </w:rPr>
              <w:t>.</w:t>
            </w:r>
          </w:p>
        </w:tc>
      </w:tr>
      <w:tr w:rsidR="00CC4584" w:rsidTr="00132B72">
        <w:trPr>
          <w:cantSplit/>
          <w:trHeight w:val="414"/>
        </w:trPr>
        <w:tc>
          <w:tcPr>
            <w:tcW w:w="7605" w:type="dxa"/>
          </w:tcPr>
          <w:p w:rsidR="00CC4584" w:rsidRPr="00790AB1" w:rsidRDefault="00CC4584" w:rsidP="00132B72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2. U</w:t>
            </w:r>
            <w:r w:rsidRPr="00790AB1">
              <w:rPr>
                <w:rFonts w:ascii="Calibri" w:hAnsi="Calibri"/>
                <w:sz w:val="18"/>
                <w:szCs w:val="18"/>
              </w:rPr>
              <w:t xml:space="preserve">se negative numbers in context, and </w:t>
            </w:r>
            <w:r>
              <w:rPr>
                <w:rFonts w:ascii="Calibri" w:hAnsi="Calibri"/>
                <w:sz w:val="18"/>
                <w:szCs w:val="18"/>
              </w:rPr>
              <w:t>calculate intervals across zero.  Solve number and practical problems that involve all of the above.</w:t>
            </w:r>
          </w:p>
        </w:tc>
      </w:tr>
      <w:tr w:rsidR="00CC4584" w:rsidTr="00132B72">
        <w:trPr>
          <w:cantSplit/>
          <w:trHeight w:val="414"/>
        </w:trPr>
        <w:tc>
          <w:tcPr>
            <w:tcW w:w="7605" w:type="dxa"/>
          </w:tcPr>
          <w:p w:rsidR="00CC4584" w:rsidRPr="001A5687" w:rsidRDefault="00CC4584" w:rsidP="00132B72">
            <w:pPr>
              <w:pStyle w:val="Default"/>
              <w:rPr>
                <w:rFonts w:ascii="Calibri" w:hAnsi="Calibri"/>
                <w:b/>
                <w:color w:val="FF0000"/>
                <w:sz w:val="18"/>
                <w:szCs w:val="18"/>
                <w:u w:val="single"/>
              </w:rPr>
            </w:pPr>
            <w:r w:rsidRPr="001A5687">
              <w:rPr>
                <w:rFonts w:ascii="Calibri" w:hAnsi="Calibri"/>
                <w:b/>
                <w:color w:val="FF0000"/>
                <w:sz w:val="18"/>
                <w:szCs w:val="18"/>
                <w:u w:val="single"/>
              </w:rPr>
              <w:t>Addition, Subtraction, Multiplication and Division</w:t>
            </w:r>
          </w:p>
        </w:tc>
      </w:tr>
      <w:tr w:rsidR="00CC4584" w:rsidTr="00132B72">
        <w:trPr>
          <w:cantSplit/>
          <w:trHeight w:val="414"/>
        </w:trPr>
        <w:tc>
          <w:tcPr>
            <w:tcW w:w="7605" w:type="dxa"/>
          </w:tcPr>
          <w:p w:rsidR="00CC4584" w:rsidRPr="00790AB1" w:rsidRDefault="00CC4584" w:rsidP="00132B72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3. M</w:t>
            </w:r>
            <w:r w:rsidRPr="00790AB1">
              <w:rPr>
                <w:rFonts w:ascii="Calibri" w:hAnsi="Calibri"/>
                <w:sz w:val="18"/>
                <w:szCs w:val="18"/>
              </w:rPr>
              <w:t xml:space="preserve">ultiply </w:t>
            </w:r>
            <w:r>
              <w:rPr>
                <w:rFonts w:ascii="Calibri" w:hAnsi="Calibri"/>
                <w:sz w:val="18"/>
                <w:szCs w:val="18"/>
              </w:rPr>
              <w:t xml:space="preserve">and divide </w:t>
            </w:r>
            <w:r w:rsidRPr="00790AB1">
              <w:rPr>
                <w:rFonts w:ascii="Calibri" w:hAnsi="Calibri"/>
                <w:sz w:val="18"/>
                <w:szCs w:val="18"/>
              </w:rPr>
              <w:t xml:space="preserve">numbers up to 4 digits by a </w:t>
            </w:r>
            <w:r>
              <w:rPr>
                <w:rFonts w:ascii="Calibri" w:hAnsi="Calibri"/>
                <w:sz w:val="18"/>
                <w:szCs w:val="18"/>
              </w:rPr>
              <w:t>2</w:t>
            </w:r>
            <w:r w:rsidRPr="00790AB1">
              <w:rPr>
                <w:rFonts w:ascii="Calibri" w:hAnsi="Calibri"/>
                <w:sz w:val="18"/>
                <w:szCs w:val="18"/>
              </w:rPr>
              <w:t>-digit whole number using the formal written method</w:t>
            </w:r>
            <w:r>
              <w:rPr>
                <w:rFonts w:ascii="Calibri" w:hAnsi="Calibri"/>
                <w:sz w:val="18"/>
                <w:szCs w:val="18"/>
              </w:rPr>
              <w:t xml:space="preserve">s and </w:t>
            </w:r>
            <w:r w:rsidRPr="00790AB1">
              <w:rPr>
                <w:rFonts w:ascii="Calibri" w:hAnsi="Calibri"/>
                <w:sz w:val="18"/>
                <w:szCs w:val="18"/>
              </w:rPr>
              <w:t>interpret remainders as whole number remainders, fractions, or by rounding</w:t>
            </w:r>
            <w:r>
              <w:rPr>
                <w:rFonts w:ascii="Calibri" w:hAnsi="Calibri"/>
                <w:sz w:val="18"/>
                <w:szCs w:val="18"/>
              </w:rPr>
              <w:t>.</w:t>
            </w:r>
          </w:p>
        </w:tc>
      </w:tr>
      <w:tr w:rsidR="00CC4584" w:rsidTr="00132B72">
        <w:trPr>
          <w:cantSplit/>
          <w:trHeight w:val="414"/>
        </w:trPr>
        <w:tc>
          <w:tcPr>
            <w:tcW w:w="7605" w:type="dxa"/>
          </w:tcPr>
          <w:p w:rsidR="00CC4584" w:rsidRPr="00790AB1" w:rsidRDefault="00CC4584" w:rsidP="00132B72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4. I</w:t>
            </w:r>
            <w:r w:rsidRPr="00790AB1">
              <w:rPr>
                <w:rFonts w:ascii="Calibri" w:hAnsi="Calibri"/>
                <w:sz w:val="18"/>
                <w:szCs w:val="18"/>
              </w:rPr>
              <w:t>dentify common factors, common multiples and prime numbers</w:t>
            </w:r>
            <w:r>
              <w:rPr>
                <w:rFonts w:ascii="Calibri" w:hAnsi="Calibri"/>
                <w:sz w:val="18"/>
                <w:szCs w:val="18"/>
              </w:rPr>
              <w:t>.</w:t>
            </w:r>
          </w:p>
        </w:tc>
      </w:tr>
      <w:tr w:rsidR="00CC4584" w:rsidTr="00132B72">
        <w:trPr>
          <w:cantSplit/>
          <w:trHeight w:val="414"/>
        </w:trPr>
        <w:tc>
          <w:tcPr>
            <w:tcW w:w="7605" w:type="dxa"/>
          </w:tcPr>
          <w:p w:rsidR="00CC4584" w:rsidRPr="00790AB1" w:rsidRDefault="00CC4584" w:rsidP="00132B72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</w:t>
            </w:r>
            <w:r w:rsidRPr="00790AB1">
              <w:rPr>
                <w:rFonts w:ascii="Calibri" w:hAnsi="Calibri"/>
                <w:sz w:val="18"/>
                <w:szCs w:val="18"/>
              </w:rPr>
              <w:t xml:space="preserve">. </w:t>
            </w:r>
            <w:r>
              <w:rPr>
                <w:rFonts w:ascii="Calibri" w:hAnsi="Calibri"/>
                <w:sz w:val="18"/>
                <w:szCs w:val="18"/>
              </w:rPr>
              <w:t>U</w:t>
            </w:r>
            <w:r w:rsidRPr="00790AB1">
              <w:rPr>
                <w:rFonts w:ascii="Calibri" w:hAnsi="Calibri"/>
                <w:sz w:val="18"/>
                <w:szCs w:val="18"/>
              </w:rPr>
              <w:t>se their knowledge of the order of operations to carry out calculation</w:t>
            </w:r>
            <w:r>
              <w:rPr>
                <w:rFonts w:ascii="Calibri" w:hAnsi="Calibri"/>
                <w:sz w:val="18"/>
                <w:szCs w:val="18"/>
              </w:rPr>
              <w:t>s involving the four operations.</w:t>
            </w:r>
          </w:p>
        </w:tc>
      </w:tr>
      <w:tr w:rsidR="00CC4584" w:rsidTr="00132B72">
        <w:trPr>
          <w:cantSplit/>
          <w:trHeight w:val="414"/>
        </w:trPr>
        <w:tc>
          <w:tcPr>
            <w:tcW w:w="7605" w:type="dxa"/>
          </w:tcPr>
          <w:p w:rsidR="00CC4584" w:rsidRPr="00790AB1" w:rsidRDefault="00CC4584" w:rsidP="00132B72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6. S</w:t>
            </w:r>
            <w:r w:rsidRPr="00790AB1">
              <w:rPr>
                <w:rFonts w:ascii="Calibri" w:hAnsi="Calibri"/>
                <w:sz w:val="18"/>
                <w:szCs w:val="18"/>
              </w:rPr>
              <w:t>olve addition and subtraction multi-step problems in contexts, deciding which operat</w:t>
            </w:r>
            <w:r>
              <w:rPr>
                <w:rFonts w:ascii="Calibri" w:hAnsi="Calibri"/>
                <w:sz w:val="18"/>
                <w:szCs w:val="18"/>
              </w:rPr>
              <w:t>ions and methods to use and why.</w:t>
            </w:r>
          </w:p>
        </w:tc>
      </w:tr>
      <w:tr w:rsidR="00CC4584" w:rsidTr="00132B72">
        <w:trPr>
          <w:cantSplit/>
          <w:trHeight w:val="414"/>
        </w:trPr>
        <w:tc>
          <w:tcPr>
            <w:tcW w:w="7605" w:type="dxa"/>
          </w:tcPr>
          <w:p w:rsidR="00CC4584" w:rsidRPr="001A5687" w:rsidRDefault="00CC4584" w:rsidP="00132B72">
            <w:pPr>
              <w:pStyle w:val="Default"/>
              <w:rPr>
                <w:rFonts w:ascii="Calibri" w:hAnsi="Calibri"/>
                <w:b/>
                <w:color w:val="FF0000"/>
                <w:sz w:val="18"/>
                <w:szCs w:val="18"/>
                <w:u w:val="single"/>
              </w:rPr>
            </w:pPr>
            <w:r w:rsidRPr="001A5687">
              <w:rPr>
                <w:rFonts w:ascii="Calibri" w:hAnsi="Calibri"/>
                <w:b/>
                <w:color w:val="FF0000"/>
                <w:sz w:val="18"/>
                <w:szCs w:val="18"/>
                <w:u w:val="single"/>
              </w:rPr>
              <w:t>Fractions</w:t>
            </w:r>
          </w:p>
        </w:tc>
      </w:tr>
      <w:tr w:rsidR="00CC4584" w:rsidTr="00132B72">
        <w:trPr>
          <w:cantSplit/>
          <w:trHeight w:val="414"/>
        </w:trPr>
        <w:tc>
          <w:tcPr>
            <w:tcW w:w="7605" w:type="dxa"/>
          </w:tcPr>
          <w:p w:rsidR="00CC4584" w:rsidRPr="00BB598C" w:rsidRDefault="00CC4584" w:rsidP="00132B72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color w:val="auto"/>
                <w:sz w:val="18"/>
                <w:szCs w:val="18"/>
              </w:rPr>
              <w:t xml:space="preserve">7. </w:t>
            </w:r>
            <w:r>
              <w:rPr>
                <w:rFonts w:ascii="Calibri" w:hAnsi="Calibri"/>
                <w:sz w:val="18"/>
                <w:szCs w:val="18"/>
              </w:rPr>
              <w:t>U</w:t>
            </w:r>
            <w:r w:rsidRPr="00BB598C">
              <w:rPr>
                <w:rFonts w:ascii="Calibri" w:hAnsi="Calibri"/>
                <w:sz w:val="18"/>
                <w:szCs w:val="18"/>
              </w:rPr>
              <w:t>se common factors to simplify fractions; use common multiples to express fractions in the same denomination</w:t>
            </w:r>
            <w:r>
              <w:rPr>
                <w:rFonts w:ascii="Calibri" w:hAnsi="Calibri"/>
                <w:sz w:val="18"/>
                <w:szCs w:val="18"/>
              </w:rPr>
              <w:t>.</w:t>
            </w:r>
          </w:p>
        </w:tc>
      </w:tr>
      <w:tr w:rsidR="00CC4584" w:rsidTr="00132B72">
        <w:trPr>
          <w:cantSplit/>
          <w:trHeight w:val="414"/>
        </w:trPr>
        <w:tc>
          <w:tcPr>
            <w:tcW w:w="7605" w:type="dxa"/>
          </w:tcPr>
          <w:p w:rsidR="00CC4584" w:rsidRPr="00BB598C" w:rsidRDefault="00CC4584" w:rsidP="00132B72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color w:val="auto"/>
                <w:sz w:val="18"/>
                <w:szCs w:val="18"/>
              </w:rPr>
              <w:t xml:space="preserve">8. </w:t>
            </w:r>
            <w:r>
              <w:rPr>
                <w:rFonts w:ascii="Calibri" w:hAnsi="Calibri"/>
                <w:sz w:val="18"/>
                <w:szCs w:val="18"/>
              </w:rPr>
              <w:t>A</w:t>
            </w:r>
            <w:r w:rsidRPr="00BB598C">
              <w:rPr>
                <w:rFonts w:ascii="Calibri" w:hAnsi="Calibri"/>
                <w:sz w:val="18"/>
                <w:szCs w:val="18"/>
              </w:rPr>
              <w:t>dd and subtract fractions with different denominators and mixed numbers, using the concept of equivalent fractions</w:t>
            </w:r>
            <w:r>
              <w:rPr>
                <w:rFonts w:ascii="Calibri" w:hAnsi="Calibri"/>
                <w:sz w:val="18"/>
                <w:szCs w:val="18"/>
              </w:rPr>
              <w:t>.</w:t>
            </w:r>
          </w:p>
        </w:tc>
      </w:tr>
      <w:tr w:rsidR="00CC4584" w:rsidTr="00132B72">
        <w:trPr>
          <w:cantSplit/>
          <w:trHeight w:val="414"/>
        </w:trPr>
        <w:tc>
          <w:tcPr>
            <w:tcW w:w="7605" w:type="dxa"/>
          </w:tcPr>
          <w:p w:rsidR="00CC4584" w:rsidRPr="00BB598C" w:rsidRDefault="00CC4584" w:rsidP="00132B72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color w:val="auto"/>
                <w:sz w:val="18"/>
                <w:szCs w:val="18"/>
              </w:rPr>
              <w:t xml:space="preserve">9. </w:t>
            </w:r>
            <w:r>
              <w:rPr>
                <w:rFonts w:ascii="Calibri" w:hAnsi="Calibri"/>
                <w:sz w:val="18"/>
                <w:szCs w:val="18"/>
              </w:rPr>
              <w:t>M</w:t>
            </w:r>
            <w:r w:rsidRPr="00BB598C">
              <w:rPr>
                <w:rFonts w:ascii="Calibri" w:hAnsi="Calibri"/>
                <w:sz w:val="18"/>
                <w:szCs w:val="18"/>
              </w:rPr>
              <w:t xml:space="preserve">ultiply simple proper fractions and simplify the answer </w:t>
            </w:r>
            <w:r w:rsidRPr="0088107D">
              <w:rPr>
                <w:rFonts w:ascii="Calibri" w:hAnsi="Calibri"/>
                <w:sz w:val="18"/>
                <w:szCs w:val="18"/>
              </w:rPr>
              <w:t>(e.g. ¼ x ⅟₂ = ⅟₈).</w:t>
            </w:r>
            <w:r>
              <w:rPr>
                <w:rFonts w:ascii="Calibri" w:hAnsi="Calibri"/>
                <w:sz w:val="18"/>
                <w:szCs w:val="18"/>
              </w:rPr>
              <w:t xml:space="preserve">  D</w:t>
            </w:r>
            <w:r w:rsidRPr="00BB598C">
              <w:rPr>
                <w:rFonts w:ascii="Calibri" w:hAnsi="Calibri"/>
                <w:sz w:val="18"/>
                <w:szCs w:val="18"/>
              </w:rPr>
              <w:t xml:space="preserve">ivide proper fractions by whole numbers (e.g. </w:t>
            </w:r>
            <w:r>
              <w:rPr>
                <w:rFonts w:ascii="Calibri" w:hAnsi="Calibri"/>
                <w:sz w:val="18"/>
                <w:szCs w:val="18"/>
              </w:rPr>
              <w:t>⅓ ÷ 2 = ⅙).</w:t>
            </w:r>
          </w:p>
        </w:tc>
      </w:tr>
      <w:tr w:rsidR="00CC4584" w:rsidTr="00132B72">
        <w:trPr>
          <w:cantSplit/>
          <w:trHeight w:val="414"/>
        </w:trPr>
        <w:tc>
          <w:tcPr>
            <w:tcW w:w="7605" w:type="dxa"/>
          </w:tcPr>
          <w:p w:rsidR="00CC4584" w:rsidRPr="00BB598C" w:rsidRDefault="00CC4584" w:rsidP="00132B72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color w:val="auto"/>
                <w:sz w:val="18"/>
                <w:szCs w:val="18"/>
              </w:rPr>
              <w:t xml:space="preserve">10. </w:t>
            </w:r>
            <w:r>
              <w:rPr>
                <w:rFonts w:ascii="Calibri" w:hAnsi="Calibri"/>
                <w:sz w:val="18"/>
                <w:szCs w:val="18"/>
              </w:rPr>
              <w:t>I</w:t>
            </w:r>
            <w:r w:rsidRPr="00BB598C">
              <w:rPr>
                <w:rFonts w:ascii="Calibri" w:hAnsi="Calibri"/>
                <w:sz w:val="18"/>
                <w:szCs w:val="18"/>
              </w:rPr>
              <w:t>dentify the value of each digit to three decimal places and multiply and divide numbers by 10, 100 and 1000 where the answers are up to three decimal places</w:t>
            </w:r>
            <w:r>
              <w:rPr>
                <w:rFonts w:ascii="Calibri" w:hAnsi="Calibri"/>
                <w:sz w:val="18"/>
                <w:szCs w:val="18"/>
              </w:rPr>
              <w:t>.</w:t>
            </w:r>
          </w:p>
        </w:tc>
      </w:tr>
      <w:tr w:rsidR="00CC4584" w:rsidTr="00132B72">
        <w:trPr>
          <w:cantSplit/>
          <w:trHeight w:val="414"/>
        </w:trPr>
        <w:tc>
          <w:tcPr>
            <w:tcW w:w="7605" w:type="dxa"/>
          </w:tcPr>
          <w:p w:rsidR="00CC4584" w:rsidRPr="00BB598C" w:rsidRDefault="00CC4584" w:rsidP="00132B72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BB598C">
              <w:rPr>
                <w:rFonts w:ascii="Calibri" w:hAnsi="Calibri"/>
                <w:sz w:val="18"/>
                <w:szCs w:val="18"/>
              </w:rPr>
              <w:t>1</w:t>
            </w:r>
            <w:r>
              <w:rPr>
                <w:rFonts w:ascii="Calibri" w:hAnsi="Calibri"/>
                <w:sz w:val="18"/>
                <w:szCs w:val="18"/>
              </w:rPr>
              <w:t>1. M</w:t>
            </w:r>
            <w:r w:rsidRPr="00BB598C">
              <w:rPr>
                <w:rFonts w:ascii="Calibri" w:hAnsi="Calibri"/>
                <w:sz w:val="18"/>
                <w:szCs w:val="18"/>
              </w:rPr>
              <w:t>ultiply one-digit numbers with up to two decimal places by whole numbers</w:t>
            </w:r>
            <w:r>
              <w:rPr>
                <w:rFonts w:ascii="Calibri" w:hAnsi="Calibri"/>
                <w:sz w:val="18"/>
                <w:szCs w:val="18"/>
              </w:rPr>
              <w:t>.  U</w:t>
            </w:r>
            <w:r w:rsidRPr="00BB598C">
              <w:rPr>
                <w:rFonts w:ascii="Calibri" w:hAnsi="Calibri"/>
                <w:sz w:val="18"/>
                <w:szCs w:val="18"/>
              </w:rPr>
              <w:t>se written division methods in cases where the answ</w:t>
            </w:r>
            <w:r>
              <w:rPr>
                <w:rFonts w:ascii="Calibri" w:hAnsi="Calibri"/>
                <w:sz w:val="18"/>
                <w:szCs w:val="18"/>
              </w:rPr>
              <w:t>er has up to two decimal places.</w:t>
            </w:r>
          </w:p>
        </w:tc>
      </w:tr>
      <w:tr w:rsidR="00CC4584" w:rsidTr="00132B72">
        <w:trPr>
          <w:cantSplit/>
          <w:trHeight w:val="414"/>
        </w:trPr>
        <w:tc>
          <w:tcPr>
            <w:tcW w:w="7605" w:type="dxa"/>
          </w:tcPr>
          <w:p w:rsidR="00CC4584" w:rsidRPr="00BB598C" w:rsidRDefault="00CC4584" w:rsidP="00132B72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color w:val="auto"/>
                <w:sz w:val="18"/>
                <w:szCs w:val="18"/>
              </w:rPr>
              <w:t xml:space="preserve">12. </w:t>
            </w:r>
            <w:r>
              <w:rPr>
                <w:rFonts w:ascii="Calibri" w:hAnsi="Calibri"/>
                <w:sz w:val="18"/>
                <w:szCs w:val="18"/>
              </w:rPr>
              <w:t>R</w:t>
            </w:r>
            <w:r w:rsidRPr="00BB598C">
              <w:rPr>
                <w:rFonts w:ascii="Calibri" w:hAnsi="Calibri"/>
                <w:sz w:val="18"/>
                <w:szCs w:val="18"/>
              </w:rPr>
              <w:t>ecall and use equivalences between simple fractions, decimals and percentages, i</w:t>
            </w:r>
            <w:r>
              <w:rPr>
                <w:rFonts w:ascii="Calibri" w:hAnsi="Calibri"/>
                <w:sz w:val="18"/>
                <w:szCs w:val="18"/>
              </w:rPr>
              <w:t>ncluding in different contexts.</w:t>
            </w:r>
          </w:p>
        </w:tc>
      </w:tr>
      <w:tr w:rsidR="00CC4584" w:rsidTr="00132B72">
        <w:trPr>
          <w:cantSplit/>
          <w:trHeight w:val="414"/>
        </w:trPr>
        <w:tc>
          <w:tcPr>
            <w:tcW w:w="7605" w:type="dxa"/>
          </w:tcPr>
          <w:p w:rsidR="00CC4584" w:rsidRPr="001A5687" w:rsidRDefault="00CC4584" w:rsidP="00132B72">
            <w:pPr>
              <w:pStyle w:val="Default"/>
              <w:rPr>
                <w:rFonts w:ascii="Calibri" w:hAnsi="Calibri"/>
                <w:b/>
                <w:color w:val="FF0000"/>
                <w:sz w:val="18"/>
                <w:szCs w:val="18"/>
                <w:u w:val="single"/>
              </w:rPr>
            </w:pPr>
            <w:r w:rsidRPr="001A5687">
              <w:rPr>
                <w:rFonts w:ascii="Calibri" w:hAnsi="Calibri"/>
                <w:b/>
                <w:color w:val="FF0000"/>
                <w:sz w:val="18"/>
                <w:szCs w:val="18"/>
                <w:u w:val="single"/>
              </w:rPr>
              <w:t xml:space="preserve">Reasoning and Problem solving </w:t>
            </w:r>
          </w:p>
        </w:tc>
      </w:tr>
      <w:tr w:rsidR="00CC4584" w:rsidTr="00132B72">
        <w:trPr>
          <w:cantSplit/>
          <w:trHeight w:val="414"/>
        </w:trPr>
        <w:tc>
          <w:tcPr>
            <w:tcW w:w="7605" w:type="dxa"/>
          </w:tcPr>
          <w:p w:rsidR="00CC4584" w:rsidRPr="003E42E2" w:rsidRDefault="00CC4584" w:rsidP="00132B72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13. S</w:t>
            </w:r>
            <w:r w:rsidRPr="003E42E2">
              <w:rPr>
                <w:rFonts w:ascii="Calibri" w:hAnsi="Calibri"/>
                <w:sz w:val="18"/>
                <w:szCs w:val="18"/>
              </w:rPr>
              <w:t>olve problems involving the calculation of percentages (e.g. of measures) such as 15% of 360 and the use of percentages for comparison</w:t>
            </w:r>
            <w:r>
              <w:rPr>
                <w:rFonts w:ascii="Calibri" w:hAnsi="Calibri"/>
                <w:sz w:val="18"/>
                <w:szCs w:val="18"/>
              </w:rPr>
              <w:t>.</w:t>
            </w:r>
          </w:p>
        </w:tc>
      </w:tr>
      <w:tr w:rsidR="00CC4584" w:rsidTr="00132B72">
        <w:trPr>
          <w:cantSplit/>
          <w:trHeight w:val="414"/>
        </w:trPr>
        <w:tc>
          <w:tcPr>
            <w:tcW w:w="7605" w:type="dxa"/>
          </w:tcPr>
          <w:p w:rsidR="00CC4584" w:rsidRPr="003E42E2" w:rsidRDefault="00CC4584" w:rsidP="00132B72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14. S</w:t>
            </w:r>
            <w:r w:rsidRPr="003E42E2">
              <w:rPr>
                <w:rFonts w:ascii="Calibri" w:hAnsi="Calibri"/>
                <w:sz w:val="18"/>
                <w:szCs w:val="18"/>
              </w:rPr>
              <w:t>olve problems involving similar shapes where the scale factor is known or can be found</w:t>
            </w:r>
            <w:r>
              <w:rPr>
                <w:rFonts w:ascii="Calibri" w:hAnsi="Calibri"/>
                <w:sz w:val="18"/>
                <w:szCs w:val="18"/>
              </w:rPr>
              <w:t>.  S</w:t>
            </w:r>
            <w:r w:rsidRPr="003E42E2">
              <w:rPr>
                <w:rFonts w:ascii="Calibri" w:hAnsi="Calibri"/>
                <w:sz w:val="18"/>
                <w:szCs w:val="18"/>
              </w:rPr>
              <w:t>olve problems involving unequal sharing and grouping using knowledge of fractions and multiples.</w:t>
            </w:r>
          </w:p>
        </w:tc>
      </w:tr>
      <w:tr w:rsidR="00CC4584" w:rsidTr="00132B72">
        <w:trPr>
          <w:cantSplit/>
          <w:trHeight w:val="414"/>
        </w:trPr>
        <w:tc>
          <w:tcPr>
            <w:tcW w:w="7605" w:type="dxa"/>
          </w:tcPr>
          <w:p w:rsidR="00CC4584" w:rsidRPr="001A5687" w:rsidRDefault="00CC4584" w:rsidP="00132B72">
            <w:pPr>
              <w:pStyle w:val="Default"/>
              <w:rPr>
                <w:rFonts w:ascii="Calibri" w:hAnsi="Calibri"/>
                <w:b/>
                <w:color w:val="FF0000"/>
                <w:sz w:val="18"/>
                <w:szCs w:val="18"/>
                <w:u w:val="single"/>
              </w:rPr>
            </w:pPr>
            <w:r w:rsidRPr="001A5687">
              <w:rPr>
                <w:rFonts w:ascii="Calibri" w:hAnsi="Calibri"/>
                <w:b/>
                <w:color w:val="FF0000"/>
                <w:sz w:val="18"/>
                <w:szCs w:val="18"/>
                <w:u w:val="single"/>
              </w:rPr>
              <w:t>Algebra</w:t>
            </w:r>
          </w:p>
        </w:tc>
      </w:tr>
      <w:tr w:rsidR="00CC4584" w:rsidTr="00132B72">
        <w:trPr>
          <w:cantSplit/>
          <w:trHeight w:val="414"/>
        </w:trPr>
        <w:tc>
          <w:tcPr>
            <w:tcW w:w="7605" w:type="dxa"/>
          </w:tcPr>
          <w:p w:rsidR="00CC4584" w:rsidRPr="003E42E2" w:rsidRDefault="00CC4584" w:rsidP="00132B72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15. E</w:t>
            </w:r>
            <w:r w:rsidRPr="003E42E2">
              <w:rPr>
                <w:rFonts w:ascii="Calibri" w:hAnsi="Calibri"/>
                <w:sz w:val="18"/>
                <w:szCs w:val="18"/>
              </w:rPr>
              <w:t>xpress missin</w:t>
            </w:r>
            <w:r>
              <w:rPr>
                <w:rFonts w:ascii="Calibri" w:hAnsi="Calibri"/>
                <w:sz w:val="18"/>
                <w:szCs w:val="18"/>
              </w:rPr>
              <w:t>g number problems algebraically. U</w:t>
            </w:r>
            <w:r w:rsidRPr="003E42E2">
              <w:rPr>
                <w:rFonts w:ascii="Calibri" w:hAnsi="Calibri"/>
                <w:sz w:val="18"/>
                <w:szCs w:val="18"/>
              </w:rPr>
              <w:t>se simple formulae expressed in words</w:t>
            </w:r>
            <w:r>
              <w:rPr>
                <w:rFonts w:ascii="Calibri" w:hAnsi="Calibri"/>
                <w:sz w:val="18"/>
                <w:szCs w:val="18"/>
              </w:rPr>
              <w:t>.</w:t>
            </w:r>
          </w:p>
        </w:tc>
      </w:tr>
      <w:tr w:rsidR="00CC4584" w:rsidTr="00132B72">
        <w:trPr>
          <w:cantSplit/>
          <w:trHeight w:val="414"/>
        </w:trPr>
        <w:tc>
          <w:tcPr>
            <w:tcW w:w="7605" w:type="dxa"/>
          </w:tcPr>
          <w:p w:rsidR="00CC4584" w:rsidRPr="003E42E2" w:rsidRDefault="00CC4584" w:rsidP="00132B72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color w:val="auto"/>
                <w:sz w:val="18"/>
                <w:szCs w:val="18"/>
              </w:rPr>
              <w:t>16. G</w:t>
            </w:r>
            <w:r w:rsidRPr="003E42E2">
              <w:rPr>
                <w:rFonts w:ascii="Calibri" w:hAnsi="Calibri"/>
                <w:sz w:val="18"/>
                <w:szCs w:val="18"/>
              </w:rPr>
              <w:t>enerate and describe linear number sequences</w:t>
            </w:r>
            <w:r>
              <w:rPr>
                <w:rFonts w:ascii="Calibri" w:hAnsi="Calibri"/>
                <w:sz w:val="18"/>
                <w:szCs w:val="18"/>
              </w:rPr>
              <w:t>.</w:t>
            </w:r>
          </w:p>
        </w:tc>
      </w:tr>
      <w:tr w:rsidR="00CC4584" w:rsidTr="00132B72">
        <w:trPr>
          <w:cantSplit/>
          <w:trHeight w:val="414"/>
        </w:trPr>
        <w:tc>
          <w:tcPr>
            <w:tcW w:w="7605" w:type="dxa"/>
          </w:tcPr>
          <w:p w:rsidR="00CC4584" w:rsidRPr="003E42E2" w:rsidRDefault="00CC4584" w:rsidP="00132B72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17. F</w:t>
            </w:r>
            <w:r w:rsidRPr="003E42E2">
              <w:rPr>
                <w:rFonts w:ascii="Calibri" w:hAnsi="Calibri"/>
                <w:sz w:val="18"/>
                <w:szCs w:val="18"/>
              </w:rPr>
              <w:t>ind pairs of numbers that satisfy number sentences involving two unknowns</w:t>
            </w:r>
            <w:r w:rsidRPr="0088107D">
              <w:rPr>
                <w:rFonts w:ascii="Calibri" w:hAnsi="Calibri"/>
                <w:sz w:val="18"/>
                <w:szCs w:val="18"/>
              </w:rPr>
              <w:t>.  Enumerate all possibilities of combinations of two variables.</w:t>
            </w:r>
          </w:p>
        </w:tc>
      </w:tr>
      <w:tr w:rsidR="00CC4584" w:rsidTr="00132B72">
        <w:trPr>
          <w:cantSplit/>
          <w:trHeight w:val="414"/>
        </w:trPr>
        <w:tc>
          <w:tcPr>
            <w:tcW w:w="7605" w:type="dxa"/>
          </w:tcPr>
          <w:p w:rsidR="00CC4584" w:rsidRPr="001A5687" w:rsidRDefault="00CC4584" w:rsidP="00132B72">
            <w:pPr>
              <w:pStyle w:val="Default"/>
              <w:rPr>
                <w:rFonts w:ascii="Calibri" w:hAnsi="Calibri"/>
                <w:b/>
                <w:color w:val="FF0000"/>
                <w:sz w:val="18"/>
                <w:szCs w:val="18"/>
                <w:u w:val="single"/>
              </w:rPr>
            </w:pPr>
            <w:r w:rsidRPr="001A5687">
              <w:rPr>
                <w:rFonts w:ascii="Calibri" w:hAnsi="Calibri"/>
                <w:b/>
                <w:color w:val="FF0000"/>
                <w:sz w:val="18"/>
                <w:szCs w:val="18"/>
                <w:u w:val="single"/>
              </w:rPr>
              <w:t>Measure</w:t>
            </w:r>
          </w:p>
        </w:tc>
      </w:tr>
      <w:tr w:rsidR="00CC4584" w:rsidTr="00132B72">
        <w:trPr>
          <w:cantSplit/>
          <w:trHeight w:val="414"/>
        </w:trPr>
        <w:tc>
          <w:tcPr>
            <w:tcW w:w="7605" w:type="dxa"/>
          </w:tcPr>
          <w:p w:rsidR="00CC4584" w:rsidRPr="00766F28" w:rsidRDefault="00CC4584" w:rsidP="00132B72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766F28">
              <w:rPr>
                <w:rFonts w:ascii="Calibri" w:hAnsi="Calibri"/>
                <w:sz w:val="18"/>
                <w:szCs w:val="18"/>
              </w:rPr>
              <w:t>1</w:t>
            </w:r>
            <w:r>
              <w:rPr>
                <w:rFonts w:ascii="Calibri" w:hAnsi="Calibri"/>
                <w:sz w:val="18"/>
                <w:szCs w:val="18"/>
              </w:rPr>
              <w:t>8. S</w:t>
            </w:r>
            <w:r w:rsidRPr="00766F28">
              <w:rPr>
                <w:rFonts w:ascii="Calibri" w:hAnsi="Calibri"/>
                <w:sz w:val="18"/>
                <w:szCs w:val="18"/>
              </w:rPr>
              <w:t xml:space="preserve">olve problems involving the calculation and conversion of units of measure, using decimal notation up to three decimal places where appropriate. 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766F28">
              <w:rPr>
                <w:rFonts w:ascii="Calibri" w:hAnsi="Calibri"/>
                <w:sz w:val="18"/>
                <w:szCs w:val="18"/>
              </w:rPr>
              <w:t xml:space="preserve">Convert </w:t>
            </w:r>
            <w:r w:rsidRPr="0088107D">
              <w:rPr>
                <w:rFonts w:ascii="Calibri" w:hAnsi="Calibri"/>
                <w:sz w:val="18"/>
                <w:szCs w:val="18"/>
              </w:rPr>
              <w:t>between miles</w:t>
            </w:r>
            <w:r w:rsidRPr="00766F28">
              <w:rPr>
                <w:rFonts w:ascii="Calibri" w:hAnsi="Calibri"/>
                <w:sz w:val="18"/>
                <w:szCs w:val="18"/>
              </w:rPr>
              <w:t xml:space="preserve"> and km.</w:t>
            </w:r>
          </w:p>
        </w:tc>
      </w:tr>
      <w:tr w:rsidR="00CC4584" w:rsidTr="00132B72">
        <w:trPr>
          <w:cantSplit/>
          <w:trHeight w:val="414"/>
        </w:trPr>
        <w:tc>
          <w:tcPr>
            <w:tcW w:w="7605" w:type="dxa"/>
          </w:tcPr>
          <w:p w:rsidR="00CC4584" w:rsidRPr="00766F28" w:rsidRDefault="00CC4584" w:rsidP="00132B72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19. U</w:t>
            </w:r>
            <w:r w:rsidRPr="00766F28">
              <w:rPr>
                <w:rFonts w:ascii="Calibri" w:hAnsi="Calibri"/>
                <w:sz w:val="18"/>
                <w:szCs w:val="18"/>
              </w:rPr>
              <w:t xml:space="preserve">se, read, write </w:t>
            </w:r>
            <w:r>
              <w:rPr>
                <w:rFonts w:ascii="Calibri" w:hAnsi="Calibri"/>
                <w:sz w:val="18"/>
                <w:szCs w:val="18"/>
              </w:rPr>
              <w:t>&amp;</w:t>
            </w:r>
            <w:r w:rsidRPr="00766F28">
              <w:rPr>
                <w:rFonts w:ascii="Calibri" w:hAnsi="Calibri"/>
                <w:sz w:val="18"/>
                <w:szCs w:val="18"/>
              </w:rPr>
              <w:t xml:space="preserve"> convert between standard units</w:t>
            </w:r>
            <w:r>
              <w:rPr>
                <w:rFonts w:ascii="Calibri" w:hAnsi="Calibri"/>
                <w:sz w:val="18"/>
                <w:szCs w:val="18"/>
              </w:rPr>
              <w:t xml:space="preserve"> of measure</w:t>
            </w:r>
            <w:r w:rsidRPr="00766F28">
              <w:rPr>
                <w:rFonts w:ascii="Calibri" w:hAnsi="Calibri"/>
                <w:sz w:val="18"/>
                <w:szCs w:val="18"/>
              </w:rPr>
              <w:t xml:space="preserve">, converting length, mass, volume </w:t>
            </w:r>
            <w:r>
              <w:rPr>
                <w:rFonts w:ascii="Calibri" w:hAnsi="Calibri"/>
                <w:sz w:val="18"/>
                <w:szCs w:val="18"/>
              </w:rPr>
              <w:t>&amp;</w:t>
            </w:r>
            <w:r w:rsidRPr="00766F28">
              <w:rPr>
                <w:rFonts w:ascii="Calibri" w:hAnsi="Calibri"/>
                <w:sz w:val="18"/>
                <w:szCs w:val="18"/>
              </w:rPr>
              <w:t xml:space="preserve"> time from smaller to larger unit</w:t>
            </w:r>
            <w:r>
              <w:rPr>
                <w:rFonts w:ascii="Calibri" w:hAnsi="Calibri"/>
                <w:sz w:val="18"/>
                <w:szCs w:val="18"/>
              </w:rPr>
              <w:t>s</w:t>
            </w:r>
            <w:r w:rsidRPr="00766F28">
              <w:rPr>
                <w:rFonts w:ascii="Calibri" w:hAnsi="Calibri"/>
                <w:sz w:val="18"/>
                <w:szCs w:val="18"/>
              </w:rPr>
              <w:t xml:space="preserve">, and vice versa, using decimal notation to up to </w:t>
            </w:r>
            <w:r>
              <w:rPr>
                <w:rFonts w:ascii="Calibri" w:hAnsi="Calibri"/>
                <w:sz w:val="18"/>
                <w:szCs w:val="18"/>
              </w:rPr>
              <w:t>3</w:t>
            </w:r>
            <w:r w:rsidRPr="00766F28"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 w:rsidRPr="00766F28">
              <w:rPr>
                <w:rFonts w:ascii="Calibri" w:hAnsi="Calibri"/>
                <w:sz w:val="18"/>
                <w:szCs w:val="18"/>
              </w:rPr>
              <w:t>dec</w:t>
            </w:r>
            <w:proofErr w:type="spellEnd"/>
            <w:r w:rsidRPr="00766F28">
              <w:rPr>
                <w:rFonts w:ascii="Calibri" w:hAnsi="Calibri"/>
                <w:sz w:val="18"/>
                <w:szCs w:val="18"/>
              </w:rPr>
              <w:t xml:space="preserve"> places</w:t>
            </w:r>
            <w:r>
              <w:rPr>
                <w:rFonts w:ascii="Calibri" w:hAnsi="Calibri"/>
                <w:sz w:val="18"/>
                <w:szCs w:val="18"/>
              </w:rPr>
              <w:t>.</w:t>
            </w:r>
          </w:p>
        </w:tc>
      </w:tr>
      <w:tr w:rsidR="00CC4584" w:rsidTr="00132B72">
        <w:trPr>
          <w:cantSplit/>
          <w:trHeight w:val="414"/>
        </w:trPr>
        <w:tc>
          <w:tcPr>
            <w:tcW w:w="7605" w:type="dxa"/>
          </w:tcPr>
          <w:p w:rsidR="00CC4584" w:rsidRPr="00766F28" w:rsidRDefault="00CC4584" w:rsidP="00132B72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766F28">
              <w:rPr>
                <w:rFonts w:ascii="Calibri" w:hAnsi="Calibri"/>
                <w:sz w:val="18"/>
                <w:szCs w:val="18"/>
              </w:rPr>
              <w:t>2</w:t>
            </w:r>
            <w:r>
              <w:rPr>
                <w:rFonts w:ascii="Calibri" w:hAnsi="Calibri"/>
                <w:sz w:val="18"/>
                <w:szCs w:val="18"/>
              </w:rPr>
              <w:t>0. R</w:t>
            </w:r>
            <w:r w:rsidRPr="00766F28">
              <w:rPr>
                <w:rFonts w:ascii="Calibri" w:hAnsi="Calibri"/>
                <w:sz w:val="18"/>
                <w:szCs w:val="18"/>
              </w:rPr>
              <w:t>ecognise that shapes with the same areas can have different perimeters and vice versa</w:t>
            </w:r>
            <w:r>
              <w:rPr>
                <w:rFonts w:ascii="Calibri" w:hAnsi="Calibri"/>
                <w:sz w:val="18"/>
                <w:szCs w:val="18"/>
              </w:rPr>
              <w:t>.</w:t>
            </w:r>
          </w:p>
        </w:tc>
      </w:tr>
      <w:tr w:rsidR="00CC4584" w:rsidTr="00132B72">
        <w:trPr>
          <w:cantSplit/>
          <w:trHeight w:val="414"/>
        </w:trPr>
        <w:tc>
          <w:tcPr>
            <w:tcW w:w="7605" w:type="dxa"/>
          </w:tcPr>
          <w:p w:rsidR="00CC4584" w:rsidRPr="00766F28" w:rsidRDefault="00CC4584" w:rsidP="00132B72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766F28">
              <w:rPr>
                <w:rFonts w:ascii="Calibri" w:hAnsi="Calibri"/>
                <w:sz w:val="18"/>
                <w:szCs w:val="18"/>
              </w:rPr>
              <w:t>2</w:t>
            </w:r>
            <w:r>
              <w:rPr>
                <w:rFonts w:ascii="Calibri" w:hAnsi="Calibri"/>
                <w:sz w:val="18"/>
                <w:szCs w:val="18"/>
              </w:rPr>
              <w:t>1. C</w:t>
            </w:r>
            <w:r w:rsidRPr="00766F28">
              <w:rPr>
                <w:rFonts w:ascii="Calibri" w:hAnsi="Calibri"/>
                <w:sz w:val="18"/>
                <w:szCs w:val="18"/>
              </w:rPr>
              <w:t xml:space="preserve">alculate the area of parallelograms and triangles. 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766F28">
              <w:rPr>
                <w:rFonts w:ascii="Calibri" w:hAnsi="Calibri"/>
                <w:sz w:val="18"/>
                <w:szCs w:val="18"/>
              </w:rPr>
              <w:t>Recognise when it is possible to use formula</w:t>
            </w:r>
            <w:r>
              <w:rPr>
                <w:rFonts w:ascii="Calibri" w:hAnsi="Calibri"/>
                <w:sz w:val="18"/>
                <w:szCs w:val="18"/>
              </w:rPr>
              <w:t>e for area and volume of shapes.</w:t>
            </w:r>
          </w:p>
        </w:tc>
      </w:tr>
      <w:tr w:rsidR="00CC4584" w:rsidTr="00132B72">
        <w:trPr>
          <w:cantSplit/>
          <w:trHeight w:val="414"/>
        </w:trPr>
        <w:tc>
          <w:tcPr>
            <w:tcW w:w="7605" w:type="dxa"/>
          </w:tcPr>
          <w:p w:rsidR="00CC4584" w:rsidRPr="00766F28" w:rsidRDefault="00CC4584" w:rsidP="00132B72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766F28">
              <w:rPr>
                <w:rFonts w:ascii="Calibri" w:hAnsi="Calibri"/>
                <w:sz w:val="18"/>
                <w:szCs w:val="18"/>
              </w:rPr>
              <w:t>2</w:t>
            </w:r>
            <w:r>
              <w:rPr>
                <w:rFonts w:ascii="Calibri" w:hAnsi="Calibri"/>
                <w:sz w:val="18"/>
                <w:szCs w:val="18"/>
              </w:rPr>
              <w:t>2. C</w:t>
            </w:r>
            <w:r w:rsidRPr="00766F28">
              <w:rPr>
                <w:rFonts w:ascii="Calibri" w:hAnsi="Calibri"/>
                <w:sz w:val="18"/>
                <w:szCs w:val="18"/>
              </w:rPr>
              <w:t>alculate, estimate and compare volume of cubes and cuboids using standard units, including centimetre cubed (cm</w:t>
            </w:r>
            <w:r>
              <w:rPr>
                <w:rFonts w:ascii="Calibri" w:hAnsi="Calibri"/>
                <w:sz w:val="18"/>
                <w:szCs w:val="18"/>
                <w:vertAlign w:val="superscript"/>
              </w:rPr>
              <w:t>2</w:t>
            </w:r>
            <w:r w:rsidRPr="00766F28">
              <w:rPr>
                <w:rFonts w:ascii="Calibri" w:hAnsi="Calibri"/>
                <w:sz w:val="18"/>
                <w:szCs w:val="18"/>
              </w:rPr>
              <w:t>) and cubic metres (m</w:t>
            </w:r>
            <w:r>
              <w:rPr>
                <w:rFonts w:ascii="Calibri" w:hAnsi="Calibri"/>
                <w:sz w:val="18"/>
                <w:szCs w:val="18"/>
                <w:vertAlign w:val="superscript"/>
              </w:rPr>
              <w:t>3</w:t>
            </w:r>
            <w:r w:rsidRPr="00766F28">
              <w:rPr>
                <w:rFonts w:ascii="Calibri" w:hAnsi="Calibri"/>
                <w:sz w:val="18"/>
                <w:szCs w:val="18"/>
              </w:rPr>
              <w:t>), and extending to other units</w:t>
            </w:r>
            <w:r>
              <w:rPr>
                <w:rFonts w:ascii="Calibri" w:hAnsi="Calibri"/>
                <w:sz w:val="18"/>
                <w:szCs w:val="18"/>
              </w:rPr>
              <w:t>.</w:t>
            </w:r>
            <w:r w:rsidRPr="00766F28"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</w:tr>
      <w:tr w:rsidR="00CC4584" w:rsidTr="00132B72">
        <w:trPr>
          <w:cantSplit/>
          <w:trHeight w:val="414"/>
        </w:trPr>
        <w:tc>
          <w:tcPr>
            <w:tcW w:w="7605" w:type="dxa"/>
          </w:tcPr>
          <w:p w:rsidR="00CC4584" w:rsidRPr="001A5687" w:rsidRDefault="00CC4584" w:rsidP="00132B72">
            <w:pPr>
              <w:pStyle w:val="Default"/>
              <w:rPr>
                <w:rFonts w:ascii="Calibri" w:hAnsi="Calibri"/>
                <w:b/>
                <w:color w:val="FF0000"/>
                <w:sz w:val="18"/>
                <w:szCs w:val="18"/>
                <w:u w:val="single"/>
              </w:rPr>
            </w:pPr>
            <w:r w:rsidRPr="001A5687">
              <w:rPr>
                <w:rFonts w:ascii="Calibri" w:hAnsi="Calibri"/>
                <w:b/>
                <w:color w:val="FF0000"/>
                <w:sz w:val="18"/>
                <w:szCs w:val="18"/>
                <w:u w:val="single"/>
              </w:rPr>
              <w:t>Geometry</w:t>
            </w:r>
          </w:p>
        </w:tc>
      </w:tr>
      <w:tr w:rsidR="00CC4584" w:rsidTr="00132B72">
        <w:trPr>
          <w:cantSplit/>
          <w:trHeight w:val="414"/>
        </w:trPr>
        <w:tc>
          <w:tcPr>
            <w:tcW w:w="7605" w:type="dxa"/>
          </w:tcPr>
          <w:p w:rsidR="00CC4584" w:rsidRPr="00311C17" w:rsidRDefault="00CC4584" w:rsidP="00132B72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23. D</w:t>
            </w:r>
            <w:r w:rsidRPr="00311C17">
              <w:rPr>
                <w:rFonts w:ascii="Calibri" w:hAnsi="Calibri"/>
                <w:sz w:val="18"/>
                <w:szCs w:val="18"/>
              </w:rPr>
              <w:t xml:space="preserve">raw 2-D shapes using given dimensions and angles. 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311C17">
              <w:rPr>
                <w:rFonts w:ascii="Calibri" w:hAnsi="Calibri"/>
                <w:sz w:val="18"/>
                <w:szCs w:val="18"/>
              </w:rPr>
              <w:t>Recognise, describe and build simple 3-D shapes, including making nets</w:t>
            </w:r>
            <w:r>
              <w:rPr>
                <w:rFonts w:ascii="Calibri" w:hAnsi="Calibri"/>
                <w:sz w:val="18"/>
                <w:szCs w:val="18"/>
              </w:rPr>
              <w:t>.</w:t>
            </w:r>
          </w:p>
        </w:tc>
      </w:tr>
      <w:tr w:rsidR="00CC4584" w:rsidTr="00132B72">
        <w:trPr>
          <w:cantSplit/>
          <w:trHeight w:val="414"/>
        </w:trPr>
        <w:tc>
          <w:tcPr>
            <w:tcW w:w="7605" w:type="dxa"/>
          </w:tcPr>
          <w:p w:rsidR="00CC4584" w:rsidRPr="00311C17" w:rsidRDefault="00CC4584" w:rsidP="00132B72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24. C</w:t>
            </w:r>
            <w:r w:rsidRPr="00311C17">
              <w:rPr>
                <w:rFonts w:ascii="Calibri" w:hAnsi="Calibri"/>
                <w:sz w:val="18"/>
                <w:szCs w:val="18"/>
              </w:rPr>
              <w:t>ompare and classify geometric shapes based on their properties and sizes and find unknown angles in any triangles, quadrilaterals, and regular polygons</w:t>
            </w:r>
            <w:r>
              <w:rPr>
                <w:rFonts w:ascii="Calibri" w:hAnsi="Calibri"/>
                <w:sz w:val="18"/>
                <w:szCs w:val="18"/>
              </w:rPr>
              <w:t>.</w:t>
            </w:r>
          </w:p>
        </w:tc>
      </w:tr>
      <w:tr w:rsidR="00CC4584" w:rsidTr="00132B72">
        <w:trPr>
          <w:cantSplit/>
          <w:trHeight w:val="414"/>
        </w:trPr>
        <w:tc>
          <w:tcPr>
            <w:tcW w:w="7605" w:type="dxa"/>
          </w:tcPr>
          <w:p w:rsidR="00CC4584" w:rsidRPr="00311C17" w:rsidRDefault="00CC4584" w:rsidP="00132B72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25. I</w:t>
            </w:r>
            <w:r w:rsidRPr="00311C17">
              <w:rPr>
                <w:rFonts w:ascii="Calibri" w:hAnsi="Calibri"/>
                <w:sz w:val="18"/>
                <w:szCs w:val="18"/>
              </w:rPr>
              <w:t>llustrate and name parts of circles, including radius, diameter and circumference and know that t</w:t>
            </w:r>
            <w:r>
              <w:rPr>
                <w:rFonts w:ascii="Calibri" w:hAnsi="Calibri"/>
                <w:sz w:val="18"/>
                <w:szCs w:val="18"/>
              </w:rPr>
              <w:t>he diameter is twice the radius.</w:t>
            </w:r>
          </w:p>
        </w:tc>
      </w:tr>
      <w:tr w:rsidR="00CC4584" w:rsidTr="00132B72">
        <w:trPr>
          <w:cantSplit/>
          <w:trHeight w:val="414"/>
        </w:trPr>
        <w:tc>
          <w:tcPr>
            <w:tcW w:w="7605" w:type="dxa"/>
          </w:tcPr>
          <w:p w:rsidR="00CC4584" w:rsidRPr="00311C17" w:rsidRDefault="00CC4584" w:rsidP="00132B72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311C17">
              <w:rPr>
                <w:rFonts w:ascii="Calibri" w:hAnsi="Calibri"/>
                <w:sz w:val="18"/>
                <w:szCs w:val="18"/>
              </w:rPr>
              <w:lastRenderedPageBreak/>
              <w:t xml:space="preserve">26. </w:t>
            </w:r>
            <w:r>
              <w:rPr>
                <w:rFonts w:ascii="Calibri" w:hAnsi="Calibri"/>
                <w:sz w:val="18"/>
                <w:szCs w:val="18"/>
              </w:rPr>
              <w:t>R</w:t>
            </w:r>
            <w:r w:rsidRPr="00311C17">
              <w:rPr>
                <w:rFonts w:ascii="Calibri" w:hAnsi="Calibri"/>
                <w:sz w:val="18"/>
                <w:szCs w:val="18"/>
              </w:rPr>
              <w:t>ecognise angles where they meet at a point, are on a straight line, or are vertically opp</w:t>
            </w:r>
            <w:r>
              <w:rPr>
                <w:rFonts w:ascii="Calibri" w:hAnsi="Calibri"/>
                <w:sz w:val="18"/>
                <w:szCs w:val="18"/>
              </w:rPr>
              <w:t>osite, and find missing angles.</w:t>
            </w:r>
          </w:p>
        </w:tc>
      </w:tr>
      <w:tr w:rsidR="00CC4584" w:rsidTr="00132B72">
        <w:trPr>
          <w:cantSplit/>
          <w:trHeight w:val="414"/>
        </w:trPr>
        <w:tc>
          <w:tcPr>
            <w:tcW w:w="7605" w:type="dxa"/>
          </w:tcPr>
          <w:p w:rsidR="00CC4584" w:rsidRPr="001A5687" w:rsidRDefault="00CC4584" w:rsidP="00132B72">
            <w:pPr>
              <w:pStyle w:val="Default"/>
              <w:rPr>
                <w:rFonts w:ascii="Calibri" w:hAnsi="Calibri"/>
                <w:b/>
                <w:color w:val="FF0000"/>
                <w:sz w:val="18"/>
                <w:szCs w:val="18"/>
                <w:u w:val="single"/>
              </w:rPr>
            </w:pPr>
            <w:r w:rsidRPr="001A5687">
              <w:rPr>
                <w:rFonts w:ascii="Calibri" w:hAnsi="Calibri"/>
                <w:b/>
                <w:color w:val="FF0000"/>
                <w:sz w:val="18"/>
                <w:szCs w:val="18"/>
                <w:u w:val="single"/>
              </w:rPr>
              <w:t>Position and Direction</w:t>
            </w:r>
          </w:p>
        </w:tc>
      </w:tr>
      <w:tr w:rsidR="00CC4584" w:rsidTr="00132B72">
        <w:trPr>
          <w:cantSplit/>
          <w:trHeight w:val="414"/>
        </w:trPr>
        <w:tc>
          <w:tcPr>
            <w:tcW w:w="7605" w:type="dxa"/>
          </w:tcPr>
          <w:p w:rsidR="00CC4584" w:rsidRPr="00311C17" w:rsidRDefault="00CC4584" w:rsidP="00132B72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27. D</w:t>
            </w:r>
            <w:r w:rsidRPr="00311C17">
              <w:rPr>
                <w:rFonts w:ascii="Calibri" w:hAnsi="Calibri"/>
                <w:sz w:val="18"/>
                <w:szCs w:val="18"/>
              </w:rPr>
              <w:t>escribe positions on the full coord</w:t>
            </w:r>
            <w:r>
              <w:rPr>
                <w:rFonts w:ascii="Calibri" w:hAnsi="Calibri"/>
                <w:sz w:val="18"/>
                <w:szCs w:val="18"/>
              </w:rPr>
              <w:t>inate grid (all four quadrants).</w:t>
            </w:r>
          </w:p>
        </w:tc>
      </w:tr>
      <w:tr w:rsidR="00CC4584" w:rsidTr="00132B72">
        <w:trPr>
          <w:cantSplit/>
          <w:trHeight w:val="414"/>
        </w:trPr>
        <w:tc>
          <w:tcPr>
            <w:tcW w:w="7605" w:type="dxa"/>
          </w:tcPr>
          <w:p w:rsidR="00CC4584" w:rsidRPr="00311C17" w:rsidRDefault="00CC4584" w:rsidP="00132B72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28. D</w:t>
            </w:r>
            <w:r w:rsidRPr="00311C17">
              <w:rPr>
                <w:rFonts w:ascii="Calibri" w:hAnsi="Calibri"/>
                <w:sz w:val="18"/>
                <w:szCs w:val="18"/>
              </w:rPr>
              <w:t>raw and translate simple shapes on the coordinate plane</w:t>
            </w:r>
            <w:r>
              <w:rPr>
                <w:rFonts w:ascii="Calibri" w:hAnsi="Calibri"/>
                <w:sz w:val="18"/>
                <w:szCs w:val="18"/>
              </w:rPr>
              <w:t>, and reflect them in the axes.</w:t>
            </w:r>
          </w:p>
        </w:tc>
      </w:tr>
      <w:tr w:rsidR="00CC4584" w:rsidTr="00132B72">
        <w:trPr>
          <w:cantSplit/>
          <w:trHeight w:val="414"/>
        </w:trPr>
        <w:tc>
          <w:tcPr>
            <w:tcW w:w="7605" w:type="dxa"/>
          </w:tcPr>
          <w:p w:rsidR="00CC4584" w:rsidRPr="001A5687" w:rsidRDefault="00CC4584" w:rsidP="00132B72">
            <w:pPr>
              <w:pStyle w:val="Default"/>
              <w:rPr>
                <w:rFonts w:ascii="Calibri" w:hAnsi="Calibri"/>
                <w:b/>
                <w:color w:val="FF0000"/>
                <w:sz w:val="18"/>
                <w:szCs w:val="18"/>
                <w:u w:val="single"/>
              </w:rPr>
            </w:pPr>
            <w:r w:rsidRPr="001A5687">
              <w:rPr>
                <w:rFonts w:ascii="Calibri" w:hAnsi="Calibri"/>
                <w:b/>
                <w:color w:val="FF0000"/>
                <w:sz w:val="18"/>
                <w:szCs w:val="18"/>
                <w:u w:val="single"/>
              </w:rPr>
              <w:t>Statistics</w:t>
            </w:r>
          </w:p>
        </w:tc>
      </w:tr>
      <w:tr w:rsidR="00CC4584" w:rsidTr="00132B72">
        <w:trPr>
          <w:cantSplit/>
          <w:trHeight w:val="414"/>
        </w:trPr>
        <w:tc>
          <w:tcPr>
            <w:tcW w:w="7605" w:type="dxa"/>
          </w:tcPr>
          <w:p w:rsidR="00CC4584" w:rsidRPr="00E57EDE" w:rsidRDefault="00CC4584" w:rsidP="00132B72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29. I</w:t>
            </w:r>
            <w:r w:rsidRPr="00E57EDE">
              <w:rPr>
                <w:rFonts w:ascii="Calibri" w:hAnsi="Calibri"/>
                <w:sz w:val="18"/>
                <w:szCs w:val="18"/>
              </w:rPr>
              <w:t>nterpret and construct pie charts and line graphs and use these to solve problems</w:t>
            </w:r>
            <w:r>
              <w:rPr>
                <w:rFonts w:ascii="Calibri" w:hAnsi="Calibri"/>
                <w:sz w:val="18"/>
                <w:szCs w:val="18"/>
              </w:rPr>
              <w:t>.</w:t>
            </w:r>
            <w:r w:rsidRPr="00E57EDE"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</w:tr>
      <w:tr w:rsidR="00CC4584" w:rsidTr="00132B72">
        <w:trPr>
          <w:cantSplit/>
          <w:trHeight w:val="414"/>
        </w:trPr>
        <w:tc>
          <w:tcPr>
            <w:tcW w:w="7605" w:type="dxa"/>
          </w:tcPr>
          <w:p w:rsidR="00CC4584" w:rsidRPr="00E57EDE" w:rsidRDefault="00CC4584" w:rsidP="00132B72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30. C</w:t>
            </w:r>
            <w:r w:rsidRPr="00E57EDE">
              <w:rPr>
                <w:rFonts w:ascii="Calibri" w:hAnsi="Calibri"/>
                <w:sz w:val="18"/>
                <w:szCs w:val="18"/>
              </w:rPr>
              <w:t>alculate and interpret the mean as an average.</w:t>
            </w:r>
          </w:p>
        </w:tc>
      </w:tr>
    </w:tbl>
    <w:p w:rsidR="00CC4584" w:rsidRDefault="00CC4584" w:rsidP="00CC4584">
      <w:pPr>
        <w:spacing w:after="0"/>
      </w:pPr>
    </w:p>
    <w:p w:rsidR="00CC4584" w:rsidRPr="007A134B" w:rsidRDefault="00CC4584" w:rsidP="00CC4584"/>
    <w:bookmarkEnd w:id="0"/>
    <w:p w:rsidR="007A134B" w:rsidRDefault="007A134B" w:rsidP="007A134B"/>
    <w:sectPr w:rsidR="007A134B" w:rsidSect="00187830"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938DE"/>
    <w:rsid w:val="0008608F"/>
    <w:rsid w:val="00153E55"/>
    <w:rsid w:val="00187830"/>
    <w:rsid w:val="001A5687"/>
    <w:rsid w:val="001A7FF7"/>
    <w:rsid w:val="001C5A04"/>
    <w:rsid w:val="001D66F4"/>
    <w:rsid w:val="00212434"/>
    <w:rsid w:val="002649C1"/>
    <w:rsid w:val="00311C17"/>
    <w:rsid w:val="003672E4"/>
    <w:rsid w:val="003E42E2"/>
    <w:rsid w:val="00494E6B"/>
    <w:rsid w:val="004F2589"/>
    <w:rsid w:val="00534E49"/>
    <w:rsid w:val="005C3813"/>
    <w:rsid w:val="006170A5"/>
    <w:rsid w:val="006938DE"/>
    <w:rsid w:val="006E2375"/>
    <w:rsid w:val="007136DF"/>
    <w:rsid w:val="00762111"/>
    <w:rsid w:val="00766F28"/>
    <w:rsid w:val="00790AB1"/>
    <w:rsid w:val="007A134B"/>
    <w:rsid w:val="007E277A"/>
    <w:rsid w:val="00810314"/>
    <w:rsid w:val="0088107D"/>
    <w:rsid w:val="008900C0"/>
    <w:rsid w:val="00895AAC"/>
    <w:rsid w:val="008A2B55"/>
    <w:rsid w:val="008A65C0"/>
    <w:rsid w:val="008A7713"/>
    <w:rsid w:val="00973C79"/>
    <w:rsid w:val="00975182"/>
    <w:rsid w:val="00A200F4"/>
    <w:rsid w:val="00A86AB0"/>
    <w:rsid w:val="00AC6878"/>
    <w:rsid w:val="00BA555A"/>
    <w:rsid w:val="00BB598C"/>
    <w:rsid w:val="00BC4235"/>
    <w:rsid w:val="00BE5ECC"/>
    <w:rsid w:val="00C73E95"/>
    <w:rsid w:val="00CB6B6C"/>
    <w:rsid w:val="00CC4584"/>
    <w:rsid w:val="00D2330B"/>
    <w:rsid w:val="00D33899"/>
    <w:rsid w:val="00DF7210"/>
    <w:rsid w:val="00E037F9"/>
    <w:rsid w:val="00E16B30"/>
    <w:rsid w:val="00E20736"/>
    <w:rsid w:val="00E20EFD"/>
    <w:rsid w:val="00E331D1"/>
    <w:rsid w:val="00E57EDE"/>
    <w:rsid w:val="00EA1402"/>
    <w:rsid w:val="00F06814"/>
    <w:rsid w:val="00F12EC1"/>
    <w:rsid w:val="00F24819"/>
    <w:rsid w:val="00FB6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7E49EA0-E6F3-4A9F-AACB-CE01092EC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21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94E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94E6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27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27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65EDDF-4571-4468-A11C-ADEBA9201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609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Boddy</dc:creator>
  <cp:lastModifiedBy>Donna Carey</cp:lastModifiedBy>
  <cp:revision>11</cp:revision>
  <cp:lastPrinted>2013-09-18T17:38:00Z</cp:lastPrinted>
  <dcterms:created xsi:type="dcterms:W3CDTF">2013-12-30T15:59:00Z</dcterms:created>
  <dcterms:modified xsi:type="dcterms:W3CDTF">2017-01-25T08:13:00Z</dcterms:modified>
</cp:coreProperties>
</file>