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038" w:rsidRDefault="00677038">
      <w:pPr>
        <w:spacing w:after="160" w:line="259" w:lineRule="auto"/>
        <w:ind w:left="0" w:firstLine="0"/>
      </w:pPr>
      <w:r>
        <w:rPr>
          <w:noProof/>
        </w:rPr>
        <mc:AlternateContent>
          <mc:Choice Requires="wps">
            <w:drawing>
              <wp:anchor distT="0" distB="0" distL="114300" distR="114300" simplePos="0" relativeHeight="251659264" behindDoc="0" locked="0" layoutInCell="1" allowOverlap="1" wp14:anchorId="0D268D9A" wp14:editId="1B13067E">
                <wp:simplePos x="0" y="0"/>
                <wp:positionH relativeFrom="margin">
                  <wp:align>center</wp:align>
                </wp:positionH>
                <wp:positionV relativeFrom="paragraph">
                  <wp:posOffset>46990</wp:posOffset>
                </wp:positionV>
                <wp:extent cx="6216650" cy="8572500"/>
                <wp:effectExtent l="38100" t="38100" r="3175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8572500"/>
                        </a:xfrm>
                        <a:prstGeom prst="rect">
                          <a:avLst/>
                        </a:prstGeom>
                        <a:solidFill>
                          <a:srgbClr val="FFFFFF"/>
                        </a:solidFill>
                        <a:ln w="76200" cmpd="tri">
                          <a:solidFill>
                            <a:srgbClr val="000000"/>
                          </a:solidFill>
                          <a:miter lim="800000"/>
                          <a:headEnd/>
                          <a:tailEnd/>
                        </a:ln>
                      </wps:spPr>
                      <wps:txbx>
                        <w:txbxContent>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cs="Times New Roman Regular"/>
                                <w:b/>
                                <w:bCs/>
                                <w:sz w:val="48"/>
                                <w:szCs w:val="48"/>
                              </w:rPr>
                            </w:pPr>
                          </w:p>
                          <w:p w:rsidR="00677038" w:rsidRDefault="00DD7D6E" w:rsidP="00677038">
                            <w:pPr>
                              <w:pStyle w:val="BodyText"/>
                            </w:pPr>
                            <w:r>
                              <w:t>ST MARY’S CATHOLIC</w:t>
                            </w:r>
                            <w:r w:rsidR="00677038">
                              <w:t xml:space="preserve"> PRIMARY SCHOOL </w:t>
                            </w:r>
                          </w:p>
                          <w:p w:rsidR="00677038" w:rsidRDefault="00677038" w:rsidP="00677038">
                            <w:pPr>
                              <w:pStyle w:val="BodyText"/>
                              <w:jc w:val="left"/>
                            </w:pPr>
                          </w:p>
                          <w:p w:rsidR="00677038" w:rsidRDefault="00677038" w:rsidP="00677038">
                            <w:pPr>
                              <w:pStyle w:val="BodyText"/>
                            </w:pPr>
                          </w:p>
                          <w:p w:rsidR="00677038" w:rsidRDefault="00DD7D6E" w:rsidP="00677038">
                            <w:pPr>
                              <w:pStyle w:val="BodyText"/>
                              <w:rPr>
                                <w:rFonts w:cs="Times New Roman"/>
                              </w:rPr>
                            </w:pPr>
                            <w:r>
                              <w:rPr>
                                <w:noProof/>
                              </w:rPr>
                              <w:drawing>
                                <wp:inline distT="0" distB="0" distL="0" distR="0" wp14:anchorId="20F0CBB8" wp14:editId="0FBB9689">
                                  <wp:extent cx="3037417"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5574" cy="3342702"/>
                                          </a:xfrm>
                                          <a:prstGeom prst="rect">
                                            <a:avLst/>
                                          </a:prstGeom>
                                        </pic:spPr>
                                      </pic:pic>
                                    </a:graphicData>
                                  </a:graphic>
                                </wp:inline>
                              </w:drawing>
                            </w:r>
                          </w:p>
                          <w:p w:rsidR="00677038" w:rsidRDefault="00677038" w:rsidP="00677038">
                            <w:pPr>
                              <w:pStyle w:val="BodyText"/>
                              <w:rPr>
                                <w:rFonts w:cs="Times New Roman"/>
                              </w:rPr>
                            </w:pPr>
                          </w:p>
                          <w:p w:rsidR="00677038" w:rsidRPr="003D3714" w:rsidRDefault="00677038" w:rsidP="00677038">
                            <w:pPr>
                              <w:pStyle w:val="BodyText"/>
                              <w:rPr>
                                <w:rFonts w:ascii="Times New Roman Regular" w:hAnsi="Times New Roman Regular" w:cs="Times New Roman Regular"/>
                                <w:b w:val="0"/>
                                <w:bCs w:val="0"/>
                              </w:rPr>
                            </w:pPr>
                            <w:r>
                              <w:t>Design and Technology Policy</w:t>
                            </w: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Pr="003D3714"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Pr="003D3714"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Pr="00F82B3A" w:rsidRDefault="00677038" w:rsidP="00677038">
                            <w:pPr>
                              <w:jc w:val="right"/>
                              <w:rPr>
                                <w:b/>
                                <w:bCs/>
                                <w:sz w:val="32"/>
                                <w:szCs w:val="32"/>
                              </w:rPr>
                            </w:pPr>
                            <w:r>
                              <w:rPr>
                                <w:b/>
                                <w:bCs/>
                                <w:sz w:val="32"/>
                                <w:szCs w:val="32"/>
                              </w:rPr>
                              <w:t>October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68D9A" id="_x0000_t202" coordsize="21600,21600" o:spt="202" path="m,l,21600r21600,l21600,xe">
                <v:stroke joinstyle="miter"/>
                <v:path gradientshapeok="t" o:connecttype="rect"/>
              </v:shapetype>
              <v:shape id="Text Box 2" o:spid="_x0000_s1026" type="#_x0000_t202" style="position:absolute;margin-left:0;margin-top:3.7pt;width:489.5pt;height: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" strokeweight="6pt">
                <v:stroke linestyle="thickBetweenThin"/>
                <v:textbox>
                  <w:txbxContent>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cs="Times New Roman Regular"/>
                          <w:b/>
                          <w:bCs/>
                          <w:sz w:val="48"/>
                          <w:szCs w:val="48"/>
                        </w:rPr>
                      </w:pPr>
                    </w:p>
                    <w:p w:rsidR="00677038" w:rsidRDefault="00DD7D6E" w:rsidP="00677038">
                      <w:pPr>
                        <w:pStyle w:val="BodyText"/>
                      </w:pPr>
                      <w:r>
                        <w:t>ST MARY’S CATHOLIC</w:t>
                      </w:r>
                      <w:r w:rsidR="00677038">
                        <w:t xml:space="preserve"> PRIMARY SCHOOL </w:t>
                      </w:r>
                    </w:p>
                    <w:p w:rsidR="00677038" w:rsidRDefault="00677038" w:rsidP="00677038">
                      <w:pPr>
                        <w:pStyle w:val="BodyText"/>
                        <w:jc w:val="left"/>
                      </w:pPr>
                    </w:p>
                    <w:p w:rsidR="00677038" w:rsidRDefault="00677038" w:rsidP="00677038">
                      <w:pPr>
                        <w:pStyle w:val="BodyText"/>
                      </w:pPr>
                    </w:p>
                    <w:p w:rsidR="00677038" w:rsidRDefault="00DD7D6E" w:rsidP="00677038">
                      <w:pPr>
                        <w:pStyle w:val="BodyText"/>
                        <w:rPr>
                          <w:rFonts w:cs="Times New Roman"/>
                        </w:rPr>
                      </w:pPr>
                      <w:r>
                        <w:rPr>
                          <w:noProof/>
                        </w:rPr>
                        <w:drawing>
                          <wp:inline distT="0" distB="0" distL="0" distR="0" wp14:anchorId="20F0CBB8" wp14:editId="0FBB9689">
                            <wp:extent cx="3037417"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5574" cy="3342702"/>
                                    </a:xfrm>
                                    <a:prstGeom prst="rect">
                                      <a:avLst/>
                                    </a:prstGeom>
                                  </pic:spPr>
                                </pic:pic>
                              </a:graphicData>
                            </a:graphic>
                          </wp:inline>
                        </w:drawing>
                      </w:r>
                    </w:p>
                    <w:p w:rsidR="00677038" w:rsidRDefault="00677038" w:rsidP="00677038">
                      <w:pPr>
                        <w:pStyle w:val="BodyText"/>
                        <w:rPr>
                          <w:rFonts w:cs="Times New Roman"/>
                        </w:rPr>
                      </w:pPr>
                    </w:p>
                    <w:p w:rsidR="00677038" w:rsidRPr="003D3714" w:rsidRDefault="00677038" w:rsidP="00677038">
                      <w:pPr>
                        <w:pStyle w:val="BodyText"/>
                        <w:rPr>
                          <w:rFonts w:ascii="Times New Roman Regular" w:hAnsi="Times New Roman Regular" w:cs="Times New Roman Regular"/>
                          <w:b w:val="0"/>
                          <w:bCs w:val="0"/>
                        </w:rPr>
                      </w:pPr>
                      <w:r>
                        <w:t>Design and Technology Policy</w:t>
                      </w: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Pr="003D3714"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Pr="003D3714" w:rsidRDefault="00677038" w:rsidP="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cs="Times New Roman Regular"/>
                          <w:b/>
                          <w:bCs/>
                        </w:rPr>
                      </w:pPr>
                    </w:p>
                    <w:p w:rsidR="00677038" w:rsidRPr="00F82B3A" w:rsidRDefault="00677038" w:rsidP="00677038">
                      <w:pPr>
                        <w:jc w:val="right"/>
                        <w:rPr>
                          <w:b/>
                          <w:bCs/>
                          <w:sz w:val="32"/>
                          <w:szCs w:val="32"/>
                        </w:rPr>
                      </w:pPr>
                      <w:r>
                        <w:rPr>
                          <w:b/>
                          <w:bCs/>
                          <w:sz w:val="32"/>
                          <w:szCs w:val="32"/>
                        </w:rPr>
                        <w:t>October 2014</w:t>
                      </w:r>
                    </w:p>
                  </w:txbxContent>
                </v:textbox>
                <w10:wrap anchorx="margin"/>
              </v:shape>
            </w:pict>
          </mc:Fallback>
        </mc:AlternateContent>
      </w:r>
      <w:r>
        <w:br w:type="page"/>
      </w:r>
    </w:p>
    <w:p w:rsidR="008704B6" w:rsidRDefault="00CF34D3">
      <w:pPr>
        <w:spacing w:after="211" w:line="259" w:lineRule="auto"/>
        <w:ind w:left="59" w:firstLine="0"/>
        <w:jc w:val="center"/>
      </w:pPr>
      <w:r>
        <w:lastRenderedPageBreak/>
        <w:t xml:space="preserve"> </w:t>
      </w:r>
    </w:p>
    <w:p w:rsidR="008704B6" w:rsidRPr="00035781" w:rsidRDefault="00CF34D3">
      <w:pPr>
        <w:spacing w:after="223" w:line="259" w:lineRule="auto"/>
        <w:ind w:left="0" w:right="2477" w:firstLine="0"/>
        <w:jc w:val="right"/>
        <w:rPr>
          <w:u w:val="single"/>
        </w:rPr>
      </w:pPr>
      <w:r w:rsidRPr="00035781">
        <w:rPr>
          <w:b/>
          <w:u w:val="single"/>
        </w:rPr>
        <w:t xml:space="preserve">Design and Technology Policy  </w:t>
      </w:r>
    </w:p>
    <w:p w:rsidR="008704B6" w:rsidRPr="00035781" w:rsidRDefault="008704B6">
      <w:pPr>
        <w:spacing w:after="218" w:line="259" w:lineRule="auto"/>
        <w:ind w:left="65" w:firstLine="0"/>
        <w:jc w:val="center"/>
        <w:rPr>
          <w:u w:val="single"/>
        </w:rPr>
      </w:pPr>
    </w:p>
    <w:p w:rsidR="008704B6" w:rsidRPr="00035781" w:rsidRDefault="00CF34D3" w:rsidP="000E02A7">
      <w:pPr>
        <w:spacing w:after="453" w:line="259" w:lineRule="auto"/>
        <w:ind w:left="0" w:firstLine="0"/>
        <w:rPr>
          <w:u w:val="single"/>
        </w:rPr>
      </w:pPr>
      <w:r w:rsidRPr="00035781">
        <w:rPr>
          <w:b/>
          <w:u w:val="single"/>
        </w:rPr>
        <w:t xml:space="preserve"> Contents </w:t>
      </w:r>
    </w:p>
    <w:p w:rsidR="008704B6" w:rsidRPr="00035781" w:rsidRDefault="00CF34D3">
      <w:pPr>
        <w:numPr>
          <w:ilvl w:val="0"/>
          <w:numId w:val="1"/>
        </w:numPr>
        <w:spacing w:after="15" w:line="265" w:lineRule="auto"/>
        <w:ind w:hanging="360"/>
      </w:pPr>
      <w:r w:rsidRPr="00035781">
        <w:rPr>
          <w:b/>
        </w:rPr>
        <w:t>Curriculum Statement</w:t>
      </w:r>
      <w:r w:rsidRPr="00035781">
        <w:t xml:space="preserve"> </w:t>
      </w:r>
    </w:p>
    <w:p w:rsidR="008704B6" w:rsidRPr="00035781" w:rsidRDefault="00CF34D3">
      <w:pPr>
        <w:spacing w:after="19" w:line="259" w:lineRule="auto"/>
        <w:ind w:left="720" w:firstLine="0"/>
      </w:pPr>
      <w:r w:rsidRPr="00035781">
        <w:t xml:space="preserve"> </w:t>
      </w:r>
    </w:p>
    <w:p w:rsidR="008704B6" w:rsidRPr="00035781" w:rsidRDefault="00CF34D3">
      <w:pPr>
        <w:numPr>
          <w:ilvl w:val="0"/>
          <w:numId w:val="1"/>
        </w:numPr>
        <w:spacing w:after="248" w:line="265" w:lineRule="auto"/>
        <w:ind w:hanging="360"/>
      </w:pPr>
      <w:r w:rsidRPr="00035781">
        <w:rPr>
          <w:b/>
        </w:rPr>
        <w:t xml:space="preserve">Teaching and Learning </w:t>
      </w:r>
    </w:p>
    <w:p w:rsidR="008704B6" w:rsidRPr="00035781" w:rsidRDefault="00CF34D3">
      <w:pPr>
        <w:numPr>
          <w:ilvl w:val="0"/>
          <w:numId w:val="1"/>
        </w:numPr>
        <w:spacing w:after="248" w:line="265" w:lineRule="auto"/>
        <w:ind w:hanging="360"/>
      </w:pPr>
      <w:r w:rsidRPr="00035781">
        <w:rPr>
          <w:b/>
        </w:rPr>
        <w:t xml:space="preserve">Assessment </w:t>
      </w:r>
    </w:p>
    <w:p w:rsidR="008704B6" w:rsidRPr="00035781" w:rsidRDefault="00CF34D3">
      <w:pPr>
        <w:numPr>
          <w:ilvl w:val="0"/>
          <w:numId w:val="1"/>
        </w:numPr>
        <w:spacing w:after="248" w:line="265" w:lineRule="auto"/>
        <w:ind w:hanging="360"/>
      </w:pPr>
      <w:r w:rsidRPr="00035781">
        <w:rPr>
          <w:b/>
        </w:rPr>
        <w:t xml:space="preserve">Planning and Resources </w:t>
      </w:r>
    </w:p>
    <w:p w:rsidR="008704B6" w:rsidRPr="00035781" w:rsidRDefault="00CF34D3">
      <w:pPr>
        <w:numPr>
          <w:ilvl w:val="0"/>
          <w:numId w:val="1"/>
        </w:numPr>
        <w:spacing w:after="248" w:line="265" w:lineRule="auto"/>
        <w:ind w:hanging="360"/>
      </w:pPr>
      <w:r w:rsidRPr="00035781">
        <w:rPr>
          <w:b/>
        </w:rPr>
        <w:t xml:space="preserve">Organisation  </w:t>
      </w:r>
    </w:p>
    <w:p w:rsidR="008704B6" w:rsidRPr="00035781" w:rsidRDefault="00CF34D3" w:rsidP="00463D57">
      <w:pPr>
        <w:numPr>
          <w:ilvl w:val="0"/>
          <w:numId w:val="1"/>
        </w:numPr>
        <w:spacing w:after="248" w:line="265" w:lineRule="auto"/>
        <w:ind w:hanging="360"/>
      </w:pPr>
      <w:r w:rsidRPr="00035781">
        <w:rPr>
          <w:b/>
        </w:rPr>
        <w:t>Equal Opportunities</w:t>
      </w:r>
      <w:r w:rsidR="001B214A" w:rsidRPr="00035781">
        <w:rPr>
          <w:b/>
        </w:rPr>
        <w:t xml:space="preserve"> / Inclusion</w:t>
      </w:r>
      <w:r w:rsidRPr="00035781">
        <w:rPr>
          <w:b/>
        </w:rPr>
        <w:t xml:space="preserve"> </w:t>
      </w:r>
    </w:p>
    <w:p w:rsidR="008704B6" w:rsidRPr="00DC4CEC" w:rsidRDefault="00CF34D3">
      <w:pPr>
        <w:numPr>
          <w:ilvl w:val="0"/>
          <w:numId w:val="1"/>
        </w:numPr>
        <w:spacing w:after="248" w:line="265" w:lineRule="auto"/>
        <w:ind w:hanging="360"/>
      </w:pPr>
      <w:r w:rsidRPr="00035781">
        <w:rPr>
          <w:b/>
        </w:rPr>
        <w:t xml:space="preserve">Role of the Subject Leader </w:t>
      </w:r>
      <w:r w:rsidR="001B214A" w:rsidRPr="00035781">
        <w:rPr>
          <w:b/>
        </w:rPr>
        <w:t>/ Monitoring</w:t>
      </w:r>
    </w:p>
    <w:p w:rsidR="00DC4CEC" w:rsidRDefault="00DC4CEC" w:rsidP="00DC4CEC">
      <w:pPr>
        <w:spacing w:after="248" w:line="265" w:lineRule="auto"/>
        <w:ind w:left="360" w:firstLine="0"/>
      </w:pPr>
    </w:p>
    <w:p w:rsidR="00DC4CEC" w:rsidRPr="00DC4CEC" w:rsidRDefault="00DC4CEC" w:rsidP="00DC4CEC">
      <w:pPr>
        <w:spacing w:after="248" w:line="265" w:lineRule="auto"/>
        <w:ind w:left="0" w:firstLine="0"/>
        <w:rPr>
          <w:b/>
          <w:u w:val="single"/>
        </w:rPr>
      </w:pPr>
      <w:r w:rsidRPr="00DC4CEC">
        <w:rPr>
          <w:b/>
          <w:u w:val="single"/>
        </w:rPr>
        <w:t>Mission Statement</w:t>
      </w:r>
    </w:p>
    <w:p w:rsidR="00DC4CEC" w:rsidRPr="00035781" w:rsidRDefault="00DC4CEC" w:rsidP="00DC4CEC">
      <w:pPr>
        <w:spacing w:after="248" w:line="265" w:lineRule="auto"/>
        <w:ind w:left="0" w:firstLine="0"/>
      </w:pPr>
      <w:r>
        <w:t xml:space="preserve">St Mary’s school community follows the teachings of Jesus Christ, working together to develop the whole child, in a spiritual, moral, academic, physical, social and emotional way, within a caring and supportive environment. </w:t>
      </w:r>
    </w:p>
    <w:p w:rsidR="008704B6" w:rsidRPr="00035781" w:rsidRDefault="00CF34D3">
      <w:pPr>
        <w:spacing w:after="0" w:line="259" w:lineRule="auto"/>
        <w:ind w:left="0" w:firstLine="0"/>
      </w:pPr>
      <w:r w:rsidRPr="00035781">
        <w:rPr>
          <w:b/>
        </w:rPr>
        <w:t xml:space="preserve"> </w:t>
      </w:r>
      <w:r w:rsidRPr="00035781">
        <w:rPr>
          <w:b/>
        </w:rPr>
        <w:tab/>
        <w:t xml:space="preserve"> </w:t>
      </w:r>
    </w:p>
    <w:p w:rsidR="008704B6" w:rsidRPr="00035781" w:rsidRDefault="00CF34D3">
      <w:pPr>
        <w:pStyle w:val="Heading1"/>
        <w:ind w:left="345" w:hanging="360"/>
        <w:rPr>
          <w:sz w:val="22"/>
        </w:rPr>
      </w:pPr>
      <w:r w:rsidRPr="00035781">
        <w:rPr>
          <w:sz w:val="22"/>
        </w:rPr>
        <w:t>Curriculum Statement</w:t>
      </w:r>
      <w:r w:rsidRPr="00035781">
        <w:rPr>
          <w:b w:val="0"/>
          <w:sz w:val="22"/>
          <w:u w:val="none"/>
        </w:rPr>
        <w:t xml:space="preserve"> </w:t>
      </w:r>
    </w:p>
    <w:p w:rsidR="008704B6" w:rsidRPr="00035781" w:rsidRDefault="00CF34D3">
      <w:pPr>
        <w:spacing w:after="0" w:line="259" w:lineRule="auto"/>
        <w:ind w:left="0" w:firstLine="0"/>
      </w:pPr>
      <w:r w:rsidRPr="00035781">
        <w:rPr>
          <w:b/>
        </w:rPr>
        <w:t xml:space="preserve"> </w:t>
      </w:r>
    </w:p>
    <w:p w:rsidR="008704B6" w:rsidRPr="00035781" w:rsidRDefault="00CF34D3">
      <w:pPr>
        <w:pStyle w:val="Heading2"/>
        <w:ind w:left="-5"/>
      </w:pPr>
      <w:r w:rsidRPr="00035781">
        <w:t>Intent</w:t>
      </w:r>
      <w:r w:rsidRPr="00035781">
        <w:rPr>
          <w:u w:val="none"/>
        </w:rPr>
        <w:t xml:space="preserve"> </w:t>
      </w:r>
    </w:p>
    <w:p w:rsidR="00FF40B1" w:rsidRPr="00035781" w:rsidRDefault="00DD7D6E" w:rsidP="00FF40B1">
      <w:pPr>
        <w:spacing w:after="308"/>
        <w:rPr>
          <w:rFonts w:eastAsia="Calibri"/>
        </w:rPr>
      </w:pPr>
      <w:r w:rsidRPr="00035781">
        <w:t>St Mary’s Catholic Primary School</w:t>
      </w:r>
      <w:r w:rsidR="00FF40B1" w:rsidRPr="00035781">
        <w:t xml:space="preserve"> uses</w:t>
      </w:r>
      <w:r w:rsidR="00FF40B1" w:rsidRPr="00035781">
        <w:rPr>
          <w:b/>
        </w:rPr>
        <w:t xml:space="preserve"> </w:t>
      </w:r>
      <w:r w:rsidR="00FF40B1" w:rsidRPr="00035781">
        <w:rPr>
          <w:rFonts w:eastAsia="Calibri"/>
        </w:rPr>
        <w:t>Kapow Primary's Design and technology scheme of work which aims to inspire pupils to be innovative and creative thinkers who have an appreciation for the product design cycle through ideation, creation, and evaluation. We want pupils to develop the confidence to take risks, through drafting design concepts, modelling, and testing and to be reflective learners who evaluate their work and the work of others. Through our scheme of work, we aim to build an awareness of the impact of design and technology on our lives and encourage pupils to become resourceful, enterprising citizens who will have the skills to contribute to future design advancements.</w:t>
      </w:r>
    </w:p>
    <w:p w:rsidR="00FF40B1" w:rsidRPr="00035781" w:rsidRDefault="00FF40B1" w:rsidP="003D7F1B">
      <w:pPr>
        <w:spacing w:after="291" w:line="247" w:lineRule="auto"/>
        <w:ind w:left="7" w:firstLine="0"/>
        <w:jc w:val="both"/>
        <w:rPr>
          <w:rFonts w:eastAsia="Calibri"/>
        </w:rPr>
      </w:pPr>
      <w:r w:rsidRPr="00035781">
        <w:rPr>
          <w:rFonts w:eastAsia="Calibri"/>
        </w:rPr>
        <w:t>Kapow Primary's Design and technology scheme of work enables pupils to meet the end of key stage attainment targets in the national curriculum and the aims also align with those in the national curriculum.</w:t>
      </w:r>
    </w:p>
    <w:p w:rsidR="008704B6" w:rsidRPr="00035781" w:rsidRDefault="008704B6">
      <w:pPr>
        <w:spacing w:after="0" w:line="259" w:lineRule="auto"/>
        <w:ind w:left="0" w:firstLine="0"/>
      </w:pPr>
    </w:p>
    <w:p w:rsidR="008704B6" w:rsidRPr="00035781" w:rsidRDefault="00CF34D3">
      <w:pPr>
        <w:pStyle w:val="Heading2"/>
        <w:ind w:left="-5"/>
      </w:pPr>
      <w:r w:rsidRPr="00035781">
        <w:t>Implementation</w:t>
      </w:r>
      <w:r w:rsidRPr="00035781">
        <w:rPr>
          <w:u w:val="none"/>
        </w:rPr>
        <w:t xml:space="preserve">  </w:t>
      </w:r>
    </w:p>
    <w:p w:rsidR="00FF40B1" w:rsidRPr="00035781" w:rsidRDefault="00FF40B1" w:rsidP="00FF40B1">
      <w:pPr>
        <w:spacing w:after="310" w:line="242" w:lineRule="auto"/>
        <w:ind w:left="2"/>
        <w:rPr>
          <w:rFonts w:eastAsia="Calibri"/>
        </w:rPr>
      </w:pPr>
      <w:r w:rsidRPr="00035781">
        <w:rPr>
          <w:rFonts w:eastAsia="Calibri"/>
        </w:rPr>
        <w:t xml:space="preserve">The Design and technology national curriculum </w:t>
      </w:r>
      <w:proofErr w:type="gramStart"/>
      <w:r w:rsidRPr="00035781">
        <w:rPr>
          <w:rFonts w:eastAsia="Calibri"/>
        </w:rPr>
        <w:t>outlines</w:t>
      </w:r>
      <w:proofErr w:type="gramEnd"/>
      <w:r w:rsidRPr="00035781">
        <w:rPr>
          <w:rFonts w:eastAsia="Calibri"/>
        </w:rPr>
        <w:t xml:space="preserve"> the three main stages of the design process: design, make and evaluate. Each stage of the design process is underpinned by technical knowledge which encompasses the contextual, historical, and technical understanding required for each strand. Cooking and nutrition* has a separate section, with </w:t>
      </w:r>
      <w:r w:rsidRPr="00035781">
        <w:rPr>
          <w:rFonts w:eastAsia="Calibri"/>
        </w:rPr>
        <w:lastRenderedPageBreak/>
        <w:t>a focus on specific principles, skills and techniques in food, including where food comes from, diet and seasonality.</w:t>
      </w:r>
    </w:p>
    <w:p w:rsidR="00FF40B1" w:rsidRPr="00035781" w:rsidRDefault="00FF40B1" w:rsidP="00FF40B1">
      <w:pPr>
        <w:spacing w:after="372" w:line="247" w:lineRule="auto"/>
        <w:ind w:hanging="3"/>
        <w:jc w:val="both"/>
        <w:rPr>
          <w:rFonts w:eastAsia="Calibri"/>
        </w:rPr>
      </w:pPr>
      <w:r w:rsidRPr="00035781">
        <w:rPr>
          <w:rFonts w:eastAsia="Calibri"/>
        </w:rPr>
        <w:t>The National curriculum organises the Design and technology attainment targets under five subheadings or strands:</w:t>
      </w:r>
    </w:p>
    <w:p w:rsidR="00FF40B1" w:rsidRPr="00035781" w:rsidRDefault="00FF40B1" w:rsidP="00FF40B1">
      <w:pPr>
        <w:pStyle w:val="ListParagraph"/>
        <w:numPr>
          <w:ilvl w:val="0"/>
          <w:numId w:val="9"/>
        </w:numPr>
        <w:spacing w:after="139" w:line="259" w:lineRule="auto"/>
        <w:jc w:val="both"/>
        <w:rPr>
          <w:rFonts w:eastAsia="Calibri"/>
        </w:rPr>
      </w:pPr>
      <w:r w:rsidRPr="00035781">
        <w:rPr>
          <w:rFonts w:eastAsia="Calibri"/>
        </w:rPr>
        <w:t>Design</w:t>
      </w:r>
    </w:p>
    <w:p w:rsidR="00FF40B1" w:rsidRPr="00035781" w:rsidRDefault="00FF40B1" w:rsidP="00FF40B1">
      <w:pPr>
        <w:pStyle w:val="ListParagraph"/>
        <w:numPr>
          <w:ilvl w:val="0"/>
          <w:numId w:val="9"/>
        </w:numPr>
        <w:spacing w:after="175" w:line="247" w:lineRule="auto"/>
        <w:jc w:val="both"/>
        <w:rPr>
          <w:rFonts w:eastAsia="Calibri"/>
        </w:rPr>
      </w:pPr>
      <w:r w:rsidRPr="00035781">
        <w:rPr>
          <w:rFonts w:eastAsia="Calibri"/>
        </w:rPr>
        <w:t>Make</w:t>
      </w:r>
    </w:p>
    <w:p w:rsidR="00FF40B1" w:rsidRPr="00035781" w:rsidRDefault="00FF40B1" w:rsidP="00FF40B1">
      <w:pPr>
        <w:pStyle w:val="ListParagraph"/>
        <w:numPr>
          <w:ilvl w:val="0"/>
          <w:numId w:val="9"/>
        </w:numPr>
        <w:spacing w:after="175" w:line="247" w:lineRule="auto"/>
        <w:jc w:val="both"/>
        <w:rPr>
          <w:rFonts w:eastAsia="Calibri"/>
        </w:rPr>
      </w:pPr>
      <w:r w:rsidRPr="00035781">
        <w:rPr>
          <w:rFonts w:eastAsia="Calibri"/>
        </w:rPr>
        <w:t>Evaluate</w:t>
      </w:r>
    </w:p>
    <w:p w:rsidR="00FF40B1" w:rsidRPr="00035781" w:rsidRDefault="00FF40B1" w:rsidP="00FF40B1">
      <w:pPr>
        <w:pStyle w:val="ListParagraph"/>
        <w:numPr>
          <w:ilvl w:val="0"/>
          <w:numId w:val="9"/>
        </w:numPr>
        <w:spacing w:after="175" w:line="247" w:lineRule="auto"/>
        <w:jc w:val="both"/>
        <w:rPr>
          <w:rFonts w:eastAsia="Calibri"/>
        </w:rPr>
      </w:pPr>
      <w:r w:rsidRPr="00035781">
        <w:rPr>
          <w:rFonts w:eastAsia="Calibri"/>
        </w:rPr>
        <w:t>Technical knowledge</w:t>
      </w:r>
    </w:p>
    <w:p w:rsidR="00FF40B1" w:rsidRPr="00035781" w:rsidRDefault="00FF40B1" w:rsidP="00FF40B1">
      <w:pPr>
        <w:pStyle w:val="ListParagraph"/>
        <w:numPr>
          <w:ilvl w:val="0"/>
          <w:numId w:val="9"/>
        </w:numPr>
        <w:spacing w:after="406" w:line="247" w:lineRule="auto"/>
        <w:jc w:val="both"/>
        <w:rPr>
          <w:rFonts w:eastAsia="Calibri"/>
        </w:rPr>
      </w:pPr>
      <w:r w:rsidRPr="00035781">
        <w:rPr>
          <w:rFonts w:eastAsia="Calibri"/>
        </w:rPr>
        <w:t>Cooking and nutrition*</w:t>
      </w:r>
    </w:p>
    <w:p w:rsidR="00FF40B1" w:rsidRDefault="00FF40B1" w:rsidP="00FF40B1">
      <w:pPr>
        <w:spacing w:after="286" w:line="247" w:lineRule="auto"/>
        <w:ind w:hanging="3"/>
        <w:jc w:val="both"/>
        <w:rPr>
          <w:rFonts w:eastAsia="Calibri"/>
        </w:rPr>
      </w:pPr>
      <w:r w:rsidRPr="00035781">
        <w:rPr>
          <w:rFonts w:eastAsia="Calibri"/>
        </w:rPr>
        <w:t>Kapow Primary's Design and technology scheme has a clear progression of skills and knowledge within these five strands across each year group.</w:t>
      </w:r>
    </w:p>
    <w:p w:rsidR="003D7F1B" w:rsidRPr="00035781" w:rsidRDefault="003D7F1B" w:rsidP="00FF40B1">
      <w:pPr>
        <w:spacing w:after="286" w:line="247" w:lineRule="auto"/>
        <w:ind w:hanging="3"/>
        <w:jc w:val="both"/>
        <w:rPr>
          <w:rFonts w:eastAsia="Calibri"/>
        </w:rPr>
      </w:pPr>
      <w:r>
        <w:rPr>
          <w:noProof/>
        </w:rPr>
        <w:drawing>
          <wp:inline distT="0" distB="0" distL="0" distR="0" wp14:anchorId="101E303C" wp14:editId="525EF606">
            <wp:extent cx="5476875" cy="2975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141"/>
                    <a:stretch/>
                  </pic:blipFill>
                  <pic:spPr bwMode="auto">
                    <a:xfrm>
                      <a:off x="0" y="0"/>
                      <a:ext cx="5483711" cy="2979683"/>
                    </a:xfrm>
                    <a:prstGeom prst="rect">
                      <a:avLst/>
                    </a:prstGeom>
                    <a:ln>
                      <a:noFill/>
                    </a:ln>
                    <a:extLst>
                      <a:ext uri="{53640926-AAD7-44D8-BBD7-CCE9431645EC}">
                        <a14:shadowObscured xmlns:a14="http://schemas.microsoft.com/office/drawing/2010/main"/>
                      </a:ext>
                    </a:extLst>
                  </pic:spPr>
                </pic:pic>
              </a:graphicData>
            </a:graphic>
          </wp:inline>
        </w:drawing>
      </w:r>
    </w:p>
    <w:p w:rsidR="00FF40B1" w:rsidRPr="00035781" w:rsidRDefault="00FF40B1" w:rsidP="003D7F1B">
      <w:pPr>
        <w:spacing w:after="292" w:line="247" w:lineRule="auto"/>
        <w:ind w:hanging="3"/>
        <w:jc w:val="both"/>
        <w:rPr>
          <w:rFonts w:eastAsia="Calibri"/>
        </w:rPr>
      </w:pPr>
      <w:r w:rsidRPr="00035781">
        <w:rPr>
          <w:rFonts w:eastAsia="Calibri"/>
        </w:rPr>
        <w:t xml:space="preserve">Our </w:t>
      </w:r>
      <w:r w:rsidRPr="00035781">
        <w:rPr>
          <w:rFonts w:eastAsia="Calibri"/>
          <w:u w:color="000000"/>
        </w:rPr>
        <w:t>Nation</w:t>
      </w:r>
      <w:r w:rsidRPr="00035781">
        <w:rPr>
          <w:rFonts w:eastAsia="Calibri"/>
        </w:rPr>
        <w:t>al curriculu</w:t>
      </w:r>
      <w:r w:rsidRPr="00035781">
        <w:rPr>
          <w:rFonts w:eastAsia="Calibri"/>
          <w:u w:color="000000"/>
        </w:rPr>
        <w:t xml:space="preserve">m </w:t>
      </w:r>
      <w:r w:rsidRPr="00035781">
        <w:rPr>
          <w:rFonts w:eastAsia="Calibri"/>
        </w:rPr>
        <w:t>map</w:t>
      </w:r>
      <w:r w:rsidRPr="00035781">
        <w:rPr>
          <w:rFonts w:eastAsia="Calibri"/>
          <w:u w:color="000000"/>
        </w:rPr>
        <w:t>ping</w:t>
      </w:r>
      <w:r w:rsidRPr="00035781">
        <w:rPr>
          <w:rFonts w:eastAsia="Calibri"/>
        </w:rPr>
        <w:t xml:space="preserve"> shows which of our units cover each of the National curriculum attainment targets as well as each of the five strands.</w:t>
      </w:r>
      <w:r w:rsidR="003D7F1B">
        <w:rPr>
          <w:rFonts w:eastAsia="Calibri"/>
        </w:rPr>
        <w:t xml:space="preserve"> </w:t>
      </w:r>
      <w:r w:rsidRPr="00035781">
        <w:rPr>
          <w:rFonts w:eastAsia="Calibri"/>
        </w:rPr>
        <w:t>Our Progression of skills shows the skills that are taught within each year group and how these skills develop to ensure that attainment targets are securely met by the end of each key stage.</w:t>
      </w:r>
      <w:r w:rsidR="003D7F1B">
        <w:rPr>
          <w:rFonts w:eastAsia="Calibri"/>
        </w:rPr>
        <w:t xml:space="preserve"> </w:t>
      </w:r>
      <w:r w:rsidRPr="00035781">
        <w:rPr>
          <w:rFonts w:eastAsia="Calibri"/>
        </w:rPr>
        <w:t>Through Kapow Primary's Design and technology scheme, pupils respond to design briefs and scenarios that require consideration of the needs of others, developing their skills in six key areas:</w:t>
      </w:r>
    </w:p>
    <w:p w:rsidR="00FF40B1" w:rsidRPr="00035781" w:rsidRDefault="00FF40B1" w:rsidP="00DD7D6E">
      <w:pPr>
        <w:pStyle w:val="ListParagraph"/>
        <w:numPr>
          <w:ilvl w:val="0"/>
          <w:numId w:val="10"/>
        </w:numPr>
        <w:spacing w:after="14" w:line="240" w:lineRule="auto"/>
        <w:ind w:right="4778"/>
        <w:jc w:val="both"/>
        <w:rPr>
          <w:rFonts w:eastAsia="Calibri"/>
        </w:rPr>
      </w:pPr>
      <w:r w:rsidRPr="00035781">
        <w:rPr>
          <w:rFonts w:eastAsia="Calibri"/>
        </w:rPr>
        <w:t>Mechanisms</w:t>
      </w:r>
    </w:p>
    <w:p w:rsidR="00FF40B1" w:rsidRPr="00035781" w:rsidRDefault="00FF40B1" w:rsidP="00DD7D6E">
      <w:pPr>
        <w:pStyle w:val="ListParagraph"/>
        <w:numPr>
          <w:ilvl w:val="0"/>
          <w:numId w:val="10"/>
        </w:numPr>
        <w:spacing w:after="14" w:line="240" w:lineRule="auto"/>
        <w:ind w:right="4778"/>
        <w:jc w:val="both"/>
        <w:rPr>
          <w:rFonts w:eastAsia="Calibri"/>
        </w:rPr>
      </w:pPr>
      <w:r w:rsidRPr="00035781">
        <w:rPr>
          <w:rFonts w:eastAsia="Calibri"/>
        </w:rPr>
        <w:t>Structures</w:t>
      </w:r>
    </w:p>
    <w:p w:rsidR="00FF40B1" w:rsidRPr="00035781" w:rsidRDefault="00FF40B1" w:rsidP="00DD7D6E">
      <w:pPr>
        <w:pStyle w:val="ListParagraph"/>
        <w:numPr>
          <w:ilvl w:val="0"/>
          <w:numId w:val="10"/>
        </w:numPr>
        <w:spacing w:after="229" w:line="240" w:lineRule="auto"/>
        <w:jc w:val="both"/>
        <w:rPr>
          <w:rFonts w:eastAsia="Calibri"/>
        </w:rPr>
      </w:pPr>
      <w:r w:rsidRPr="00035781">
        <w:rPr>
          <w:rFonts w:eastAsia="Calibri"/>
        </w:rPr>
        <w:t>Textiles</w:t>
      </w:r>
    </w:p>
    <w:p w:rsidR="00FF40B1" w:rsidRPr="00035781" w:rsidRDefault="00FF40B1" w:rsidP="00DD7D6E">
      <w:pPr>
        <w:pStyle w:val="ListParagraph"/>
        <w:numPr>
          <w:ilvl w:val="0"/>
          <w:numId w:val="10"/>
        </w:numPr>
        <w:spacing w:after="21" w:line="240" w:lineRule="auto"/>
        <w:ind w:right="3447"/>
        <w:jc w:val="both"/>
        <w:rPr>
          <w:rFonts w:eastAsia="Calibri"/>
        </w:rPr>
      </w:pPr>
      <w:r w:rsidRPr="00035781">
        <w:rPr>
          <w:rFonts w:eastAsia="Calibri"/>
        </w:rPr>
        <w:t>Cooking and nutrition (Food)</w:t>
      </w:r>
    </w:p>
    <w:p w:rsidR="00DC4CEC" w:rsidRDefault="00FF40B1" w:rsidP="00CD6971">
      <w:pPr>
        <w:pStyle w:val="ListParagraph"/>
        <w:numPr>
          <w:ilvl w:val="0"/>
          <w:numId w:val="10"/>
        </w:numPr>
        <w:spacing w:after="386" w:line="240" w:lineRule="auto"/>
        <w:ind w:right="3447"/>
        <w:jc w:val="both"/>
        <w:rPr>
          <w:rFonts w:eastAsia="Calibri"/>
        </w:rPr>
      </w:pPr>
      <w:r w:rsidRPr="00DC4CEC">
        <w:rPr>
          <w:rFonts w:eastAsia="Calibri"/>
        </w:rPr>
        <w:t>Electrical systems KS2) and</w:t>
      </w:r>
    </w:p>
    <w:p w:rsidR="00FF40B1" w:rsidRPr="00DC4CEC" w:rsidRDefault="003D7F1B" w:rsidP="00CD6971">
      <w:pPr>
        <w:pStyle w:val="ListParagraph"/>
        <w:numPr>
          <w:ilvl w:val="0"/>
          <w:numId w:val="10"/>
        </w:numPr>
        <w:spacing w:after="386" w:line="240" w:lineRule="auto"/>
        <w:ind w:right="3447"/>
        <w:jc w:val="both"/>
        <w:rPr>
          <w:rFonts w:eastAsia="Calibri"/>
        </w:rPr>
      </w:pPr>
      <w:r w:rsidRPr="003D7F1B">
        <w:rPr>
          <w:noProof/>
        </w:rPr>
        <w:lastRenderedPageBreak/>
        <w:drawing>
          <wp:anchor distT="0" distB="0" distL="114300" distR="114300" simplePos="0" relativeHeight="251660288" behindDoc="0" locked="0" layoutInCell="1" allowOverlap="1" wp14:anchorId="0E0D2FF1">
            <wp:simplePos x="0" y="0"/>
            <wp:positionH relativeFrom="margin">
              <wp:align>center</wp:align>
            </wp:positionH>
            <wp:positionV relativeFrom="paragraph">
              <wp:posOffset>313690</wp:posOffset>
            </wp:positionV>
            <wp:extent cx="5410200" cy="2635877"/>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10200" cy="2635877"/>
                    </a:xfrm>
                    <a:prstGeom prst="rect">
                      <a:avLst/>
                    </a:prstGeom>
                  </pic:spPr>
                </pic:pic>
              </a:graphicData>
            </a:graphic>
            <wp14:sizeRelH relativeFrom="page">
              <wp14:pctWidth>0</wp14:pctWidth>
            </wp14:sizeRelH>
            <wp14:sizeRelV relativeFrom="page">
              <wp14:pctHeight>0</wp14:pctHeight>
            </wp14:sizeRelV>
          </wp:anchor>
        </w:drawing>
      </w:r>
      <w:r w:rsidR="00FF40B1" w:rsidRPr="00DC4CEC">
        <w:rPr>
          <w:rFonts w:eastAsia="Calibri"/>
        </w:rPr>
        <w:t>Digital world (KS2)</w:t>
      </w:r>
    </w:p>
    <w:p w:rsidR="003D7F1B" w:rsidRPr="003D7F1B" w:rsidRDefault="003D7F1B" w:rsidP="003D7F1B">
      <w:pPr>
        <w:spacing w:after="386" w:line="240" w:lineRule="auto"/>
        <w:jc w:val="both"/>
        <w:rPr>
          <w:rFonts w:eastAsia="Calibri"/>
        </w:rPr>
      </w:pPr>
    </w:p>
    <w:p w:rsidR="00FF40B1" w:rsidRDefault="00FF40B1" w:rsidP="00FF40B1">
      <w:pPr>
        <w:spacing w:after="314" w:line="247" w:lineRule="auto"/>
        <w:ind w:hanging="3"/>
        <w:jc w:val="both"/>
        <w:rPr>
          <w:rFonts w:eastAsia="Calibri"/>
        </w:rPr>
      </w:pPr>
      <w:r w:rsidRPr="00035781">
        <w:rPr>
          <w:rFonts w:eastAsia="Calibri"/>
        </w:rPr>
        <w:t>Each of our key areas follows the design process (design, make and evaluate) and has a particular theme and focus from the technical knowledge or cooking and nutrition section of the curriculum. The Kapow Primary scheme is a spiral curriculum, with key areas revisited again and again with increasing complexity, allowing pupils to revisit and build on their previous learning.</w:t>
      </w:r>
    </w:p>
    <w:p w:rsidR="003D7F1B" w:rsidRPr="00035781" w:rsidRDefault="003D7F1B" w:rsidP="00FF40B1">
      <w:pPr>
        <w:spacing w:after="314" w:line="247" w:lineRule="auto"/>
        <w:ind w:hanging="3"/>
        <w:jc w:val="both"/>
        <w:rPr>
          <w:rFonts w:eastAsia="Calibri"/>
        </w:rPr>
      </w:pPr>
      <w:r w:rsidRPr="003D7F1B">
        <w:rPr>
          <w:noProof/>
        </w:rPr>
        <w:drawing>
          <wp:inline distT="0" distB="0" distL="0" distR="0" wp14:anchorId="76673A29" wp14:editId="0C566B53">
            <wp:extent cx="5732145" cy="2819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2819400"/>
                    </a:xfrm>
                    <a:prstGeom prst="rect">
                      <a:avLst/>
                    </a:prstGeom>
                  </pic:spPr>
                </pic:pic>
              </a:graphicData>
            </a:graphic>
          </wp:inline>
        </w:drawing>
      </w:r>
    </w:p>
    <w:p w:rsidR="00FF40B1" w:rsidRPr="00035781" w:rsidRDefault="00FF40B1" w:rsidP="00FF40B1">
      <w:pPr>
        <w:spacing w:after="310" w:line="242" w:lineRule="auto"/>
        <w:ind w:left="2"/>
        <w:rPr>
          <w:rFonts w:eastAsia="Calibri"/>
        </w:rPr>
      </w:pPr>
      <w:r w:rsidRPr="00035781">
        <w:rPr>
          <w:rFonts w:eastAsia="Calibri"/>
        </w:rPr>
        <w:t>Lessons incorporate a range of teaching strategies from independent tasks, paired and group work including practical hands-on, computer-based and inventive tasks. This variety means that lessons are engaging and appeal to those with a variety of learning styles. Differentiated guidance is available for every lesson to ensure that lessons can be accessed by all pupils and opportunities to stretch pupils' learning are available when required. Knowledge organisers for each unit support pupils in building a foundation of factual knowledge by encouraging recall of key facts and vocabulary.</w:t>
      </w:r>
    </w:p>
    <w:p w:rsidR="00FF40B1" w:rsidRDefault="00FF40B1" w:rsidP="00FF40B1">
      <w:pPr>
        <w:spacing w:after="304" w:line="247" w:lineRule="auto"/>
        <w:ind w:right="144" w:hanging="3"/>
        <w:jc w:val="both"/>
        <w:rPr>
          <w:rFonts w:eastAsia="Calibri"/>
        </w:rPr>
      </w:pPr>
      <w:r w:rsidRPr="00035781">
        <w:rPr>
          <w:rFonts w:eastAsia="Calibri"/>
        </w:rPr>
        <w:t xml:space="preserve">Strong subject knowledge is vital for staff to be able to deliver a highly effective and robust Design and technology curriculum. Each unit of lessons includes multiple teacher videos to develop subject knowledge and support ongoing CPD. Kapow has been created with the understanding that many teachers do not feel confident delivering the full Design and </w:t>
      </w:r>
      <w:r w:rsidRPr="00035781">
        <w:rPr>
          <w:rFonts w:eastAsia="Calibri"/>
        </w:rPr>
        <w:lastRenderedPageBreak/>
        <w:t>technology curriculum and every effort has been made to ensure that they feel supported to deliver lessons of a high standard that ensure pupil progression.</w:t>
      </w:r>
    </w:p>
    <w:p w:rsidR="00DC4CEC" w:rsidRDefault="00DC4CEC" w:rsidP="00FF40B1">
      <w:pPr>
        <w:spacing w:after="304" w:line="247" w:lineRule="auto"/>
        <w:ind w:right="144" w:hanging="3"/>
        <w:jc w:val="both"/>
        <w:rPr>
          <w:rFonts w:eastAsia="Calibri"/>
          <w:b/>
          <w:u w:val="single"/>
        </w:rPr>
      </w:pPr>
      <w:r w:rsidRPr="00DC4CEC">
        <w:rPr>
          <w:rFonts w:eastAsia="Calibri"/>
          <w:b/>
          <w:u w:val="single"/>
        </w:rPr>
        <w:t>EYFS</w:t>
      </w:r>
    </w:p>
    <w:p w:rsidR="00DC4CEC" w:rsidRDefault="00DC4CEC" w:rsidP="00FF40B1">
      <w:pPr>
        <w:spacing w:after="304" w:line="247" w:lineRule="auto"/>
        <w:ind w:right="144" w:hanging="3"/>
        <w:jc w:val="both"/>
        <w:rPr>
          <w:rFonts w:eastAsia="Calibri"/>
        </w:rPr>
      </w:pPr>
      <w:r>
        <w:rPr>
          <w:rFonts w:eastAsia="Calibri"/>
        </w:rPr>
        <w:t xml:space="preserve">In the Early </w:t>
      </w:r>
      <w:proofErr w:type="gramStart"/>
      <w:r>
        <w:rPr>
          <w:rFonts w:eastAsia="Calibri"/>
        </w:rPr>
        <w:t>Years  Foundation</w:t>
      </w:r>
      <w:proofErr w:type="gramEnd"/>
      <w:r>
        <w:rPr>
          <w:rFonts w:eastAsia="Calibri"/>
        </w:rPr>
        <w:t xml:space="preserve"> Stage children focus on Cooking and </w:t>
      </w:r>
      <w:r w:rsidR="00563F24">
        <w:rPr>
          <w:rFonts w:eastAsia="Calibri"/>
        </w:rPr>
        <w:t>N</w:t>
      </w:r>
      <w:r>
        <w:rPr>
          <w:rFonts w:eastAsia="Calibri"/>
        </w:rPr>
        <w:t>utrition, Structure and Textiles. The outcomes for these units are carefully linked with the Early Learning Goals (ELGs) with</w:t>
      </w:r>
      <w:r w:rsidR="00563F24">
        <w:rPr>
          <w:rFonts w:eastAsia="Calibri"/>
        </w:rPr>
        <w:t>in</w:t>
      </w:r>
      <w:r>
        <w:rPr>
          <w:rFonts w:eastAsia="Calibri"/>
        </w:rPr>
        <w:t xml:space="preserve"> the Development Matters 2021 statements. </w:t>
      </w:r>
    </w:p>
    <w:p w:rsidR="00563F24" w:rsidRDefault="00563F24" w:rsidP="00FF40B1">
      <w:pPr>
        <w:spacing w:after="304" w:line="247" w:lineRule="auto"/>
        <w:ind w:right="144" w:hanging="3"/>
        <w:jc w:val="both"/>
        <w:rPr>
          <w:rFonts w:eastAsia="Calibri"/>
        </w:rPr>
      </w:pPr>
      <w:r>
        <w:rPr>
          <w:rFonts w:eastAsia="Calibri"/>
        </w:rPr>
        <w:t>The table below demonstrates the links between our Kapow units and the ELGs which the children will tackle in the Early Years.</w:t>
      </w:r>
    </w:p>
    <w:tbl>
      <w:tblPr>
        <w:tblStyle w:val="TableGrid"/>
        <w:tblW w:w="0" w:type="auto"/>
        <w:tblInd w:w="10" w:type="dxa"/>
        <w:tblLook w:val="04A0" w:firstRow="1" w:lastRow="0" w:firstColumn="1" w:lastColumn="0" w:noHBand="0" w:noVBand="1"/>
      </w:tblPr>
      <w:tblGrid>
        <w:gridCol w:w="1188"/>
        <w:gridCol w:w="3868"/>
        <w:gridCol w:w="3951"/>
      </w:tblGrid>
      <w:tr w:rsidR="00563F24" w:rsidTr="00CA46F2">
        <w:trPr>
          <w:trHeight w:val="1373"/>
        </w:trPr>
        <w:tc>
          <w:tcPr>
            <w:tcW w:w="978" w:type="dxa"/>
          </w:tcPr>
          <w:p w:rsidR="00563F24" w:rsidRPr="00CA46F2" w:rsidRDefault="00563F24" w:rsidP="00563F24">
            <w:pPr>
              <w:spacing w:after="304" w:line="247" w:lineRule="auto"/>
              <w:ind w:left="0" w:right="144" w:firstLine="0"/>
              <w:jc w:val="center"/>
              <w:rPr>
                <w:rFonts w:eastAsia="Calibri"/>
                <w:sz w:val="16"/>
              </w:rPr>
            </w:pPr>
            <w:r w:rsidRPr="00CA46F2">
              <w:rPr>
                <w:rFonts w:eastAsia="Calibri"/>
                <w:sz w:val="16"/>
              </w:rPr>
              <w:t>Early Years Foundation Stage (Reception)</w:t>
            </w:r>
          </w:p>
          <w:p w:rsidR="00563F24" w:rsidRPr="00CA46F2" w:rsidRDefault="00563F24" w:rsidP="00563F24">
            <w:pPr>
              <w:spacing w:after="304" w:line="247" w:lineRule="auto"/>
              <w:ind w:left="0" w:right="144" w:firstLine="0"/>
              <w:jc w:val="center"/>
              <w:rPr>
                <w:rFonts w:eastAsia="Calibri"/>
                <w:sz w:val="16"/>
              </w:rPr>
            </w:pPr>
            <w:r w:rsidRPr="00CA46F2">
              <w:rPr>
                <w:rFonts w:eastAsia="Calibri"/>
                <w:sz w:val="16"/>
              </w:rPr>
              <w:t>Kapow Primary’s units</w:t>
            </w:r>
            <w:bookmarkStart w:id="0" w:name="_GoBack"/>
            <w:bookmarkEnd w:id="0"/>
          </w:p>
        </w:tc>
        <w:tc>
          <w:tcPr>
            <w:tcW w:w="3969" w:type="dxa"/>
          </w:tcPr>
          <w:p w:rsidR="00563F24" w:rsidRPr="00CA46F2" w:rsidRDefault="00563F24" w:rsidP="00563F24">
            <w:pPr>
              <w:spacing w:after="304" w:line="247" w:lineRule="auto"/>
              <w:ind w:left="0" w:right="144" w:firstLine="0"/>
              <w:jc w:val="center"/>
              <w:rPr>
                <w:rFonts w:eastAsia="Calibri"/>
                <w:sz w:val="16"/>
              </w:rPr>
            </w:pPr>
            <w:r w:rsidRPr="00CA46F2">
              <w:rPr>
                <w:rFonts w:eastAsia="Calibri"/>
                <w:sz w:val="16"/>
              </w:rPr>
              <w:t>Early Years Outcomes: Prime Areas</w:t>
            </w:r>
          </w:p>
          <w:p w:rsidR="00563F24" w:rsidRPr="00CA46F2" w:rsidRDefault="00563F24" w:rsidP="00563F24">
            <w:pPr>
              <w:spacing w:after="304" w:line="247" w:lineRule="auto"/>
              <w:ind w:left="0" w:right="144" w:firstLine="0"/>
              <w:jc w:val="center"/>
              <w:rPr>
                <w:rFonts w:eastAsia="Calibri"/>
                <w:b/>
                <w:sz w:val="16"/>
                <w:u w:val="single"/>
              </w:rPr>
            </w:pPr>
            <w:r w:rsidRPr="00CA46F2">
              <w:rPr>
                <w:rFonts w:eastAsia="Calibri"/>
                <w:b/>
                <w:sz w:val="16"/>
                <w:u w:val="single"/>
              </w:rPr>
              <w:t>Development Matters 2021 statements</w:t>
            </w:r>
          </w:p>
          <w:p w:rsidR="00563F24" w:rsidRPr="00CA46F2" w:rsidRDefault="00563F24" w:rsidP="00563F24">
            <w:pPr>
              <w:spacing w:after="304" w:line="247" w:lineRule="auto"/>
              <w:ind w:left="0" w:right="144" w:firstLine="0"/>
              <w:jc w:val="center"/>
              <w:rPr>
                <w:rFonts w:eastAsia="Calibri"/>
                <w:sz w:val="16"/>
              </w:rPr>
            </w:pPr>
            <w:r w:rsidRPr="00CA46F2">
              <w:rPr>
                <w:rFonts w:eastAsia="Calibri"/>
                <w:sz w:val="16"/>
                <w:highlight w:val="yellow"/>
              </w:rPr>
              <w:t>Early Learning Goals</w:t>
            </w:r>
          </w:p>
        </w:tc>
        <w:tc>
          <w:tcPr>
            <w:tcW w:w="4060" w:type="dxa"/>
          </w:tcPr>
          <w:p w:rsidR="00563F24" w:rsidRPr="00CA46F2" w:rsidRDefault="00563F24" w:rsidP="00563F24">
            <w:pPr>
              <w:spacing w:after="304" w:line="247" w:lineRule="auto"/>
              <w:ind w:left="0" w:right="144" w:firstLine="0"/>
              <w:jc w:val="center"/>
              <w:rPr>
                <w:rFonts w:eastAsia="Calibri"/>
                <w:sz w:val="16"/>
              </w:rPr>
            </w:pPr>
            <w:r w:rsidRPr="00CA46F2">
              <w:rPr>
                <w:rFonts w:eastAsia="Calibri"/>
                <w:sz w:val="16"/>
              </w:rPr>
              <w:t>Early Years Outcomes: Specific Areas</w:t>
            </w:r>
          </w:p>
          <w:p w:rsidR="00563F24" w:rsidRPr="00CA46F2" w:rsidRDefault="00563F24" w:rsidP="00563F24">
            <w:pPr>
              <w:spacing w:after="304" w:line="247" w:lineRule="auto"/>
              <w:ind w:left="0" w:right="144" w:firstLine="0"/>
              <w:jc w:val="center"/>
              <w:rPr>
                <w:rFonts w:eastAsia="Calibri"/>
                <w:b/>
                <w:sz w:val="16"/>
                <w:u w:val="single"/>
              </w:rPr>
            </w:pPr>
            <w:r w:rsidRPr="00CA46F2">
              <w:rPr>
                <w:rFonts w:eastAsia="Calibri"/>
                <w:b/>
                <w:sz w:val="16"/>
                <w:u w:val="single"/>
              </w:rPr>
              <w:t>Development Matters 2021 statements</w:t>
            </w:r>
          </w:p>
          <w:p w:rsidR="00563F24" w:rsidRPr="00CA46F2" w:rsidRDefault="00563F24" w:rsidP="00563F24">
            <w:pPr>
              <w:spacing w:after="304" w:line="247" w:lineRule="auto"/>
              <w:ind w:left="0" w:right="144" w:firstLine="0"/>
              <w:jc w:val="center"/>
              <w:rPr>
                <w:rFonts w:eastAsia="Calibri"/>
                <w:sz w:val="16"/>
              </w:rPr>
            </w:pPr>
            <w:r w:rsidRPr="00CA46F2">
              <w:rPr>
                <w:rFonts w:eastAsia="Calibri"/>
                <w:sz w:val="16"/>
                <w:highlight w:val="yellow"/>
              </w:rPr>
              <w:t>Early Learning Goals</w:t>
            </w:r>
          </w:p>
        </w:tc>
      </w:tr>
      <w:tr w:rsidR="00563F24" w:rsidTr="00CA46F2">
        <w:tc>
          <w:tcPr>
            <w:tcW w:w="978" w:type="dxa"/>
          </w:tcPr>
          <w:p w:rsidR="00563F24" w:rsidRPr="00CA46F2" w:rsidRDefault="00563F24" w:rsidP="00FF40B1">
            <w:pPr>
              <w:spacing w:after="304" w:line="247" w:lineRule="auto"/>
              <w:ind w:left="0" w:right="144" w:firstLine="0"/>
              <w:jc w:val="both"/>
              <w:rPr>
                <w:rFonts w:eastAsia="Calibri"/>
                <w:sz w:val="16"/>
              </w:rPr>
            </w:pPr>
            <w:r w:rsidRPr="00CA46F2">
              <w:rPr>
                <w:rFonts w:eastAsia="Calibri"/>
                <w:sz w:val="16"/>
              </w:rPr>
              <w:t>Structures: Junk Modelling</w:t>
            </w:r>
          </w:p>
        </w:tc>
        <w:tc>
          <w:tcPr>
            <w:tcW w:w="3969" w:type="dxa"/>
          </w:tcPr>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Physical development</w:t>
            </w:r>
            <w:r w:rsidRPr="00CA46F2">
              <w:rPr>
                <w:rFonts w:eastAsia="Calibri"/>
                <w:b/>
                <w:sz w:val="16"/>
                <w:u w:val="single"/>
              </w:rPr>
              <w:t xml:space="preserve">                </w:t>
            </w:r>
            <w:r w:rsidRPr="00CA46F2">
              <w:rPr>
                <w:rFonts w:eastAsia="Calibri"/>
                <w:sz w:val="16"/>
              </w:rPr>
              <w:t>-Develop small motor skills so that they can use a range of</w:t>
            </w:r>
            <w:r w:rsidRPr="00CA46F2">
              <w:rPr>
                <w:rFonts w:eastAsia="Calibri"/>
                <w:sz w:val="16"/>
              </w:rPr>
              <w:t xml:space="preserve"> </w:t>
            </w:r>
            <w:r w:rsidRPr="00CA46F2">
              <w:rPr>
                <w:rFonts w:eastAsia="Calibri"/>
                <w:sz w:val="16"/>
              </w:rPr>
              <w:t>tools competently, safely and confidently.</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highlight w:val="yellow"/>
              </w:rPr>
              <w:t>-ELG: Fine Motor Skills</w:t>
            </w:r>
            <w:r w:rsidRPr="00CA46F2">
              <w:rPr>
                <w:rFonts w:eastAsia="Calibri"/>
                <w:sz w:val="16"/>
                <w:highlight w:val="yellow"/>
              </w:rPr>
              <w:t>.</w:t>
            </w:r>
            <w:r w:rsidRPr="00CA46F2">
              <w:rPr>
                <w:rFonts w:eastAsia="Calibri"/>
                <w:sz w:val="16"/>
                <w:highlight w:val="yellow"/>
              </w:rPr>
              <w:t xml:space="preserve"> Use a range of small tools,</w:t>
            </w:r>
            <w:r w:rsidRPr="00CA46F2">
              <w:rPr>
                <w:rFonts w:eastAsia="Calibri"/>
                <w:sz w:val="16"/>
                <w:highlight w:val="yellow"/>
              </w:rPr>
              <w:t xml:space="preserve"> </w:t>
            </w:r>
            <w:r w:rsidRPr="00CA46F2">
              <w:rPr>
                <w:rFonts w:eastAsia="Calibri"/>
                <w:sz w:val="16"/>
                <w:highlight w:val="yellow"/>
              </w:rPr>
              <w:t>including scissors, paint brushes and cutlery.</w:t>
            </w:r>
          </w:p>
        </w:tc>
        <w:tc>
          <w:tcPr>
            <w:tcW w:w="4060" w:type="dxa"/>
          </w:tcPr>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Expressive Arts and Design</w:t>
            </w:r>
            <w:r w:rsidRPr="00CA46F2">
              <w:rPr>
                <w:rFonts w:eastAsia="Calibri"/>
                <w:b/>
                <w:sz w:val="16"/>
                <w:u w:val="single"/>
              </w:rPr>
              <w:t xml:space="preserve">                             </w:t>
            </w:r>
            <w:r w:rsidRPr="00CA46F2">
              <w:rPr>
                <w:rFonts w:eastAsia="Calibri"/>
                <w:sz w:val="16"/>
              </w:rPr>
              <w:t>-Explore, use and refine a variety of artistic effects to express ideas</w:t>
            </w:r>
            <w:r w:rsidRPr="00CA46F2">
              <w:rPr>
                <w:rFonts w:eastAsia="Calibri"/>
                <w:sz w:val="16"/>
              </w:rPr>
              <w:t xml:space="preserve"> </w:t>
            </w:r>
            <w:r w:rsidRPr="00CA46F2">
              <w:rPr>
                <w:rFonts w:eastAsia="Calibri"/>
                <w:sz w:val="16"/>
              </w:rPr>
              <w:t>and feelings.</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-Return to and build on their previous learning, refining ideas and</w:t>
            </w:r>
            <w:r w:rsidRPr="00CA46F2">
              <w:rPr>
                <w:rFonts w:eastAsia="Calibri"/>
                <w:sz w:val="16"/>
              </w:rPr>
              <w:t xml:space="preserve"> </w:t>
            </w:r>
            <w:r w:rsidRPr="00CA46F2">
              <w:rPr>
                <w:rFonts w:eastAsia="Calibri"/>
                <w:sz w:val="16"/>
              </w:rPr>
              <w:t>developing their ability to represent them.</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-Create collaboratively, sharing ideas, resources and skills.</w:t>
            </w:r>
          </w:p>
          <w:p w:rsidR="00563F24" w:rsidRPr="00CA46F2" w:rsidRDefault="00563F24" w:rsidP="00563F24">
            <w:pPr>
              <w:spacing w:after="304" w:line="247" w:lineRule="auto"/>
              <w:ind w:left="0" w:right="144" w:firstLine="0"/>
              <w:jc w:val="both"/>
              <w:rPr>
                <w:rFonts w:eastAsia="Calibri"/>
                <w:sz w:val="16"/>
                <w:highlight w:val="yellow"/>
              </w:rPr>
            </w:pPr>
            <w:r w:rsidRPr="00CA46F2">
              <w:rPr>
                <w:rFonts w:eastAsia="Calibri"/>
                <w:sz w:val="16"/>
                <w:highlight w:val="yellow"/>
              </w:rPr>
              <w:t>-ELG: Creating with materials</w:t>
            </w:r>
            <w:r w:rsidRPr="00CA46F2">
              <w:rPr>
                <w:rFonts w:eastAsia="Calibri"/>
                <w:sz w:val="16"/>
                <w:highlight w:val="yellow"/>
              </w:rPr>
              <w:t>.</w:t>
            </w:r>
            <w:r w:rsidRPr="00CA46F2">
              <w:rPr>
                <w:rFonts w:eastAsia="Calibri"/>
                <w:sz w:val="16"/>
                <w:highlight w:val="yellow"/>
              </w:rPr>
              <w:t xml:space="preserve"> Safely use and explore a variety of</w:t>
            </w:r>
            <w:r w:rsidRPr="00CA46F2">
              <w:rPr>
                <w:rFonts w:eastAsia="Calibri"/>
                <w:sz w:val="16"/>
                <w:highlight w:val="yellow"/>
              </w:rPr>
              <w:t xml:space="preserve"> </w:t>
            </w:r>
            <w:r w:rsidRPr="00CA46F2">
              <w:rPr>
                <w:rFonts w:eastAsia="Calibri"/>
                <w:sz w:val="16"/>
                <w:highlight w:val="yellow"/>
              </w:rPr>
              <w:t>materials, tools and techniques, experimenting with colour, design,</w:t>
            </w:r>
            <w:r w:rsidRPr="00CA46F2">
              <w:rPr>
                <w:rFonts w:eastAsia="Calibri"/>
                <w:sz w:val="16"/>
                <w:highlight w:val="yellow"/>
              </w:rPr>
              <w:t xml:space="preserve"> </w:t>
            </w:r>
            <w:r w:rsidRPr="00CA46F2">
              <w:rPr>
                <w:rFonts w:eastAsia="Calibri"/>
                <w:sz w:val="16"/>
                <w:highlight w:val="yellow"/>
              </w:rPr>
              <w:t>texture, form and function.</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highlight w:val="yellow"/>
              </w:rPr>
              <w:t>-ELG: Creating with materials</w:t>
            </w:r>
            <w:r w:rsidRPr="00CA46F2">
              <w:rPr>
                <w:rFonts w:eastAsia="Calibri"/>
                <w:sz w:val="16"/>
                <w:highlight w:val="yellow"/>
              </w:rPr>
              <w:t>.</w:t>
            </w:r>
            <w:r w:rsidRPr="00CA46F2">
              <w:rPr>
                <w:rFonts w:eastAsia="Calibri"/>
                <w:sz w:val="16"/>
                <w:highlight w:val="yellow"/>
              </w:rPr>
              <w:t xml:space="preserve"> Share their creations, explaining the</w:t>
            </w:r>
            <w:r w:rsidRPr="00CA46F2">
              <w:rPr>
                <w:rFonts w:eastAsia="Calibri"/>
                <w:sz w:val="16"/>
                <w:highlight w:val="yellow"/>
              </w:rPr>
              <w:t xml:space="preserve"> </w:t>
            </w:r>
            <w:r w:rsidRPr="00CA46F2">
              <w:rPr>
                <w:rFonts w:eastAsia="Calibri"/>
                <w:sz w:val="16"/>
                <w:highlight w:val="yellow"/>
              </w:rPr>
              <w:t>process they have used.</w:t>
            </w:r>
          </w:p>
        </w:tc>
      </w:tr>
      <w:tr w:rsidR="00563F24" w:rsidTr="00CA46F2">
        <w:tc>
          <w:tcPr>
            <w:tcW w:w="978" w:type="dxa"/>
          </w:tcPr>
          <w:p w:rsidR="00563F24" w:rsidRPr="00CA46F2" w:rsidRDefault="00563F24" w:rsidP="00FF40B1">
            <w:pPr>
              <w:spacing w:after="304" w:line="247" w:lineRule="auto"/>
              <w:ind w:left="0" w:right="144" w:firstLine="0"/>
              <w:jc w:val="both"/>
              <w:rPr>
                <w:rFonts w:eastAsia="Calibri"/>
                <w:sz w:val="16"/>
              </w:rPr>
            </w:pPr>
            <w:r w:rsidRPr="00CA46F2">
              <w:rPr>
                <w:rFonts w:eastAsia="Calibri"/>
                <w:sz w:val="16"/>
              </w:rPr>
              <w:t>Food: Soup</w:t>
            </w:r>
          </w:p>
        </w:tc>
        <w:tc>
          <w:tcPr>
            <w:tcW w:w="3969" w:type="dxa"/>
          </w:tcPr>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Communication</w:t>
            </w:r>
            <w:r w:rsidR="00CA46F2" w:rsidRPr="00CA46F2">
              <w:rPr>
                <w:rFonts w:eastAsia="Calibri"/>
                <w:b/>
                <w:sz w:val="16"/>
                <w:u w:val="single"/>
              </w:rPr>
              <w:t xml:space="preserve"> &amp;</w:t>
            </w:r>
            <w:r w:rsidRPr="00CA46F2">
              <w:rPr>
                <w:rFonts w:eastAsia="Calibri"/>
                <w:b/>
                <w:sz w:val="16"/>
                <w:u w:val="single"/>
              </w:rPr>
              <w:t xml:space="preserve"> language</w:t>
            </w:r>
            <w:r w:rsidRPr="00CA46F2">
              <w:rPr>
                <w:rFonts w:eastAsia="Calibri"/>
                <w:b/>
                <w:sz w:val="16"/>
                <w:u w:val="single"/>
              </w:rPr>
              <w:t xml:space="preserve">                                                      </w:t>
            </w:r>
            <w:r w:rsidRPr="00CA46F2">
              <w:rPr>
                <w:rFonts w:eastAsia="Calibri"/>
                <w:sz w:val="16"/>
              </w:rPr>
              <w:t>-Learn new vocabulary.</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-Use new vocabulary throughout the day.</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highlight w:val="yellow"/>
              </w:rPr>
              <w:t>-ELG: Speaking</w:t>
            </w:r>
            <w:r w:rsidR="00CA46F2" w:rsidRPr="00CA46F2">
              <w:rPr>
                <w:rFonts w:eastAsia="Calibri"/>
                <w:sz w:val="16"/>
                <w:highlight w:val="yellow"/>
              </w:rPr>
              <w:t>.</w:t>
            </w:r>
            <w:r w:rsidRPr="00CA46F2">
              <w:rPr>
                <w:rFonts w:eastAsia="Calibri"/>
                <w:sz w:val="16"/>
                <w:highlight w:val="yellow"/>
              </w:rPr>
              <w:t xml:space="preserve"> Participate in small group, class and</w:t>
            </w:r>
            <w:r w:rsidR="00CA46F2" w:rsidRPr="00CA46F2">
              <w:rPr>
                <w:rFonts w:eastAsia="Calibri"/>
                <w:sz w:val="16"/>
                <w:highlight w:val="yellow"/>
              </w:rPr>
              <w:t xml:space="preserve"> </w:t>
            </w:r>
            <w:r w:rsidRPr="00CA46F2">
              <w:rPr>
                <w:rFonts w:eastAsia="Calibri"/>
                <w:sz w:val="16"/>
                <w:highlight w:val="yellow"/>
              </w:rPr>
              <w:t>one-to-one discussions, offering their own ideas, using</w:t>
            </w:r>
            <w:r w:rsidR="00CA46F2" w:rsidRPr="00CA46F2">
              <w:rPr>
                <w:rFonts w:eastAsia="Calibri"/>
                <w:sz w:val="16"/>
                <w:highlight w:val="yellow"/>
              </w:rPr>
              <w:t xml:space="preserve"> </w:t>
            </w:r>
            <w:r w:rsidRPr="00CA46F2">
              <w:rPr>
                <w:rFonts w:eastAsia="Calibri"/>
                <w:sz w:val="16"/>
                <w:highlight w:val="yellow"/>
              </w:rPr>
              <w:t>recently introduced vocabulary.</w:t>
            </w:r>
          </w:p>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Personal, social and emotional development</w:t>
            </w:r>
            <w:r w:rsidR="00CA46F2" w:rsidRPr="00CA46F2">
              <w:rPr>
                <w:rFonts w:eastAsia="Calibri"/>
                <w:b/>
                <w:sz w:val="16"/>
                <w:u w:val="single"/>
              </w:rPr>
              <w:t xml:space="preserve">                              </w:t>
            </w:r>
            <w:r w:rsidRPr="00CA46F2">
              <w:rPr>
                <w:rFonts w:eastAsia="Calibri"/>
                <w:sz w:val="16"/>
              </w:rPr>
              <w:t>-Know and talk about the different factors that support</w:t>
            </w:r>
            <w:r w:rsidR="00CA46F2" w:rsidRPr="00CA46F2">
              <w:rPr>
                <w:rFonts w:eastAsia="Calibri"/>
                <w:sz w:val="16"/>
              </w:rPr>
              <w:t xml:space="preserve"> </w:t>
            </w:r>
            <w:r w:rsidRPr="00CA46F2">
              <w:rPr>
                <w:rFonts w:eastAsia="Calibri"/>
                <w:sz w:val="16"/>
              </w:rPr>
              <w:t>their overall health and wellbeing: healthy eating.</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-ELG: Managing self</w:t>
            </w:r>
            <w:r w:rsidR="00CA46F2" w:rsidRPr="00CA46F2">
              <w:rPr>
                <w:rFonts w:eastAsia="Calibri"/>
                <w:sz w:val="16"/>
              </w:rPr>
              <w:t>.</w:t>
            </w:r>
            <w:r w:rsidRPr="00CA46F2">
              <w:rPr>
                <w:rFonts w:eastAsia="Calibri"/>
                <w:sz w:val="16"/>
              </w:rPr>
              <w:t xml:space="preserve"> </w:t>
            </w:r>
            <w:proofErr w:type="spellStart"/>
            <w:r w:rsidRPr="00CA46F2">
              <w:rPr>
                <w:rFonts w:eastAsia="Calibri"/>
                <w:sz w:val="16"/>
              </w:rPr>
              <w:t>Manage</w:t>
            </w:r>
            <w:proofErr w:type="spellEnd"/>
            <w:r w:rsidRPr="00CA46F2">
              <w:rPr>
                <w:rFonts w:eastAsia="Calibri"/>
                <w:sz w:val="16"/>
              </w:rPr>
              <w:t xml:space="preserve"> their own basic hygiene and</w:t>
            </w:r>
            <w:r w:rsidR="00CA46F2" w:rsidRPr="00CA46F2">
              <w:rPr>
                <w:rFonts w:eastAsia="Calibri"/>
                <w:sz w:val="16"/>
              </w:rPr>
              <w:t xml:space="preserve"> </w:t>
            </w:r>
            <w:r w:rsidRPr="00CA46F2">
              <w:rPr>
                <w:rFonts w:eastAsia="Calibri"/>
                <w:sz w:val="16"/>
              </w:rPr>
              <w:t>personal needs, including… understanding the importance</w:t>
            </w:r>
            <w:r w:rsidR="00CA46F2" w:rsidRPr="00CA46F2">
              <w:rPr>
                <w:rFonts w:eastAsia="Calibri"/>
                <w:sz w:val="16"/>
              </w:rPr>
              <w:t xml:space="preserve"> </w:t>
            </w:r>
            <w:r w:rsidRPr="00CA46F2">
              <w:rPr>
                <w:rFonts w:eastAsia="Calibri"/>
                <w:sz w:val="16"/>
              </w:rPr>
              <w:t>of healthy food choices.</w:t>
            </w:r>
          </w:p>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Physical development</w:t>
            </w:r>
            <w:r w:rsidR="00CA46F2" w:rsidRPr="00CA46F2">
              <w:rPr>
                <w:rFonts w:eastAsia="Calibri"/>
                <w:b/>
                <w:sz w:val="16"/>
                <w:u w:val="single"/>
              </w:rPr>
              <w:t xml:space="preserve">                          </w:t>
            </w:r>
            <w:r w:rsidRPr="00CA46F2">
              <w:rPr>
                <w:rFonts w:eastAsia="Calibri"/>
                <w:sz w:val="16"/>
              </w:rPr>
              <w:t>-Develop small motor skills so that they can use a range of</w:t>
            </w:r>
            <w:r w:rsidR="00CA46F2" w:rsidRPr="00CA46F2">
              <w:rPr>
                <w:rFonts w:eastAsia="Calibri"/>
                <w:sz w:val="16"/>
              </w:rPr>
              <w:t xml:space="preserve"> </w:t>
            </w:r>
            <w:r w:rsidRPr="00CA46F2">
              <w:rPr>
                <w:rFonts w:eastAsia="Calibri"/>
                <w:sz w:val="16"/>
              </w:rPr>
              <w:t>tools competently, safely and confidently.</w:t>
            </w:r>
          </w:p>
          <w:p w:rsidR="00563F24" w:rsidRPr="00CA46F2" w:rsidRDefault="00563F24" w:rsidP="00CA46F2">
            <w:pPr>
              <w:spacing w:after="304" w:line="247" w:lineRule="auto"/>
              <w:ind w:left="0" w:right="144" w:firstLine="0"/>
              <w:jc w:val="both"/>
              <w:rPr>
                <w:rFonts w:eastAsia="Calibri"/>
                <w:sz w:val="16"/>
              </w:rPr>
            </w:pPr>
            <w:r w:rsidRPr="00CA46F2">
              <w:rPr>
                <w:rFonts w:eastAsia="Calibri"/>
                <w:sz w:val="16"/>
                <w:highlight w:val="yellow"/>
              </w:rPr>
              <w:lastRenderedPageBreak/>
              <w:t>-ELG: Use a range of small tools, including scissors, paint</w:t>
            </w:r>
            <w:r w:rsidR="00CA46F2" w:rsidRPr="00CA46F2">
              <w:rPr>
                <w:rFonts w:eastAsia="Calibri"/>
                <w:sz w:val="16"/>
                <w:highlight w:val="yellow"/>
              </w:rPr>
              <w:t xml:space="preserve"> </w:t>
            </w:r>
            <w:r w:rsidRPr="00CA46F2">
              <w:rPr>
                <w:rFonts w:eastAsia="Calibri"/>
                <w:sz w:val="16"/>
                <w:highlight w:val="yellow"/>
              </w:rPr>
              <w:t>brushes and cutlery</w:t>
            </w:r>
            <w:r w:rsidR="00CA46F2" w:rsidRPr="00CA46F2">
              <w:rPr>
                <w:rFonts w:eastAsia="Calibri"/>
                <w:sz w:val="16"/>
                <w:highlight w:val="yellow"/>
              </w:rPr>
              <w:t>.</w:t>
            </w:r>
          </w:p>
        </w:tc>
        <w:tc>
          <w:tcPr>
            <w:tcW w:w="4060" w:type="dxa"/>
          </w:tcPr>
          <w:p w:rsidR="00CA46F2"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lastRenderedPageBreak/>
              <w:t>Understanding the world</w:t>
            </w:r>
            <w:r w:rsidR="00CA46F2" w:rsidRPr="00CA46F2">
              <w:rPr>
                <w:rFonts w:eastAsia="Calibri"/>
                <w:b/>
                <w:sz w:val="16"/>
                <w:u w:val="single"/>
              </w:rPr>
              <w:t xml:space="preserve">                                    </w:t>
            </w:r>
            <w:r w:rsidRPr="00CA46F2">
              <w:rPr>
                <w:rFonts w:eastAsia="Calibri"/>
                <w:sz w:val="16"/>
              </w:rPr>
              <w:t>-Explore the natural world around them.</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highlight w:val="yellow"/>
              </w:rPr>
              <w:t>-ELG: The Natural World</w:t>
            </w:r>
            <w:r w:rsidR="00CA46F2" w:rsidRPr="00CA46F2">
              <w:rPr>
                <w:rFonts w:eastAsia="Calibri"/>
                <w:sz w:val="16"/>
                <w:highlight w:val="yellow"/>
              </w:rPr>
              <w:t xml:space="preserve">. </w:t>
            </w:r>
            <w:r w:rsidRPr="00CA46F2">
              <w:rPr>
                <w:rFonts w:eastAsia="Calibri"/>
                <w:sz w:val="16"/>
                <w:highlight w:val="yellow"/>
              </w:rPr>
              <w:t xml:space="preserve">Explore the natural world around </w:t>
            </w:r>
            <w:proofErr w:type="spellStart"/>
            <w:proofErr w:type="gramStart"/>
            <w:r w:rsidRPr="00CA46F2">
              <w:rPr>
                <w:rFonts w:eastAsia="Calibri"/>
                <w:sz w:val="16"/>
                <w:highlight w:val="yellow"/>
              </w:rPr>
              <w:t>them,making</w:t>
            </w:r>
            <w:proofErr w:type="spellEnd"/>
            <w:proofErr w:type="gramEnd"/>
            <w:r w:rsidRPr="00CA46F2">
              <w:rPr>
                <w:rFonts w:eastAsia="Calibri"/>
                <w:sz w:val="16"/>
                <w:highlight w:val="yellow"/>
              </w:rPr>
              <w:t xml:space="preserve"> observations and drawing pictures of animals and plants.</w:t>
            </w:r>
          </w:p>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Expressive Arts and Design</w:t>
            </w:r>
            <w:r w:rsidR="00CA46F2" w:rsidRPr="00CA46F2">
              <w:rPr>
                <w:rFonts w:eastAsia="Calibri"/>
                <w:sz w:val="16"/>
              </w:rPr>
              <w:t xml:space="preserve">                                 </w:t>
            </w:r>
            <w:r w:rsidRPr="00CA46F2">
              <w:rPr>
                <w:rFonts w:eastAsia="Calibri"/>
                <w:sz w:val="16"/>
              </w:rPr>
              <w:t>-Explore, use and refine a variety of artistic effects to express ideas</w:t>
            </w:r>
            <w:r w:rsidR="00CA46F2" w:rsidRPr="00CA46F2">
              <w:rPr>
                <w:rFonts w:eastAsia="Calibri"/>
                <w:sz w:val="16"/>
              </w:rPr>
              <w:t xml:space="preserve"> </w:t>
            </w:r>
            <w:r w:rsidRPr="00CA46F2">
              <w:rPr>
                <w:rFonts w:eastAsia="Calibri"/>
                <w:sz w:val="16"/>
              </w:rPr>
              <w:t>and feelings.</w:t>
            </w:r>
          </w:p>
          <w:p w:rsidR="00563F24" w:rsidRPr="00CA46F2" w:rsidRDefault="00563F24" w:rsidP="00CA46F2">
            <w:pPr>
              <w:spacing w:after="304" w:line="247" w:lineRule="auto"/>
              <w:ind w:left="0" w:right="144" w:firstLine="0"/>
              <w:jc w:val="both"/>
              <w:rPr>
                <w:rFonts w:eastAsia="Calibri"/>
                <w:sz w:val="16"/>
              </w:rPr>
            </w:pPr>
            <w:r w:rsidRPr="00CA46F2">
              <w:rPr>
                <w:rFonts w:eastAsia="Calibri"/>
                <w:sz w:val="16"/>
                <w:highlight w:val="yellow"/>
              </w:rPr>
              <w:t>-ELG: Creating with materials</w:t>
            </w:r>
            <w:r w:rsidR="00CA46F2" w:rsidRPr="00CA46F2">
              <w:rPr>
                <w:rFonts w:eastAsia="Calibri"/>
                <w:sz w:val="16"/>
                <w:highlight w:val="yellow"/>
              </w:rPr>
              <w:t>.</w:t>
            </w:r>
            <w:r w:rsidRPr="00CA46F2">
              <w:rPr>
                <w:rFonts w:eastAsia="Calibri"/>
                <w:sz w:val="16"/>
                <w:highlight w:val="yellow"/>
              </w:rPr>
              <w:t xml:space="preserve"> Safely use and explore a variety of</w:t>
            </w:r>
            <w:r w:rsidR="00CA46F2" w:rsidRPr="00CA46F2">
              <w:rPr>
                <w:rFonts w:eastAsia="Calibri"/>
                <w:sz w:val="16"/>
                <w:highlight w:val="yellow"/>
              </w:rPr>
              <w:t xml:space="preserve"> </w:t>
            </w:r>
            <w:r w:rsidRPr="00CA46F2">
              <w:rPr>
                <w:rFonts w:eastAsia="Calibri"/>
                <w:sz w:val="16"/>
                <w:highlight w:val="yellow"/>
              </w:rPr>
              <w:t>materials, tools and techniques, experimenting with colour, design,</w:t>
            </w:r>
            <w:r w:rsidR="00CA46F2" w:rsidRPr="00CA46F2">
              <w:rPr>
                <w:rFonts w:eastAsia="Calibri"/>
                <w:sz w:val="16"/>
                <w:highlight w:val="yellow"/>
              </w:rPr>
              <w:t xml:space="preserve"> </w:t>
            </w:r>
            <w:r w:rsidRPr="00CA46F2">
              <w:rPr>
                <w:rFonts w:eastAsia="Calibri"/>
                <w:sz w:val="16"/>
                <w:highlight w:val="yellow"/>
              </w:rPr>
              <w:t>texture, form and function.</w:t>
            </w:r>
          </w:p>
        </w:tc>
      </w:tr>
      <w:tr w:rsidR="00563F24" w:rsidTr="00CA46F2">
        <w:tc>
          <w:tcPr>
            <w:tcW w:w="978" w:type="dxa"/>
          </w:tcPr>
          <w:p w:rsidR="00563F24" w:rsidRPr="00CA46F2" w:rsidRDefault="00563F24" w:rsidP="00FF40B1">
            <w:pPr>
              <w:spacing w:after="304" w:line="247" w:lineRule="auto"/>
              <w:ind w:left="0" w:right="144" w:firstLine="0"/>
              <w:jc w:val="both"/>
              <w:rPr>
                <w:rFonts w:eastAsia="Calibri"/>
                <w:sz w:val="16"/>
              </w:rPr>
            </w:pPr>
            <w:r w:rsidRPr="00CA46F2">
              <w:rPr>
                <w:rFonts w:eastAsia="Calibri"/>
                <w:sz w:val="16"/>
              </w:rPr>
              <w:t>Textiles: Bookmarks</w:t>
            </w:r>
          </w:p>
        </w:tc>
        <w:tc>
          <w:tcPr>
            <w:tcW w:w="3969" w:type="dxa"/>
          </w:tcPr>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Physical development</w:t>
            </w:r>
            <w:r w:rsidR="00CA46F2" w:rsidRPr="00CA46F2">
              <w:rPr>
                <w:rFonts w:eastAsia="Calibri"/>
                <w:b/>
                <w:sz w:val="16"/>
                <w:u w:val="single"/>
              </w:rPr>
              <w:t xml:space="preserve">                                </w:t>
            </w:r>
            <w:r w:rsidRPr="00CA46F2">
              <w:rPr>
                <w:rFonts w:eastAsia="Calibri"/>
                <w:sz w:val="16"/>
              </w:rPr>
              <w:t>-Develop small motor skills so that they can use a range of</w:t>
            </w:r>
            <w:r w:rsidR="00CA46F2" w:rsidRPr="00CA46F2">
              <w:rPr>
                <w:rFonts w:eastAsia="Calibri"/>
                <w:sz w:val="16"/>
              </w:rPr>
              <w:t xml:space="preserve"> </w:t>
            </w:r>
            <w:r w:rsidRPr="00CA46F2">
              <w:rPr>
                <w:rFonts w:eastAsia="Calibri"/>
                <w:sz w:val="16"/>
              </w:rPr>
              <w:t>tools competently, safely and confidently.</w:t>
            </w:r>
          </w:p>
          <w:p w:rsidR="00563F24" w:rsidRPr="00CA46F2" w:rsidRDefault="00563F24" w:rsidP="00CA46F2">
            <w:pPr>
              <w:spacing w:after="304" w:line="247" w:lineRule="auto"/>
              <w:ind w:left="0" w:right="144" w:firstLine="0"/>
              <w:jc w:val="both"/>
              <w:rPr>
                <w:rFonts w:eastAsia="Calibri"/>
                <w:sz w:val="16"/>
              </w:rPr>
            </w:pPr>
            <w:r w:rsidRPr="00CA46F2">
              <w:rPr>
                <w:rFonts w:eastAsia="Calibri"/>
                <w:sz w:val="16"/>
                <w:highlight w:val="yellow"/>
              </w:rPr>
              <w:t>-ELG: Fine Motor Skills</w:t>
            </w:r>
            <w:r w:rsidR="00CA46F2" w:rsidRPr="00CA46F2">
              <w:rPr>
                <w:rFonts w:eastAsia="Calibri"/>
                <w:sz w:val="16"/>
                <w:highlight w:val="yellow"/>
              </w:rPr>
              <w:t>.</w:t>
            </w:r>
            <w:r w:rsidRPr="00CA46F2">
              <w:rPr>
                <w:rFonts w:eastAsia="Calibri"/>
                <w:sz w:val="16"/>
                <w:highlight w:val="yellow"/>
              </w:rPr>
              <w:t xml:space="preserve"> Use a range of small tools,</w:t>
            </w:r>
            <w:r w:rsidR="00CA46F2" w:rsidRPr="00CA46F2">
              <w:rPr>
                <w:rFonts w:eastAsia="Calibri"/>
                <w:sz w:val="16"/>
                <w:highlight w:val="yellow"/>
              </w:rPr>
              <w:t xml:space="preserve"> </w:t>
            </w:r>
            <w:r w:rsidRPr="00CA46F2">
              <w:rPr>
                <w:rFonts w:eastAsia="Calibri"/>
                <w:sz w:val="16"/>
                <w:highlight w:val="yellow"/>
              </w:rPr>
              <w:t>including scissors, paint brushes and cutlery.</w:t>
            </w:r>
          </w:p>
        </w:tc>
        <w:tc>
          <w:tcPr>
            <w:tcW w:w="4060" w:type="dxa"/>
          </w:tcPr>
          <w:p w:rsidR="00563F24" w:rsidRPr="00CA46F2" w:rsidRDefault="00563F24" w:rsidP="00563F24">
            <w:pPr>
              <w:spacing w:after="304" w:line="247" w:lineRule="auto"/>
              <w:ind w:left="0" w:right="144" w:firstLine="0"/>
              <w:jc w:val="both"/>
              <w:rPr>
                <w:rFonts w:eastAsia="Calibri"/>
                <w:b/>
                <w:sz w:val="16"/>
                <w:u w:val="single"/>
              </w:rPr>
            </w:pPr>
            <w:r w:rsidRPr="00CA46F2">
              <w:rPr>
                <w:rFonts w:eastAsia="Calibri"/>
                <w:b/>
                <w:sz w:val="16"/>
                <w:u w:val="single"/>
              </w:rPr>
              <w:t>Expressive Arts and Design</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-Explore, use and refine a variety of artistic effects to express ideas</w:t>
            </w:r>
            <w:r w:rsidR="00CA46F2" w:rsidRPr="00CA46F2">
              <w:rPr>
                <w:rFonts w:eastAsia="Calibri"/>
                <w:sz w:val="16"/>
              </w:rPr>
              <w:t xml:space="preserve"> </w:t>
            </w:r>
            <w:r w:rsidRPr="00CA46F2">
              <w:rPr>
                <w:rFonts w:eastAsia="Calibri"/>
                <w:sz w:val="16"/>
              </w:rPr>
              <w:t>and feelings.</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-Return to and build on their previous learning, refining ideas and</w:t>
            </w:r>
            <w:r w:rsidR="00CA46F2" w:rsidRPr="00CA46F2">
              <w:rPr>
                <w:rFonts w:eastAsia="Calibri"/>
                <w:sz w:val="16"/>
              </w:rPr>
              <w:t xml:space="preserve"> </w:t>
            </w:r>
            <w:r w:rsidRPr="00CA46F2">
              <w:rPr>
                <w:rFonts w:eastAsia="Calibri"/>
                <w:sz w:val="16"/>
              </w:rPr>
              <w:t>developing their ability to represent them.</w:t>
            </w:r>
          </w:p>
          <w:p w:rsidR="00563F24" w:rsidRPr="00CA46F2" w:rsidRDefault="00563F24" w:rsidP="00563F24">
            <w:pPr>
              <w:spacing w:after="304" w:line="247" w:lineRule="auto"/>
              <w:ind w:left="0" w:right="144" w:firstLine="0"/>
              <w:jc w:val="both"/>
              <w:rPr>
                <w:rFonts w:eastAsia="Calibri"/>
                <w:sz w:val="16"/>
                <w:highlight w:val="yellow"/>
              </w:rPr>
            </w:pPr>
            <w:r w:rsidRPr="00CA46F2">
              <w:rPr>
                <w:rFonts w:eastAsia="Calibri"/>
                <w:sz w:val="16"/>
                <w:highlight w:val="yellow"/>
              </w:rPr>
              <w:t>-ELG: Creating with materials</w:t>
            </w:r>
            <w:r w:rsidR="00CA46F2" w:rsidRPr="00CA46F2">
              <w:rPr>
                <w:rFonts w:eastAsia="Calibri"/>
                <w:sz w:val="16"/>
                <w:highlight w:val="yellow"/>
              </w:rPr>
              <w:t>.</w:t>
            </w:r>
            <w:r w:rsidRPr="00CA46F2">
              <w:rPr>
                <w:rFonts w:eastAsia="Calibri"/>
                <w:sz w:val="16"/>
                <w:highlight w:val="yellow"/>
              </w:rPr>
              <w:t xml:space="preserve"> Safely use and explore a variety of</w:t>
            </w:r>
            <w:r w:rsidR="00CA46F2" w:rsidRPr="00CA46F2">
              <w:rPr>
                <w:rFonts w:eastAsia="Calibri"/>
                <w:sz w:val="16"/>
                <w:highlight w:val="yellow"/>
              </w:rPr>
              <w:t xml:space="preserve"> </w:t>
            </w:r>
            <w:r w:rsidRPr="00CA46F2">
              <w:rPr>
                <w:rFonts w:eastAsia="Calibri"/>
                <w:sz w:val="16"/>
                <w:highlight w:val="yellow"/>
              </w:rPr>
              <w:t>materials, tools and techniques, experimenting with colour, design,</w:t>
            </w:r>
            <w:r w:rsidR="00CA46F2" w:rsidRPr="00CA46F2">
              <w:rPr>
                <w:rFonts w:eastAsia="Calibri"/>
                <w:sz w:val="16"/>
                <w:highlight w:val="yellow"/>
              </w:rPr>
              <w:t xml:space="preserve"> </w:t>
            </w:r>
            <w:r w:rsidRPr="00CA46F2">
              <w:rPr>
                <w:rFonts w:eastAsia="Calibri"/>
                <w:sz w:val="16"/>
                <w:highlight w:val="yellow"/>
              </w:rPr>
              <w:t>texture, form and function.</w:t>
            </w:r>
          </w:p>
          <w:p w:rsidR="00563F24" w:rsidRPr="00CA46F2" w:rsidRDefault="00563F24" w:rsidP="00CA46F2">
            <w:pPr>
              <w:spacing w:after="304" w:line="247" w:lineRule="auto"/>
              <w:ind w:left="0" w:right="144" w:firstLine="0"/>
              <w:jc w:val="both"/>
              <w:rPr>
                <w:rFonts w:eastAsia="Calibri"/>
                <w:sz w:val="16"/>
              </w:rPr>
            </w:pPr>
            <w:r w:rsidRPr="00CA46F2">
              <w:rPr>
                <w:rFonts w:eastAsia="Calibri"/>
                <w:sz w:val="16"/>
                <w:highlight w:val="yellow"/>
              </w:rPr>
              <w:t>-ELG: Creating with materials&gt; Share their creations, explaining the</w:t>
            </w:r>
            <w:r w:rsidR="00CA46F2" w:rsidRPr="00CA46F2">
              <w:rPr>
                <w:rFonts w:eastAsia="Calibri"/>
                <w:sz w:val="16"/>
                <w:highlight w:val="yellow"/>
              </w:rPr>
              <w:t xml:space="preserve"> </w:t>
            </w:r>
            <w:r w:rsidRPr="00CA46F2">
              <w:rPr>
                <w:rFonts w:eastAsia="Calibri"/>
                <w:sz w:val="16"/>
                <w:highlight w:val="yellow"/>
              </w:rPr>
              <w:t>process they have used.</w:t>
            </w:r>
          </w:p>
        </w:tc>
      </w:tr>
      <w:tr w:rsidR="00563F24" w:rsidTr="00CA46F2">
        <w:tc>
          <w:tcPr>
            <w:tcW w:w="978" w:type="dxa"/>
          </w:tcPr>
          <w:p w:rsidR="00563F24" w:rsidRPr="00CA46F2" w:rsidRDefault="00563F24" w:rsidP="00FF40B1">
            <w:pPr>
              <w:spacing w:after="304" w:line="247" w:lineRule="auto"/>
              <w:ind w:left="0" w:right="144" w:firstLine="0"/>
              <w:jc w:val="both"/>
              <w:rPr>
                <w:rFonts w:eastAsia="Calibri"/>
                <w:sz w:val="16"/>
              </w:rPr>
            </w:pPr>
            <w:r w:rsidRPr="00CA46F2">
              <w:rPr>
                <w:rFonts w:eastAsia="Calibri"/>
                <w:sz w:val="16"/>
              </w:rPr>
              <w:t>Structures: Boats</w:t>
            </w:r>
          </w:p>
        </w:tc>
        <w:tc>
          <w:tcPr>
            <w:tcW w:w="3969" w:type="dxa"/>
          </w:tcPr>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Communication and language</w:t>
            </w:r>
            <w:r w:rsidR="00CA46F2" w:rsidRPr="00CA46F2">
              <w:rPr>
                <w:rFonts w:eastAsia="Calibri"/>
                <w:b/>
                <w:sz w:val="16"/>
                <w:u w:val="single"/>
              </w:rPr>
              <w:t xml:space="preserve">                                                     </w:t>
            </w:r>
            <w:r w:rsidRPr="00CA46F2">
              <w:rPr>
                <w:rFonts w:eastAsia="Calibri"/>
                <w:sz w:val="16"/>
              </w:rPr>
              <w:t>-Articulate their ideas and thoughts in well-formed</w:t>
            </w:r>
            <w:r w:rsidR="00CA46F2" w:rsidRPr="00CA46F2">
              <w:rPr>
                <w:rFonts w:eastAsia="Calibri"/>
                <w:sz w:val="16"/>
              </w:rPr>
              <w:t xml:space="preserve"> </w:t>
            </w:r>
            <w:r w:rsidRPr="00CA46F2">
              <w:rPr>
                <w:rFonts w:eastAsia="Calibri"/>
                <w:sz w:val="16"/>
              </w:rPr>
              <w:t>sentences.</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-Connect one idea or action to another using a range of</w:t>
            </w:r>
            <w:r w:rsidR="00CA46F2" w:rsidRPr="00CA46F2">
              <w:rPr>
                <w:rFonts w:eastAsia="Calibri"/>
                <w:sz w:val="16"/>
              </w:rPr>
              <w:t xml:space="preserve"> </w:t>
            </w:r>
            <w:r w:rsidRPr="00CA46F2">
              <w:rPr>
                <w:rFonts w:eastAsia="Calibri"/>
                <w:sz w:val="16"/>
              </w:rPr>
              <w:t>connectives.</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-Use talk to help work out problems and organise thinking</w:t>
            </w:r>
            <w:r w:rsidR="00CA46F2" w:rsidRPr="00CA46F2">
              <w:rPr>
                <w:rFonts w:eastAsia="Calibri"/>
                <w:sz w:val="16"/>
              </w:rPr>
              <w:t xml:space="preserve"> </w:t>
            </w:r>
            <w:r w:rsidRPr="00CA46F2">
              <w:rPr>
                <w:rFonts w:eastAsia="Calibri"/>
                <w:sz w:val="16"/>
              </w:rPr>
              <w:t>and activities, and to explain how things work and why they</w:t>
            </w:r>
            <w:r w:rsidR="00CA46F2" w:rsidRPr="00CA46F2">
              <w:rPr>
                <w:rFonts w:eastAsia="Calibri"/>
                <w:sz w:val="16"/>
              </w:rPr>
              <w:t xml:space="preserve"> </w:t>
            </w:r>
            <w:r w:rsidRPr="00CA46F2">
              <w:rPr>
                <w:rFonts w:eastAsia="Calibri"/>
                <w:sz w:val="16"/>
              </w:rPr>
              <w:t>might happen.</w:t>
            </w:r>
          </w:p>
          <w:p w:rsidR="00563F24" w:rsidRPr="00CA46F2" w:rsidRDefault="00563F24" w:rsidP="00563F24">
            <w:pPr>
              <w:spacing w:after="304" w:line="247" w:lineRule="auto"/>
              <w:ind w:left="0" w:right="144" w:firstLine="0"/>
              <w:jc w:val="both"/>
              <w:rPr>
                <w:rFonts w:eastAsia="Calibri"/>
                <w:sz w:val="16"/>
                <w:highlight w:val="yellow"/>
              </w:rPr>
            </w:pPr>
            <w:r w:rsidRPr="00CA46F2">
              <w:rPr>
                <w:rFonts w:eastAsia="Calibri"/>
                <w:sz w:val="16"/>
                <w:highlight w:val="yellow"/>
              </w:rPr>
              <w:t>-ELG: Speaking</w:t>
            </w:r>
            <w:r w:rsidR="00CA46F2" w:rsidRPr="00CA46F2">
              <w:rPr>
                <w:rFonts w:eastAsia="Calibri"/>
                <w:sz w:val="16"/>
                <w:highlight w:val="yellow"/>
              </w:rPr>
              <w:t>.</w:t>
            </w:r>
            <w:r w:rsidRPr="00CA46F2">
              <w:rPr>
                <w:rFonts w:eastAsia="Calibri"/>
                <w:sz w:val="16"/>
                <w:highlight w:val="yellow"/>
              </w:rPr>
              <w:t xml:space="preserve"> Participate in small group, class and</w:t>
            </w:r>
            <w:r w:rsidR="00CA46F2" w:rsidRPr="00CA46F2">
              <w:rPr>
                <w:rFonts w:eastAsia="Calibri"/>
                <w:sz w:val="16"/>
                <w:highlight w:val="yellow"/>
              </w:rPr>
              <w:t xml:space="preserve"> </w:t>
            </w:r>
            <w:r w:rsidRPr="00CA46F2">
              <w:rPr>
                <w:rFonts w:eastAsia="Calibri"/>
                <w:sz w:val="16"/>
                <w:highlight w:val="yellow"/>
              </w:rPr>
              <w:t>one-to-one discussions, offering their own ideas, using</w:t>
            </w:r>
            <w:r w:rsidR="00CA46F2" w:rsidRPr="00CA46F2">
              <w:rPr>
                <w:rFonts w:eastAsia="Calibri"/>
                <w:sz w:val="16"/>
                <w:highlight w:val="yellow"/>
              </w:rPr>
              <w:t xml:space="preserve"> </w:t>
            </w:r>
            <w:r w:rsidRPr="00CA46F2">
              <w:rPr>
                <w:rFonts w:eastAsia="Calibri"/>
                <w:sz w:val="16"/>
                <w:highlight w:val="yellow"/>
              </w:rPr>
              <w:t>recently introduced vocabulary.</w:t>
            </w:r>
          </w:p>
          <w:p w:rsidR="00563F24" w:rsidRPr="00CA46F2" w:rsidRDefault="00CA46F2" w:rsidP="00563F24">
            <w:pPr>
              <w:spacing w:after="304" w:line="247" w:lineRule="auto"/>
              <w:ind w:left="0" w:right="144" w:firstLine="0"/>
              <w:jc w:val="both"/>
              <w:rPr>
                <w:rFonts w:eastAsia="Calibri"/>
                <w:sz w:val="16"/>
              </w:rPr>
            </w:pPr>
            <w:r w:rsidRPr="00CA46F2">
              <w:rPr>
                <w:sz w:val="16"/>
                <w:highlight w:val="yellow"/>
              </w:rPr>
              <w:t>-ELG:</w:t>
            </w:r>
            <w:r w:rsidRPr="00CA46F2">
              <w:rPr>
                <w:sz w:val="16"/>
                <w:highlight w:val="yellow"/>
              </w:rPr>
              <w:t xml:space="preserve"> </w:t>
            </w:r>
            <w:r w:rsidRPr="00CA46F2">
              <w:rPr>
                <w:sz w:val="16"/>
                <w:highlight w:val="yellow"/>
              </w:rPr>
              <w:t>Speaking</w:t>
            </w:r>
            <w:r w:rsidRPr="00CA46F2">
              <w:rPr>
                <w:sz w:val="16"/>
                <w:highlight w:val="yellow"/>
              </w:rPr>
              <w:t>.</w:t>
            </w:r>
            <w:r w:rsidRPr="00CA46F2">
              <w:rPr>
                <w:sz w:val="16"/>
                <w:highlight w:val="yellow"/>
              </w:rPr>
              <w:t xml:space="preserve"> Offer explanations for why things might happen.</w:t>
            </w:r>
          </w:p>
        </w:tc>
        <w:tc>
          <w:tcPr>
            <w:tcW w:w="4060" w:type="dxa"/>
          </w:tcPr>
          <w:p w:rsidR="00563F24" w:rsidRPr="00CA46F2" w:rsidRDefault="00563F24" w:rsidP="00563F24">
            <w:pPr>
              <w:spacing w:after="304" w:line="247" w:lineRule="auto"/>
              <w:ind w:left="0" w:right="144" w:firstLine="0"/>
              <w:jc w:val="both"/>
              <w:rPr>
                <w:rFonts w:eastAsia="Calibri"/>
                <w:sz w:val="16"/>
              </w:rPr>
            </w:pPr>
            <w:r w:rsidRPr="00CA46F2">
              <w:rPr>
                <w:rFonts w:eastAsia="Calibri"/>
                <w:b/>
                <w:sz w:val="16"/>
                <w:u w:val="single"/>
              </w:rPr>
              <w:t>Understanding the world</w:t>
            </w:r>
            <w:r w:rsidR="00CA46F2" w:rsidRPr="00CA46F2">
              <w:rPr>
                <w:rFonts w:eastAsia="Calibri"/>
                <w:b/>
                <w:sz w:val="16"/>
                <w:u w:val="single"/>
              </w:rPr>
              <w:t xml:space="preserve">                                        </w:t>
            </w:r>
            <w:r w:rsidRPr="00CA46F2">
              <w:rPr>
                <w:rFonts w:eastAsia="Calibri"/>
                <w:sz w:val="16"/>
              </w:rPr>
              <w:t>-Explore the natural world around them.</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highlight w:val="yellow"/>
              </w:rPr>
              <w:t>-ELG: The Natural World</w:t>
            </w:r>
            <w:r w:rsidR="00CA46F2" w:rsidRPr="00CA46F2">
              <w:rPr>
                <w:rFonts w:eastAsia="Calibri"/>
                <w:sz w:val="16"/>
                <w:highlight w:val="yellow"/>
              </w:rPr>
              <w:t xml:space="preserve">. </w:t>
            </w:r>
            <w:r w:rsidRPr="00CA46F2">
              <w:rPr>
                <w:rFonts w:eastAsia="Calibri"/>
                <w:sz w:val="16"/>
                <w:highlight w:val="yellow"/>
              </w:rPr>
              <w:t>Explore the natural world around them,</w:t>
            </w:r>
            <w:r w:rsidR="00CA46F2" w:rsidRPr="00CA46F2">
              <w:rPr>
                <w:rFonts w:eastAsia="Calibri"/>
                <w:sz w:val="16"/>
                <w:highlight w:val="yellow"/>
              </w:rPr>
              <w:t xml:space="preserve"> </w:t>
            </w:r>
            <w:r w:rsidRPr="00CA46F2">
              <w:rPr>
                <w:rFonts w:eastAsia="Calibri"/>
                <w:sz w:val="16"/>
                <w:highlight w:val="yellow"/>
              </w:rPr>
              <w:t>making observations and drawing pictures of animals and plants.</w:t>
            </w:r>
          </w:p>
          <w:p w:rsidR="00563F24" w:rsidRPr="00CA46F2" w:rsidRDefault="00563F24" w:rsidP="00563F24">
            <w:pPr>
              <w:spacing w:after="304" w:line="247" w:lineRule="auto"/>
              <w:ind w:left="0" w:right="144" w:firstLine="0"/>
              <w:jc w:val="both"/>
              <w:rPr>
                <w:rFonts w:eastAsia="Calibri"/>
                <w:b/>
                <w:sz w:val="16"/>
                <w:u w:val="single"/>
              </w:rPr>
            </w:pPr>
            <w:r w:rsidRPr="00CA46F2">
              <w:rPr>
                <w:rFonts w:eastAsia="Calibri"/>
                <w:b/>
                <w:sz w:val="16"/>
                <w:u w:val="single"/>
              </w:rPr>
              <w:t>Expressive Arts and Design</w:t>
            </w:r>
          </w:p>
          <w:p w:rsidR="00563F24" w:rsidRPr="00CA46F2" w:rsidRDefault="00563F24" w:rsidP="00563F24">
            <w:pPr>
              <w:spacing w:after="304" w:line="247" w:lineRule="auto"/>
              <w:ind w:left="0" w:right="144" w:firstLine="0"/>
              <w:jc w:val="both"/>
              <w:rPr>
                <w:rFonts w:eastAsia="Calibri"/>
                <w:sz w:val="16"/>
              </w:rPr>
            </w:pPr>
            <w:r w:rsidRPr="00CA46F2">
              <w:rPr>
                <w:rFonts w:eastAsia="Calibri"/>
                <w:sz w:val="16"/>
              </w:rPr>
              <w:t>-Explore, use and refine a variety of artistic effects to express ideas</w:t>
            </w:r>
            <w:r w:rsidR="00CA46F2" w:rsidRPr="00CA46F2">
              <w:rPr>
                <w:rFonts w:eastAsia="Calibri"/>
                <w:sz w:val="16"/>
              </w:rPr>
              <w:t xml:space="preserve"> </w:t>
            </w:r>
            <w:r w:rsidRPr="00CA46F2">
              <w:rPr>
                <w:rFonts w:eastAsia="Calibri"/>
                <w:sz w:val="16"/>
              </w:rPr>
              <w:t>and feelings.</w:t>
            </w:r>
          </w:p>
          <w:p w:rsidR="00563F24" w:rsidRPr="00CA46F2" w:rsidRDefault="00563F24" w:rsidP="00563F24">
            <w:pPr>
              <w:spacing w:after="304" w:line="247" w:lineRule="auto"/>
              <w:ind w:left="0" w:right="144" w:firstLine="0"/>
              <w:jc w:val="both"/>
              <w:rPr>
                <w:rFonts w:eastAsia="Calibri"/>
                <w:sz w:val="16"/>
                <w:highlight w:val="yellow"/>
              </w:rPr>
            </w:pPr>
            <w:r w:rsidRPr="00CA46F2">
              <w:rPr>
                <w:rFonts w:eastAsia="Calibri"/>
                <w:sz w:val="16"/>
                <w:highlight w:val="yellow"/>
              </w:rPr>
              <w:t>-ELG: Creating with materials&gt; Safely use and explore a variety of</w:t>
            </w:r>
            <w:r w:rsidR="00CA46F2" w:rsidRPr="00CA46F2">
              <w:rPr>
                <w:rFonts w:eastAsia="Calibri"/>
                <w:sz w:val="16"/>
                <w:highlight w:val="yellow"/>
              </w:rPr>
              <w:t xml:space="preserve"> </w:t>
            </w:r>
            <w:r w:rsidRPr="00CA46F2">
              <w:rPr>
                <w:rFonts w:eastAsia="Calibri"/>
                <w:sz w:val="16"/>
                <w:highlight w:val="yellow"/>
              </w:rPr>
              <w:t>materials, tools and techniques, experimenting with colour, design,</w:t>
            </w:r>
            <w:r w:rsidR="00CA46F2" w:rsidRPr="00CA46F2">
              <w:rPr>
                <w:rFonts w:eastAsia="Calibri"/>
                <w:sz w:val="16"/>
                <w:highlight w:val="yellow"/>
              </w:rPr>
              <w:t xml:space="preserve"> </w:t>
            </w:r>
            <w:r w:rsidRPr="00CA46F2">
              <w:rPr>
                <w:rFonts w:eastAsia="Calibri"/>
                <w:sz w:val="16"/>
                <w:highlight w:val="yellow"/>
              </w:rPr>
              <w:t>texture, form and function.</w:t>
            </w:r>
          </w:p>
          <w:p w:rsidR="00563F24" w:rsidRPr="00CA46F2" w:rsidRDefault="00563F24" w:rsidP="00CA46F2">
            <w:pPr>
              <w:spacing w:after="304" w:line="247" w:lineRule="auto"/>
              <w:ind w:left="0" w:right="144" w:firstLine="0"/>
              <w:jc w:val="both"/>
              <w:rPr>
                <w:rFonts w:eastAsia="Calibri"/>
                <w:sz w:val="16"/>
              </w:rPr>
            </w:pPr>
            <w:r w:rsidRPr="00CA46F2">
              <w:rPr>
                <w:rFonts w:eastAsia="Calibri"/>
                <w:sz w:val="16"/>
                <w:highlight w:val="yellow"/>
              </w:rPr>
              <w:t>-ELG: Creating with materials</w:t>
            </w:r>
            <w:r w:rsidR="00CA46F2" w:rsidRPr="00CA46F2">
              <w:rPr>
                <w:rFonts w:eastAsia="Calibri"/>
                <w:sz w:val="16"/>
                <w:highlight w:val="yellow"/>
              </w:rPr>
              <w:t>.</w:t>
            </w:r>
            <w:r w:rsidRPr="00CA46F2">
              <w:rPr>
                <w:rFonts w:eastAsia="Calibri"/>
                <w:sz w:val="16"/>
                <w:highlight w:val="yellow"/>
              </w:rPr>
              <w:t xml:space="preserve"> Share their creations, explaining the</w:t>
            </w:r>
            <w:r w:rsidR="00CA46F2" w:rsidRPr="00CA46F2">
              <w:rPr>
                <w:rFonts w:eastAsia="Calibri"/>
                <w:sz w:val="16"/>
                <w:highlight w:val="yellow"/>
              </w:rPr>
              <w:t xml:space="preserve"> </w:t>
            </w:r>
            <w:r w:rsidRPr="00CA46F2">
              <w:rPr>
                <w:rFonts w:eastAsia="Calibri"/>
                <w:sz w:val="16"/>
                <w:highlight w:val="yellow"/>
              </w:rPr>
              <w:t>process they have used.</w:t>
            </w:r>
          </w:p>
        </w:tc>
      </w:tr>
    </w:tbl>
    <w:p w:rsidR="00563F24" w:rsidRPr="00DC4CEC" w:rsidRDefault="00563F24" w:rsidP="00FF40B1">
      <w:pPr>
        <w:spacing w:after="304" w:line="247" w:lineRule="auto"/>
        <w:ind w:right="144" w:hanging="3"/>
        <w:jc w:val="both"/>
        <w:rPr>
          <w:rFonts w:eastAsia="Calibri"/>
        </w:rPr>
      </w:pPr>
    </w:p>
    <w:p w:rsidR="008704B6" w:rsidRPr="00035781" w:rsidRDefault="00CF34D3">
      <w:pPr>
        <w:spacing w:after="0" w:line="259" w:lineRule="auto"/>
        <w:ind w:left="0" w:firstLine="0"/>
      </w:pPr>
      <w:r w:rsidRPr="00035781">
        <w:t xml:space="preserve">      </w:t>
      </w:r>
    </w:p>
    <w:p w:rsidR="008704B6" w:rsidRPr="00035781" w:rsidRDefault="00CF34D3">
      <w:pPr>
        <w:pStyle w:val="Heading2"/>
        <w:ind w:left="-5"/>
      </w:pPr>
      <w:r w:rsidRPr="00035781">
        <w:t>Impact</w:t>
      </w:r>
      <w:r w:rsidRPr="00035781">
        <w:rPr>
          <w:u w:val="none"/>
        </w:rPr>
        <w:t xml:space="preserve"> </w:t>
      </w:r>
    </w:p>
    <w:p w:rsidR="008704B6" w:rsidRPr="00035781" w:rsidRDefault="00CF34D3">
      <w:pPr>
        <w:spacing w:after="19" w:line="259" w:lineRule="auto"/>
        <w:ind w:left="0" w:firstLine="0"/>
      </w:pPr>
      <w:r w:rsidRPr="00035781">
        <w:rPr>
          <w:b/>
        </w:rPr>
        <w:t xml:space="preserve"> </w:t>
      </w:r>
    </w:p>
    <w:p w:rsidR="00FF40B1" w:rsidRPr="00035781" w:rsidRDefault="00FF40B1" w:rsidP="00FF40B1">
      <w:pPr>
        <w:spacing w:after="206" w:line="247" w:lineRule="auto"/>
        <w:ind w:right="252" w:hanging="3"/>
        <w:jc w:val="both"/>
        <w:rPr>
          <w:rFonts w:eastAsia="Calibri"/>
        </w:rPr>
      </w:pPr>
      <w:r w:rsidRPr="00035781">
        <w:rPr>
          <w:rFonts w:eastAsia="Calibri"/>
        </w:rPr>
        <w:t>The impact of Kapow Primary's scheme can be constantly monitored through both formative and summative assessment opportunities. Each lesson includes guidance to support teachers in assessing pupils against the learning objectives. Furthermore, each unit has a unit quiz and knowledge catcher which can be used at the start and/ or end of the unit.</w:t>
      </w:r>
    </w:p>
    <w:p w:rsidR="00FF40B1" w:rsidRPr="00035781" w:rsidRDefault="00FF40B1" w:rsidP="00FF40B1">
      <w:pPr>
        <w:spacing w:after="224" w:line="247" w:lineRule="auto"/>
        <w:ind w:right="410" w:hanging="3"/>
        <w:jc w:val="both"/>
        <w:rPr>
          <w:rFonts w:eastAsia="Calibri"/>
        </w:rPr>
      </w:pPr>
      <w:r w:rsidRPr="00035781">
        <w:rPr>
          <w:rFonts w:eastAsia="Calibri"/>
        </w:rPr>
        <w:t>After the implementation of Kapow Primary Design and technology, pupils should leave school equipped with a range of skills to enable them to succeed in their secondary education and be innovative and resourceful members of society.</w:t>
      </w:r>
    </w:p>
    <w:p w:rsidR="00FF40B1" w:rsidRPr="00035781" w:rsidRDefault="00FF40B1" w:rsidP="00FF40B1">
      <w:pPr>
        <w:spacing w:after="535" w:line="247" w:lineRule="auto"/>
        <w:ind w:hanging="3"/>
        <w:jc w:val="both"/>
        <w:rPr>
          <w:rFonts w:eastAsia="Calibri"/>
        </w:rPr>
      </w:pPr>
      <w:r w:rsidRPr="00035781">
        <w:rPr>
          <w:rFonts w:eastAsia="Calibri"/>
        </w:rPr>
        <w:t>The expected impact of following the Kapow Primary Design and technology scheme of work is that children will:</w:t>
      </w:r>
    </w:p>
    <w:p w:rsidR="00FF40B1" w:rsidRPr="00035781" w:rsidRDefault="00FF40B1" w:rsidP="00FF40B1">
      <w:pPr>
        <w:pStyle w:val="ListParagraph"/>
        <w:numPr>
          <w:ilvl w:val="0"/>
          <w:numId w:val="12"/>
        </w:numPr>
        <w:spacing w:after="175" w:line="247" w:lineRule="auto"/>
        <w:jc w:val="both"/>
        <w:rPr>
          <w:rFonts w:eastAsia="Calibri"/>
        </w:rPr>
      </w:pPr>
      <w:r w:rsidRPr="00035781">
        <w:rPr>
          <w:rFonts w:eastAsia="Calibri"/>
        </w:rPr>
        <w:t>Understand the functional and aesthetic properties of a range of materials and resources.</w:t>
      </w:r>
    </w:p>
    <w:p w:rsidR="00FF40B1" w:rsidRPr="00035781" w:rsidRDefault="00FF40B1" w:rsidP="00FF40B1">
      <w:pPr>
        <w:pStyle w:val="ListParagraph"/>
        <w:numPr>
          <w:ilvl w:val="0"/>
          <w:numId w:val="12"/>
        </w:numPr>
        <w:spacing w:after="175" w:line="247" w:lineRule="auto"/>
        <w:jc w:val="both"/>
        <w:rPr>
          <w:rFonts w:eastAsia="Calibri"/>
        </w:rPr>
      </w:pPr>
      <w:r w:rsidRPr="00035781">
        <w:rPr>
          <w:rFonts w:eastAsia="Calibri"/>
        </w:rPr>
        <w:t>Understand how to use and combine tools to carry out different processes for shaping, decorating, and manufacturing products.</w:t>
      </w:r>
    </w:p>
    <w:p w:rsidR="00FF40B1" w:rsidRPr="00035781" w:rsidRDefault="00FF40B1" w:rsidP="00FF40B1">
      <w:pPr>
        <w:pStyle w:val="ListParagraph"/>
        <w:numPr>
          <w:ilvl w:val="0"/>
          <w:numId w:val="12"/>
        </w:numPr>
        <w:spacing w:after="194" w:line="242" w:lineRule="auto"/>
        <w:rPr>
          <w:rFonts w:eastAsia="Calibri"/>
        </w:rPr>
      </w:pPr>
      <w:r w:rsidRPr="00035781">
        <w:rPr>
          <w:rFonts w:eastAsia="Calibri"/>
        </w:rPr>
        <w:lastRenderedPageBreak/>
        <w:t>Build and apply a repertoire of skills, knowledge and understanding to produce high quality, innovative outcomes, including models, prototypes, CAD, and products to fulfil the needs of users, clients, and scenarios.</w:t>
      </w:r>
    </w:p>
    <w:p w:rsidR="00FF40B1" w:rsidRPr="00035781" w:rsidRDefault="00FF40B1" w:rsidP="00FF40B1">
      <w:pPr>
        <w:pStyle w:val="ListParagraph"/>
        <w:numPr>
          <w:ilvl w:val="0"/>
          <w:numId w:val="12"/>
        </w:numPr>
        <w:spacing w:after="175" w:line="247" w:lineRule="auto"/>
        <w:jc w:val="both"/>
        <w:rPr>
          <w:rFonts w:eastAsia="Calibri"/>
        </w:rPr>
      </w:pPr>
      <w:r w:rsidRPr="00035781">
        <w:rPr>
          <w:rFonts w:eastAsia="Calibri"/>
        </w:rPr>
        <w:t>Understand and apply the principles of healthy eating, diets, and recipes, including key processes, food groups and cooking equipment.</w:t>
      </w:r>
    </w:p>
    <w:p w:rsidR="00FF40B1" w:rsidRPr="00035781" w:rsidRDefault="00FF40B1" w:rsidP="00FF40B1">
      <w:pPr>
        <w:pStyle w:val="ListParagraph"/>
        <w:numPr>
          <w:ilvl w:val="0"/>
          <w:numId w:val="12"/>
        </w:numPr>
        <w:spacing w:after="175" w:line="247" w:lineRule="auto"/>
        <w:jc w:val="both"/>
        <w:rPr>
          <w:rFonts w:eastAsia="Calibri"/>
        </w:rPr>
      </w:pPr>
      <w:r w:rsidRPr="00035781">
        <w:rPr>
          <w:rFonts w:eastAsia="Calibri"/>
        </w:rPr>
        <w:t>Have an appreciation for key individuals, inventions, and events in history and of today that impact our world.</w:t>
      </w:r>
    </w:p>
    <w:p w:rsidR="00FF40B1" w:rsidRPr="00035781" w:rsidRDefault="00FF40B1" w:rsidP="00FF40B1">
      <w:pPr>
        <w:pStyle w:val="ListParagraph"/>
        <w:numPr>
          <w:ilvl w:val="0"/>
          <w:numId w:val="12"/>
        </w:numPr>
        <w:spacing w:after="175" w:line="247" w:lineRule="auto"/>
        <w:jc w:val="both"/>
        <w:rPr>
          <w:rFonts w:eastAsia="Calibri"/>
        </w:rPr>
      </w:pPr>
      <w:r w:rsidRPr="00035781">
        <w:rPr>
          <w:rFonts w:eastAsia="Calibri"/>
        </w:rPr>
        <w:t>Recognise where our decisions can impact the wider world in terms of community, social and environmental issues.</w:t>
      </w:r>
    </w:p>
    <w:p w:rsidR="00FF40B1" w:rsidRPr="00035781" w:rsidRDefault="00FF40B1" w:rsidP="00FF40B1">
      <w:pPr>
        <w:pStyle w:val="ListParagraph"/>
        <w:numPr>
          <w:ilvl w:val="0"/>
          <w:numId w:val="12"/>
        </w:numPr>
        <w:spacing w:after="175" w:line="247" w:lineRule="auto"/>
        <w:jc w:val="both"/>
        <w:rPr>
          <w:rFonts w:eastAsia="Calibri"/>
        </w:rPr>
      </w:pPr>
      <w:r w:rsidRPr="00035781">
        <w:rPr>
          <w:rFonts w:eastAsia="Calibri"/>
        </w:rPr>
        <w:t>Self-evaluate and reflect on learning at different stages and identify areas to improve.</w:t>
      </w:r>
    </w:p>
    <w:p w:rsidR="00FF40B1" w:rsidRPr="00035781" w:rsidRDefault="00FF40B1" w:rsidP="00FF40B1">
      <w:pPr>
        <w:pStyle w:val="ListParagraph"/>
        <w:numPr>
          <w:ilvl w:val="0"/>
          <w:numId w:val="12"/>
        </w:numPr>
        <w:spacing w:after="238" w:line="247" w:lineRule="auto"/>
        <w:jc w:val="both"/>
        <w:rPr>
          <w:rFonts w:eastAsia="Calibri"/>
        </w:rPr>
      </w:pPr>
      <w:r w:rsidRPr="00035781">
        <w:rPr>
          <w:rFonts w:eastAsia="Calibri"/>
        </w:rPr>
        <w:t>Meet the end of key stage expectations outlined in the National curriculum for Design and technology.</w:t>
      </w:r>
    </w:p>
    <w:p w:rsidR="008704B6" w:rsidRPr="00035781" w:rsidRDefault="00FF40B1" w:rsidP="00FF40B1">
      <w:pPr>
        <w:pStyle w:val="ListParagraph"/>
        <w:numPr>
          <w:ilvl w:val="0"/>
          <w:numId w:val="12"/>
        </w:numPr>
        <w:spacing w:after="16" w:line="259" w:lineRule="auto"/>
      </w:pPr>
      <w:r w:rsidRPr="00035781">
        <w:rPr>
          <w:rFonts w:eastAsia="Calibri"/>
        </w:rPr>
        <w:t>Meet the end of key stage expectations outlined in the National curriculum for Computing.</w:t>
      </w:r>
    </w:p>
    <w:p w:rsidR="000E02A7" w:rsidRPr="00035781" w:rsidRDefault="000E02A7" w:rsidP="000E02A7">
      <w:pPr>
        <w:pStyle w:val="ListParagraph"/>
        <w:spacing w:after="16" w:line="259" w:lineRule="auto"/>
        <w:ind w:left="1080" w:firstLine="0"/>
      </w:pPr>
    </w:p>
    <w:p w:rsidR="008704B6" w:rsidRPr="00035781" w:rsidRDefault="00CF34D3" w:rsidP="00DD7D6E">
      <w:pPr>
        <w:spacing w:after="16" w:line="259" w:lineRule="auto"/>
        <w:ind w:left="0" w:firstLine="0"/>
      </w:pPr>
      <w:r w:rsidRPr="00035781">
        <w:t xml:space="preserve">  </w:t>
      </w:r>
    </w:p>
    <w:p w:rsidR="008704B6" w:rsidRPr="00035781" w:rsidRDefault="00CF34D3" w:rsidP="000E02A7">
      <w:pPr>
        <w:pStyle w:val="Heading1"/>
        <w:ind w:left="345" w:hanging="360"/>
        <w:rPr>
          <w:sz w:val="22"/>
        </w:rPr>
      </w:pPr>
      <w:r w:rsidRPr="00035781">
        <w:rPr>
          <w:sz w:val="22"/>
        </w:rPr>
        <w:t>Teaching and Learning</w:t>
      </w:r>
      <w:r w:rsidRPr="00035781">
        <w:rPr>
          <w:b w:val="0"/>
          <w:sz w:val="22"/>
          <w:u w:val="none"/>
        </w:rPr>
        <w:t xml:space="preserve"> </w:t>
      </w:r>
    </w:p>
    <w:p w:rsidR="00DD48F7" w:rsidRPr="00035781" w:rsidRDefault="00DD48F7">
      <w:pPr>
        <w:spacing w:after="0" w:line="259" w:lineRule="auto"/>
        <w:ind w:left="720" w:firstLine="0"/>
      </w:pPr>
    </w:p>
    <w:p w:rsidR="00DD48F7" w:rsidRPr="00035781" w:rsidRDefault="00DD48F7" w:rsidP="00DD48F7">
      <w:pPr>
        <w:spacing w:after="310" w:line="242" w:lineRule="auto"/>
        <w:ind w:left="2"/>
      </w:pPr>
      <w:r w:rsidRPr="00035781">
        <w:t>Our Kapow Primary scheme of work fulfils the statutory requirements outlined in the national curriculum (2014). The national curriculum Programme of study for Design and technology aims to ensure that all pupils:</w:t>
      </w:r>
    </w:p>
    <w:p w:rsidR="00DD48F7" w:rsidRPr="00035781" w:rsidRDefault="00DD48F7" w:rsidP="00DD48F7">
      <w:pPr>
        <w:pStyle w:val="ListParagraph"/>
        <w:numPr>
          <w:ilvl w:val="0"/>
          <w:numId w:val="13"/>
        </w:numPr>
        <w:spacing w:after="310" w:line="242" w:lineRule="auto"/>
      </w:pPr>
      <w:r w:rsidRPr="00035781">
        <w:t>develop the creative, technical and practical expertise needed to perform everyday tasks confidently and to participate successfully in an increasingly technological world.</w:t>
      </w:r>
    </w:p>
    <w:p w:rsidR="00DD48F7" w:rsidRPr="00035781" w:rsidRDefault="00DD48F7" w:rsidP="00DD48F7">
      <w:pPr>
        <w:pStyle w:val="ListParagraph"/>
        <w:numPr>
          <w:ilvl w:val="0"/>
          <w:numId w:val="13"/>
        </w:numPr>
        <w:spacing w:after="310" w:line="242" w:lineRule="auto"/>
      </w:pPr>
      <w:r w:rsidRPr="00035781">
        <w:t>build and apply a repertoire of knowledge, understanding and skills in order to design and make high-quality prototypes and products for a wide range of users.</w:t>
      </w:r>
    </w:p>
    <w:p w:rsidR="00DD48F7" w:rsidRPr="00035781" w:rsidRDefault="00DD48F7" w:rsidP="00DD48F7">
      <w:pPr>
        <w:pStyle w:val="ListParagraph"/>
        <w:numPr>
          <w:ilvl w:val="0"/>
          <w:numId w:val="13"/>
        </w:numPr>
        <w:spacing w:after="310" w:line="242" w:lineRule="auto"/>
      </w:pPr>
      <w:r w:rsidRPr="00035781">
        <w:t>critique, evaluate and test their ideas and products and the work of others.</w:t>
      </w:r>
    </w:p>
    <w:p w:rsidR="00DD48F7" w:rsidRPr="00035781" w:rsidRDefault="00DD48F7" w:rsidP="00DD48F7">
      <w:pPr>
        <w:pStyle w:val="ListParagraph"/>
        <w:numPr>
          <w:ilvl w:val="0"/>
          <w:numId w:val="13"/>
        </w:numPr>
        <w:spacing w:after="310" w:line="242" w:lineRule="auto"/>
        <w:rPr>
          <w:rFonts w:eastAsia="Calibri"/>
        </w:rPr>
      </w:pPr>
      <w:r w:rsidRPr="00035781">
        <w:t>understand and apply the principles of nutrition and learn how to cook.</w:t>
      </w:r>
    </w:p>
    <w:p w:rsidR="00DD48F7" w:rsidRPr="00035781" w:rsidRDefault="0041769D" w:rsidP="00DD48F7">
      <w:pPr>
        <w:spacing w:after="310" w:line="242" w:lineRule="auto"/>
        <w:ind w:left="352" w:firstLine="0"/>
      </w:pPr>
      <w:r w:rsidRPr="00035781">
        <w:t>Kapow Primary’s Design and Technology</w:t>
      </w:r>
      <w:r w:rsidR="00DD48F7" w:rsidRPr="00035781">
        <w:t xml:space="preserve"> scheme identifies five key strands which run throughout:</w:t>
      </w:r>
    </w:p>
    <w:p w:rsidR="00DD48F7" w:rsidRPr="00035781" w:rsidRDefault="00DD48F7" w:rsidP="00DD48F7">
      <w:pPr>
        <w:pStyle w:val="ListParagraph"/>
        <w:numPr>
          <w:ilvl w:val="0"/>
          <w:numId w:val="14"/>
        </w:numPr>
        <w:spacing w:after="310" w:line="242" w:lineRule="auto"/>
      </w:pPr>
      <w:r w:rsidRPr="00035781">
        <w:t>Design</w:t>
      </w:r>
    </w:p>
    <w:p w:rsidR="00DD48F7" w:rsidRPr="00035781" w:rsidRDefault="00DD48F7" w:rsidP="00DD48F7">
      <w:pPr>
        <w:pStyle w:val="ListParagraph"/>
        <w:numPr>
          <w:ilvl w:val="0"/>
          <w:numId w:val="14"/>
        </w:numPr>
        <w:spacing w:after="310" w:line="242" w:lineRule="auto"/>
      </w:pPr>
      <w:r w:rsidRPr="00035781">
        <w:t>Make</w:t>
      </w:r>
    </w:p>
    <w:p w:rsidR="00DD48F7" w:rsidRPr="00035781" w:rsidRDefault="00DD48F7" w:rsidP="00DD48F7">
      <w:pPr>
        <w:pStyle w:val="ListParagraph"/>
        <w:numPr>
          <w:ilvl w:val="0"/>
          <w:numId w:val="14"/>
        </w:numPr>
        <w:spacing w:after="310" w:line="242" w:lineRule="auto"/>
      </w:pPr>
      <w:r w:rsidRPr="00035781">
        <w:t>Evaluate</w:t>
      </w:r>
    </w:p>
    <w:p w:rsidR="00DD48F7" w:rsidRPr="00035781" w:rsidRDefault="00DD48F7" w:rsidP="00DD48F7">
      <w:pPr>
        <w:pStyle w:val="ListParagraph"/>
        <w:numPr>
          <w:ilvl w:val="0"/>
          <w:numId w:val="14"/>
        </w:numPr>
        <w:spacing w:after="310" w:line="242" w:lineRule="auto"/>
      </w:pPr>
      <w:r w:rsidRPr="00035781">
        <w:t>Technical Knowledge</w:t>
      </w:r>
    </w:p>
    <w:p w:rsidR="00DD48F7" w:rsidRPr="00035781" w:rsidRDefault="00DD48F7" w:rsidP="00DD48F7">
      <w:pPr>
        <w:pStyle w:val="ListParagraph"/>
        <w:numPr>
          <w:ilvl w:val="0"/>
          <w:numId w:val="14"/>
        </w:numPr>
        <w:spacing w:after="310" w:line="242" w:lineRule="auto"/>
        <w:rPr>
          <w:rFonts w:eastAsia="Calibri"/>
        </w:rPr>
      </w:pPr>
      <w:r w:rsidRPr="00035781">
        <w:t>Cooking and Nutrition</w:t>
      </w:r>
    </w:p>
    <w:p w:rsidR="00DD48F7" w:rsidRPr="00035781" w:rsidRDefault="00DD48F7" w:rsidP="00DD48F7">
      <w:pPr>
        <w:spacing w:after="310" w:line="242" w:lineRule="auto"/>
      </w:pPr>
      <w:r w:rsidRPr="00035781">
        <w:t xml:space="preserve">The six key areas are revisited each year, with Electrical systems and Digital world beginning in KS2. The </w:t>
      </w:r>
      <w:r w:rsidR="0041769D" w:rsidRPr="00035781">
        <w:t xml:space="preserve">key </w:t>
      </w:r>
      <w:r w:rsidRPr="00035781">
        <w:t xml:space="preserve">areas enable all teachers to see prior and future learning </w:t>
      </w:r>
      <w:r w:rsidR="0041769D" w:rsidRPr="00035781">
        <w:t>to make it explicit to our</w:t>
      </w:r>
      <w:r w:rsidRPr="00035781">
        <w:t xml:space="preserve"> pupils. </w:t>
      </w:r>
      <w:r w:rsidR="0041769D" w:rsidRPr="00035781">
        <w:t>It is easy to see</w:t>
      </w:r>
      <w:r w:rsidRPr="00035781">
        <w:t>, at a glance, how the unit</w:t>
      </w:r>
      <w:r w:rsidR="0041769D" w:rsidRPr="00035781">
        <w:t xml:space="preserve"> being taught</w:t>
      </w:r>
      <w:r w:rsidRPr="00035781">
        <w:t xml:space="preserve"> fits into the wider learning journey.</w:t>
      </w:r>
    </w:p>
    <w:p w:rsidR="00DD48F7" w:rsidRPr="00035781" w:rsidRDefault="00DD48F7" w:rsidP="00DD48F7">
      <w:pPr>
        <w:spacing w:after="310" w:line="242" w:lineRule="auto"/>
      </w:pPr>
      <w:r w:rsidRPr="00035781">
        <w:rPr>
          <w:b/>
          <w:u w:val="single"/>
        </w:rPr>
        <w:t>Cooking and Nutrition -</w:t>
      </w:r>
      <w:r w:rsidRPr="00035781">
        <w:t xml:space="preserve"> Where food comes from, balanced diet, preparation and cooking skills. Kitchen hygiene and safety. Following recipes.</w:t>
      </w:r>
    </w:p>
    <w:p w:rsidR="00DD48F7" w:rsidRPr="00035781" w:rsidRDefault="00DD48F7" w:rsidP="00DD48F7">
      <w:pPr>
        <w:spacing w:after="310" w:line="242" w:lineRule="auto"/>
      </w:pPr>
      <w:r w:rsidRPr="00035781">
        <w:rPr>
          <w:rFonts w:eastAsia="Calibri"/>
          <w:b/>
          <w:u w:val="single"/>
        </w:rPr>
        <w:t>Mechanisms/Mechanical Systems -</w:t>
      </w:r>
      <w:r w:rsidRPr="00035781">
        <w:rPr>
          <w:rFonts w:eastAsia="Calibri"/>
        </w:rPr>
        <w:t xml:space="preserve"> </w:t>
      </w:r>
      <w:r w:rsidRPr="00035781">
        <w:t>Mimic natural movements using mechanisms such as cams, followers, levers and sliders.</w:t>
      </w:r>
    </w:p>
    <w:p w:rsidR="00DD48F7" w:rsidRPr="00035781" w:rsidRDefault="00DD48F7" w:rsidP="00DD48F7">
      <w:pPr>
        <w:spacing w:after="310" w:line="242" w:lineRule="auto"/>
      </w:pPr>
      <w:r w:rsidRPr="00035781">
        <w:rPr>
          <w:b/>
          <w:u w:val="single"/>
        </w:rPr>
        <w:t>Structures -</w:t>
      </w:r>
      <w:r w:rsidRPr="00035781">
        <w:t xml:space="preserve"> Material functional and aesthetic properties, strength and stability, stiffen and reinforce structures.</w:t>
      </w:r>
    </w:p>
    <w:p w:rsidR="00DD48F7" w:rsidRPr="00035781" w:rsidRDefault="00DD48F7" w:rsidP="00DD48F7">
      <w:pPr>
        <w:spacing w:after="310" w:line="242" w:lineRule="auto"/>
        <w:rPr>
          <w:rFonts w:eastAsia="Calibri"/>
        </w:rPr>
      </w:pPr>
      <w:r w:rsidRPr="00035781">
        <w:rPr>
          <w:b/>
          <w:u w:val="single"/>
        </w:rPr>
        <w:lastRenderedPageBreak/>
        <w:t>Textiles -</w:t>
      </w:r>
      <w:r w:rsidRPr="00035781">
        <w:t xml:space="preserve"> Fastening, sewing, decorative and functional fabric techniques including cross stitch, blanket stitch and appliqué.</w:t>
      </w:r>
    </w:p>
    <w:p w:rsidR="008704B6" w:rsidRPr="00035781" w:rsidRDefault="00DD48F7" w:rsidP="00DD48F7">
      <w:pPr>
        <w:spacing w:after="0" w:line="259" w:lineRule="auto"/>
        <w:ind w:left="0" w:firstLine="0"/>
      </w:pPr>
      <w:r w:rsidRPr="00035781">
        <w:rPr>
          <w:b/>
          <w:u w:val="single"/>
        </w:rPr>
        <w:t>Electrical Systems -</w:t>
      </w:r>
      <w:r w:rsidRPr="00035781">
        <w:t xml:space="preserve"> Operational series circuits, circuit components, circuit diagrams and symbols, combined to create various electrical products.</w:t>
      </w:r>
    </w:p>
    <w:p w:rsidR="00DD48F7" w:rsidRPr="00035781" w:rsidRDefault="00DD48F7" w:rsidP="00DD48F7">
      <w:pPr>
        <w:spacing w:after="0" w:line="259" w:lineRule="auto"/>
        <w:ind w:left="0" w:firstLine="0"/>
      </w:pPr>
    </w:p>
    <w:p w:rsidR="00DD48F7" w:rsidRPr="00035781" w:rsidRDefault="00DD48F7" w:rsidP="00DD48F7">
      <w:pPr>
        <w:spacing w:after="0" w:line="259" w:lineRule="auto"/>
        <w:ind w:left="0" w:firstLine="0"/>
      </w:pPr>
      <w:r w:rsidRPr="00035781">
        <w:rPr>
          <w:b/>
          <w:u w:val="single"/>
        </w:rPr>
        <w:t>Digital World -</w:t>
      </w:r>
      <w:r w:rsidRPr="00035781">
        <w:t xml:space="preserve"> Program products to monitor and control, develop designs and virtual models using 2D and 3D CAD software.</w:t>
      </w:r>
    </w:p>
    <w:p w:rsidR="00DD48F7" w:rsidRPr="00035781" w:rsidRDefault="00DD48F7">
      <w:pPr>
        <w:ind w:left="-5"/>
      </w:pPr>
    </w:p>
    <w:p w:rsidR="00DD48F7" w:rsidRPr="00035781" w:rsidRDefault="00DD48F7">
      <w:pPr>
        <w:ind w:left="-5"/>
        <w:rPr>
          <w:b/>
          <w:u w:val="single"/>
        </w:rPr>
      </w:pPr>
      <w:r w:rsidRPr="00035781">
        <w:rPr>
          <w:b/>
          <w:u w:val="single"/>
        </w:rPr>
        <w:t>The Design Process</w:t>
      </w:r>
    </w:p>
    <w:p w:rsidR="00DD48F7" w:rsidRDefault="00DD48F7">
      <w:pPr>
        <w:ind w:left="-5"/>
      </w:pPr>
      <w:r w:rsidRPr="00035781">
        <w:t xml:space="preserve">The Design and </w:t>
      </w:r>
      <w:r w:rsidR="00035781" w:rsidRPr="00035781">
        <w:t>T</w:t>
      </w:r>
      <w:r w:rsidRPr="00035781">
        <w:t>echnology National Curriculum outlines the three main stages of the design process: design, make and evaluate. Each Kapow Primary unit follows these stages, to form a full project. Each stage of the design process is underpinned by technical knowledge which encompasses the contextual, historical and technical understanding, required for each strand.</w:t>
      </w:r>
    </w:p>
    <w:p w:rsidR="003D7F1B" w:rsidRDefault="003D7F1B">
      <w:pPr>
        <w:ind w:left="-5"/>
      </w:pPr>
    </w:p>
    <w:p w:rsidR="003D7F1B" w:rsidRPr="00035781" w:rsidRDefault="003D7F1B">
      <w:pPr>
        <w:ind w:left="-5"/>
      </w:pPr>
      <w:r w:rsidRPr="003D7F1B">
        <w:rPr>
          <w:noProof/>
        </w:rPr>
        <w:drawing>
          <wp:inline distT="0" distB="0" distL="0" distR="0" wp14:anchorId="312FCEEA" wp14:editId="6D2FB45A">
            <wp:extent cx="5732145" cy="31445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3144520"/>
                    </a:xfrm>
                    <a:prstGeom prst="rect">
                      <a:avLst/>
                    </a:prstGeom>
                  </pic:spPr>
                </pic:pic>
              </a:graphicData>
            </a:graphic>
          </wp:inline>
        </w:drawing>
      </w:r>
    </w:p>
    <w:p w:rsidR="00463D57" w:rsidRPr="00035781" w:rsidRDefault="00463D57">
      <w:pPr>
        <w:ind w:left="-5"/>
      </w:pPr>
    </w:p>
    <w:p w:rsidR="005A3FC9" w:rsidRPr="00035781" w:rsidRDefault="005A3FC9">
      <w:pPr>
        <w:ind w:left="-5"/>
        <w:rPr>
          <w:b/>
          <w:u w:val="single"/>
        </w:rPr>
      </w:pPr>
      <w:r w:rsidRPr="00035781">
        <w:rPr>
          <w:b/>
          <w:u w:val="single"/>
        </w:rPr>
        <w:t>Design:</w:t>
      </w:r>
    </w:p>
    <w:p w:rsidR="005A3FC9" w:rsidRPr="00035781" w:rsidRDefault="005A3FC9" w:rsidP="005A3FC9">
      <w:pPr>
        <w:pStyle w:val="ListParagraph"/>
        <w:numPr>
          <w:ilvl w:val="0"/>
          <w:numId w:val="15"/>
        </w:numPr>
      </w:pPr>
      <w:r w:rsidRPr="00035781">
        <w:t xml:space="preserve">Research </w:t>
      </w:r>
    </w:p>
    <w:p w:rsidR="005A3FC9" w:rsidRPr="00035781" w:rsidRDefault="005A3FC9" w:rsidP="005A3FC9">
      <w:pPr>
        <w:pStyle w:val="ListParagraph"/>
        <w:numPr>
          <w:ilvl w:val="0"/>
          <w:numId w:val="15"/>
        </w:numPr>
      </w:pPr>
      <w:r w:rsidRPr="00035781">
        <w:t xml:space="preserve">Design criteria (e.g. tailoring to an audience/user). </w:t>
      </w:r>
    </w:p>
    <w:p w:rsidR="005A3FC9" w:rsidRPr="00035781" w:rsidRDefault="005A3FC9" w:rsidP="005A3FC9">
      <w:pPr>
        <w:pStyle w:val="ListParagraph"/>
        <w:numPr>
          <w:ilvl w:val="0"/>
          <w:numId w:val="15"/>
        </w:numPr>
      </w:pPr>
      <w:r w:rsidRPr="00035781">
        <w:t xml:space="preserve">Idea generation (e.g. annotated sketches). </w:t>
      </w:r>
    </w:p>
    <w:p w:rsidR="005A3FC9" w:rsidRPr="00035781" w:rsidRDefault="005A3FC9" w:rsidP="005A3FC9">
      <w:pPr>
        <w:pStyle w:val="ListParagraph"/>
        <w:numPr>
          <w:ilvl w:val="0"/>
          <w:numId w:val="15"/>
        </w:numPr>
      </w:pPr>
      <w:r w:rsidRPr="00035781">
        <w:t xml:space="preserve">Idea development (e.g. templates, pattern pieces.). </w:t>
      </w:r>
    </w:p>
    <w:p w:rsidR="005A3FC9" w:rsidRPr="00035781" w:rsidRDefault="005A3FC9" w:rsidP="005A3FC9">
      <w:pPr>
        <w:pStyle w:val="ListParagraph"/>
        <w:numPr>
          <w:ilvl w:val="0"/>
          <w:numId w:val="15"/>
        </w:numPr>
      </w:pPr>
      <w:r w:rsidRPr="00035781">
        <w:t xml:space="preserve">Models and prototypes (both virtual and physical). </w:t>
      </w:r>
    </w:p>
    <w:p w:rsidR="005A3FC9" w:rsidRPr="00035781" w:rsidRDefault="005A3FC9" w:rsidP="005A3FC9">
      <w:pPr>
        <w:pStyle w:val="ListParagraph"/>
        <w:numPr>
          <w:ilvl w:val="0"/>
          <w:numId w:val="15"/>
        </w:numPr>
      </w:pPr>
      <w:r w:rsidRPr="00035781">
        <w:t xml:space="preserve">Cross-sectional and exploded diagrams. </w:t>
      </w:r>
    </w:p>
    <w:p w:rsidR="005A3FC9" w:rsidRPr="00035781" w:rsidRDefault="005A3FC9" w:rsidP="005A3FC9">
      <w:pPr>
        <w:pStyle w:val="ListParagraph"/>
        <w:numPr>
          <w:ilvl w:val="0"/>
          <w:numId w:val="15"/>
        </w:numPr>
      </w:pPr>
      <w:r w:rsidRPr="00035781">
        <w:t>Innovative, fit-for-purpose and functional product solutions to design problems.</w:t>
      </w:r>
    </w:p>
    <w:p w:rsidR="005A3FC9" w:rsidRPr="00035781" w:rsidRDefault="005A3FC9">
      <w:pPr>
        <w:ind w:left="-5"/>
      </w:pPr>
    </w:p>
    <w:p w:rsidR="005A3FC9" w:rsidRPr="00035781" w:rsidRDefault="005A3FC9">
      <w:pPr>
        <w:ind w:left="-5"/>
        <w:rPr>
          <w:b/>
          <w:u w:val="single"/>
        </w:rPr>
      </w:pPr>
      <w:r w:rsidRPr="00035781">
        <w:rPr>
          <w:b/>
          <w:u w:val="single"/>
        </w:rPr>
        <w:t>Make:</w:t>
      </w:r>
    </w:p>
    <w:p w:rsidR="005A3FC9" w:rsidRPr="00035781" w:rsidRDefault="005A3FC9" w:rsidP="005A3FC9">
      <w:pPr>
        <w:pStyle w:val="ListParagraph"/>
        <w:numPr>
          <w:ilvl w:val="0"/>
          <w:numId w:val="16"/>
        </w:numPr>
      </w:pPr>
      <w:r w:rsidRPr="00035781">
        <w:t xml:space="preserve">Select and use appropriate tools and equipment. </w:t>
      </w:r>
    </w:p>
    <w:p w:rsidR="005A3FC9" w:rsidRPr="00035781" w:rsidRDefault="005A3FC9" w:rsidP="005A3FC9">
      <w:pPr>
        <w:pStyle w:val="ListParagraph"/>
        <w:numPr>
          <w:ilvl w:val="0"/>
          <w:numId w:val="16"/>
        </w:numPr>
      </w:pPr>
      <w:r w:rsidRPr="00035781">
        <w:t xml:space="preserve">Understand and select materials and components (including ingredients) based on their aesthetic and functional properties. </w:t>
      </w:r>
    </w:p>
    <w:p w:rsidR="005A3FC9" w:rsidRPr="00035781" w:rsidRDefault="005A3FC9" w:rsidP="005A3FC9">
      <w:pPr>
        <w:pStyle w:val="ListParagraph"/>
        <w:numPr>
          <w:ilvl w:val="0"/>
          <w:numId w:val="16"/>
        </w:numPr>
      </w:pPr>
      <w:r w:rsidRPr="00035781">
        <w:t xml:space="preserve">Carry out practical tasks with increasing accuracy and precision. </w:t>
      </w:r>
    </w:p>
    <w:p w:rsidR="005A3FC9" w:rsidRPr="00035781" w:rsidRDefault="005A3FC9" w:rsidP="005A3FC9">
      <w:pPr>
        <w:pStyle w:val="ListParagraph"/>
        <w:numPr>
          <w:ilvl w:val="0"/>
          <w:numId w:val="16"/>
        </w:numPr>
      </w:pPr>
      <w:r w:rsidRPr="00035781">
        <w:t>Understand the importance of, and follow the health and safety rules</w:t>
      </w:r>
    </w:p>
    <w:p w:rsidR="005A3FC9" w:rsidRPr="00035781" w:rsidRDefault="005A3FC9">
      <w:pPr>
        <w:ind w:left="-5"/>
      </w:pPr>
    </w:p>
    <w:p w:rsidR="005A3FC9" w:rsidRPr="00035781" w:rsidRDefault="005A3FC9">
      <w:pPr>
        <w:ind w:left="-5"/>
        <w:rPr>
          <w:b/>
          <w:u w:val="single"/>
        </w:rPr>
      </w:pPr>
      <w:r w:rsidRPr="00035781">
        <w:rPr>
          <w:b/>
          <w:u w:val="single"/>
        </w:rPr>
        <w:t>Evaluate:</w:t>
      </w:r>
    </w:p>
    <w:p w:rsidR="005A3FC9" w:rsidRPr="00035781" w:rsidRDefault="005A3FC9" w:rsidP="005A3FC9">
      <w:pPr>
        <w:pStyle w:val="ListParagraph"/>
        <w:numPr>
          <w:ilvl w:val="0"/>
          <w:numId w:val="17"/>
        </w:numPr>
      </w:pPr>
      <w:r w:rsidRPr="00035781">
        <w:lastRenderedPageBreak/>
        <w:t xml:space="preserve">Explore existing products. </w:t>
      </w:r>
    </w:p>
    <w:p w:rsidR="005A3FC9" w:rsidRPr="00035781" w:rsidRDefault="005A3FC9" w:rsidP="005A3FC9">
      <w:pPr>
        <w:pStyle w:val="ListParagraph"/>
        <w:numPr>
          <w:ilvl w:val="0"/>
          <w:numId w:val="17"/>
        </w:numPr>
      </w:pPr>
      <w:r w:rsidRPr="00035781">
        <w:t xml:space="preserve">Evaluate against a list of design criteria. </w:t>
      </w:r>
    </w:p>
    <w:p w:rsidR="005A3FC9" w:rsidRPr="00035781" w:rsidRDefault="005A3FC9" w:rsidP="005A3FC9">
      <w:pPr>
        <w:pStyle w:val="ListParagraph"/>
        <w:numPr>
          <w:ilvl w:val="0"/>
          <w:numId w:val="17"/>
        </w:numPr>
      </w:pPr>
      <w:r w:rsidRPr="00035781">
        <w:t xml:space="preserve">Evaluate, investigate and analyse existing products. </w:t>
      </w:r>
    </w:p>
    <w:p w:rsidR="005A3FC9" w:rsidRPr="00035781" w:rsidRDefault="005A3FC9" w:rsidP="005A3FC9">
      <w:pPr>
        <w:pStyle w:val="ListParagraph"/>
        <w:numPr>
          <w:ilvl w:val="0"/>
          <w:numId w:val="17"/>
        </w:numPr>
      </w:pPr>
      <w:r w:rsidRPr="00035781">
        <w:t xml:space="preserve">Evaluate their own and others’ ideas. </w:t>
      </w:r>
    </w:p>
    <w:p w:rsidR="005A3FC9" w:rsidRPr="00035781" w:rsidRDefault="005A3FC9" w:rsidP="005A3FC9">
      <w:pPr>
        <w:pStyle w:val="ListParagraph"/>
        <w:numPr>
          <w:ilvl w:val="0"/>
          <w:numId w:val="17"/>
        </w:numPr>
      </w:pPr>
      <w:r w:rsidRPr="00035781">
        <w:t>Understand how key events and individuals have helped to shape the world of D&amp;T.</w:t>
      </w:r>
    </w:p>
    <w:p w:rsidR="005A3FC9" w:rsidRPr="00035781" w:rsidRDefault="005A3FC9" w:rsidP="005A3FC9">
      <w:pPr>
        <w:pStyle w:val="ListParagraph"/>
        <w:numPr>
          <w:ilvl w:val="0"/>
          <w:numId w:val="17"/>
        </w:numPr>
      </w:pPr>
      <w:r w:rsidRPr="00035781">
        <w:t>Consider feedback to make improvements.</w:t>
      </w:r>
    </w:p>
    <w:p w:rsidR="005A3FC9" w:rsidRPr="00035781" w:rsidRDefault="005A3FC9">
      <w:pPr>
        <w:ind w:left="-5"/>
      </w:pPr>
    </w:p>
    <w:p w:rsidR="008704B6" w:rsidRPr="00035781" w:rsidRDefault="00CF34D3" w:rsidP="005A3FC9">
      <w:pPr>
        <w:ind w:left="-5"/>
      </w:pPr>
      <w:r w:rsidRPr="00035781">
        <w:t xml:space="preserve">  </w:t>
      </w:r>
    </w:p>
    <w:p w:rsidR="008704B6" w:rsidRPr="00035781" w:rsidRDefault="00CF34D3">
      <w:pPr>
        <w:pStyle w:val="Heading1"/>
        <w:ind w:left="345" w:hanging="360"/>
        <w:rPr>
          <w:sz w:val="22"/>
        </w:rPr>
      </w:pPr>
      <w:r w:rsidRPr="00035781">
        <w:rPr>
          <w:sz w:val="22"/>
        </w:rPr>
        <w:t>Assessment</w:t>
      </w:r>
      <w:r w:rsidRPr="00035781">
        <w:rPr>
          <w:b w:val="0"/>
          <w:sz w:val="22"/>
          <w:u w:val="none"/>
        </w:rPr>
        <w:t xml:space="preserve"> </w:t>
      </w:r>
    </w:p>
    <w:p w:rsidR="008704B6" w:rsidRPr="00035781" w:rsidRDefault="00CF34D3">
      <w:pPr>
        <w:spacing w:after="0" w:line="259" w:lineRule="auto"/>
        <w:ind w:left="720" w:firstLine="0"/>
      </w:pPr>
      <w:r w:rsidRPr="00035781">
        <w:t xml:space="preserve"> </w:t>
      </w:r>
    </w:p>
    <w:p w:rsidR="005A3FC9" w:rsidRPr="00035781" w:rsidRDefault="00CF34D3">
      <w:pPr>
        <w:ind w:left="-5"/>
      </w:pPr>
      <w:r w:rsidRPr="00035781">
        <w:t>Children’s existing knowledge of the topic and the key related knowledge from previous year groups, is checked at the beginning of each unit as part of the KWL process.   Children’s knowledge and skills are continually assessed and developed by the teacher during lesson</w:t>
      </w:r>
      <w:r w:rsidR="0041769D" w:rsidRPr="00035781">
        <w:t>s</w:t>
      </w:r>
      <w:r w:rsidRPr="00035781">
        <w:t xml:space="preserve">, in accordance with the lesson’s success criteria.  </w:t>
      </w:r>
      <w:r w:rsidR="005A3FC9" w:rsidRPr="00035781">
        <w:t>Assessment quizzes and knowledge catchers are</w:t>
      </w:r>
      <w:r w:rsidR="00035781" w:rsidRPr="00035781">
        <w:t xml:space="preserve"> available and should be</w:t>
      </w:r>
      <w:r w:rsidR="005A3FC9" w:rsidRPr="00035781">
        <w:t xml:space="preserve"> used for</w:t>
      </w:r>
      <w:r w:rsidR="00035781" w:rsidRPr="00035781">
        <w:t>/with</w:t>
      </w:r>
      <w:r w:rsidR="005A3FC9" w:rsidRPr="00035781">
        <w:t xml:space="preserve"> every unit of </w:t>
      </w:r>
      <w:r w:rsidR="0041769D" w:rsidRPr="00035781">
        <w:t>work</w:t>
      </w:r>
      <w:r w:rsidR="005A3FC9" w:rsidRPr="00035781">
        <w:t>.</w:t>
      </w:r>
    </w:p>
    <w:p w:rsidR="005A3FC9" w:rsidRPr="00035781" w:rsidRDefault="00035781">
      <w:pPr>
        <w:ind w:left="-5"/>
      </w:pPr>
      <w:proofErr w:type="spellStart"/>
      <w:r w:rsidRPr="00035781">
        <w:t>iTrack</w:t>
      </w:r>
      <w:proofErr w:type="spellEnd"/>
      <w:r w:rsidRPr="00035781">
        <w:t xml:space="preserve"> a</w:t>
      </w:r>
      <w:r w:rsidR="005A3FC9" w:rsidRPr="00035781">
        <w:t>ssessment grids will be completed at the end of each unit so teac</w:t>
      </w:r>
      <w:r w:rsidR="0041769D" w:rsidRPr="00035781">
        <w:t>hers understand which children are secure with</w:t>
      </w:r>
      <w:r w:rsidR="005A3FC9" w:rsidRPr="00035781">
        <w:t xml:space="preserve"> the knowledge and can demonstrate </w:t>
      </w:r>
      <w:r w:rsidR="007341CE" w:rsidRPr="00035781">
        <w:t>the skills necessary for each unit.</w:t>
      </w:r>
    </w:p>
    <w:p w:rsidR="008704B6" w:rsidRPr="00035781" w:rsidRDefault="00CF34D3">
      <w:pPr>
        <w:ind w:left="-5"/>
      </w:pPr>
      <w:r w:rsidRPr="00035781">
        <w:t>The children review the identified ‘key’ knowledge</w:t>
      </w:r>
      <w:r w:rsidR="007341CE" w:rsidRPr="00035781">
        <w:t xml:space="preserve"> </w:t>
      </w:r>
      <w:r w:rsidRPr="00035781">
        <w:t xml:space="preserve">as part of the </w:t>
      </w:r>
      <w:r w:rsidR="007341CE" w:rsidRPr="00035781">
        <w:t>assessment process.</w:t>
      </w:r>
      <w:r w:rsidRPr="00035781">
        <w:t xml:space="preserve"> This indicates which key knowledge statements require further consolidation.  </w:t>
      </w:r>
    </w:p>
    <w:p w:rsidR="008704B6" w:rsidRPr="00035781" w:rsidRDefault="00CF34D3">
      <w:pPr>
        <w:spacing w:after="0" w:line="259" w:lineRule="auto"/>
        <w:ind w:left="360" w:firstLine="0"/>
      </w:pPr>
      <w:r w:rsidRPr="00035781">
        <w:t xml:space="preserve"> </w:t>
      </w:r>
    </w:p>
    <w:p w:rsidR="008704B6" w:rsidRPr="00035781" w:rsidRDefault="00CF34D3">
      <w:pPr>
        <w:pStyle w:val="Heading1"/>
        <w:ind w:left="345" w:hanging="360"/>
        <w:rPr>
          <w:sz w:val="22"/>
        </w:rPr>
      </w:pPr>
      <w:r w:rsidRPr="00035781">
        <w:rPr>
          <w:sz w:val="22"/>
        </w:rPr>
        <w:t>Planning and Resources</w:t>
      </w:r>
      <w:r w:rsidRPr="00035781">
        <w:rPr>
          <w:sz w:val="22"/>
          <w:u w:val="none"/>
        </w:rPr>
        <w:t xml:space="preserve"> </w:t>
      </w:r>
    </w:p>
    <w:p w:rsidR="008704B6" w:rsidRPr="00035781" w:rsidRDefault="00CF34D3">
      <w:pPr>
        <w:spacing w:after="16" w:line="259" w:lineRule="auto"/>
        <w:ind w:left="0" w:firstLine="0"/>
      </w:pPr>
      <w:r w:rsidRPr="00035781">
        <w:t xml:space="preserve"> </w:t>
      </w:r>
    </w:p>
    <w:p w:rsidR="008704B6" w:rsidRPr="00035781" w:rsidRDefault="00CF34D3">
      <w:pPr>
        <w:ind w:left="-5"/>
      </w:pPr>
      <w:r w:rsidRPr="00035781">
        <w:t xml:space="preserve">The key vocabulary for each topic </w:t>
      </w:r>
      <w:r w:rsidR="00035781" w:rsidRPr="00035781">
        <w:t>is</w:t>
      </w:r>
      <w:r w:rsidRPr="00035781">
        <w:t xml:space="preserve"> mapped and</w:t>
      </w:r>
      <w:r w:rsidR="00035781" w:rsidRPr="00035781">
        <w:t xml:space="preserve"> should be</w:t>
      </w:r>
      <w:r w:rsidRPr="00035781">
        <w:t xml:space="preserve"> shared with the children, with reference to the ‘</w:t>
      </w:r>
      <w:r w:rsidR="007341CE" w:rsidRPr="00035781">
        <w:t xml:space="preserve">knowledge mat’ </w:t>
      </w:r>
      <w:r w:rsidRPr="00035781">
        <w:t xml:space="preserve">that </w:t>
      </w:r>
      <w:r w:rsidR="007341CE" w:rsidRPr="00035781">
        <w:t>is available for each unit of work</w:t>
      </w:r>
      <w:r w:rsidRPr="00035781">
        <w:t>.  This provides a graphic organiser of the key</w:t>
      </w:r>
      <w:r w:rsidR="00E33C76" w:rsidRPr="00035781">
        <w:t xml:space="preserve"> vocabulary, the previous relevant</w:t>
      </w:r>
      <w:r w:rsidRPr="00035781">
        <w:t xml:space="preserve"> knowledge and the curre</w:t>
      </w:r>
      <w:r w:rsidR="00E33C76" w:rsidRPr="00035781">
        <w:t>nt key knowledge of the topic with an explanation</w:t>
      </w:r>
      <w:r w:rsidR="0041769D" w:rsidRPr="00035781">
        <w:t>. This</w:t>
      </w:r>
      <w:r w:rsidR="00E33C76" w:rsidRPr="00035781">
        <w:t xml:space="preserve"> also includes </w:t>
      </w:r>
      <w:r w:rsidR="0041769D" w:rsidRPr="00035781">
        <w:t xml:space="preserve">the </w:t>
      </w:r>
      <w:r w:rsidR="00E33C76" w:rsidRPr="00035781">
        <w:t>key facts</w:t>
      </w:r>
      <w:r w:rsidR="0041769D" w:rsidRPr="00035781">
        <w:t>, for the unit of work</w:t>
      </w:r>
      <w:r w:rsidR="00E33C76" w:rsidRPr="00035781">
        <w:t xml:space="preserve">. </w:t>
      </w:r>
      <w:r w:rsidRPr="00035781">
        <w:t xml:space="preserve">   </w:t>
      </w:r>
    </w:p>
    <w:p w:rsidR="008704B6" w:rsidRPr="00035781" w:rsidRDefault="00CF34D3">
      <w:pPr>
        <w:spacing w:after="19" w:line="259" w:lineRule="auto"/>
        <w:ind w:left="0" w:firstLine="0"/>
      </w:pPr>
      <w:r w:rsidRPr="00035781">
        <w:t xml:space="preserve"> </w:t>
      </w:r>
    </w:p>
    <w:p w:rsidR="00E33C76" w:rsidRPr="00035781" w:rsidRDefault="00E33C76" w:rsidP="00E33C76">
      <w:pPr>
        <w:spacing w:after="28"/>
        <w:ind w:left="-5"/>
      </w:pPr>
      <w:r w:rsidRPr="00035781">
        <w:t>All lesson plans and resources, produced by Kapow Primary ar</w:t>
      </w:r>
      <w:r w:rsidR="0041769D" w:rsidRPr="00035781">
        <w:t xml:space="preserve">e available via a login </w:t>
      </w:r>
      <w:r w:rsidRPr="00035781">
        <w:t>on Kapow Primary’s website</w:t>
      </w:r>
      <w:r w:rsidR="00CF34D3" w:rsidRPr="00035781">
        <w:t>.  Teachers consult these to ensure technical accuracy in their teaching and to inform the programme of study for their year group.  The key skills and knowledge for each Design and Technology Topic have been mapped to ensure that these are progressive from one year to the next.  Planning considers cross</w:t>
      </w:r>
      <w:r w:rsidRPr="00035781">
        <w:t>-</w:t>
      </w:r>
      <w:r w:rsidR="00CF34D3" w:rsidRPr="00035781">
        <w:t xml:space="preserve">curricular opportunities and these are stated on the </w:t>
      </w:r>
      <w:r w:rsidRPr="00035781">
        <w:t>Kapow Primary’s k</w:t>
      </w:r>
      <w:r w:rsidR="00CF34D3" w:rsidRPr="00035781">
        <w:t xml:space="preserve">nowledge and skills progression mapping and embedded in practice.  To support CPD and inform specific projects, </w:t>
      </w:r>
      <w:r w:rsidRPr="00035781">
        <w:t>Kapow Primary provide</w:t>
      </w:r>
      <w:r w:rsidR="0041769D" w:rsidRPr="00035781">
        <w:t>s</w:t>
      </w:r>
      <w:r w:rsidRPr="00035781">
        <w:t xml:space="preserve"> help</w:t>
      </w:r>
      <w:r w:rsidR="0041769D" w:rsidRPr="00035781">
        <w:t>ful</w:t>
      </w:r>
      <w:r w:rsidRPr="00035781">
        <w:t xml:space="preserve"> videos to support teacher knowledge and skills</w:t>
      </w:r>
      <w:r w:rsidR="00CF34D3" w:rsidRPr="00035781">
        <w:t xml:space="preserve">.  </w:t>
      </w:r>
    </w:p>
    <w:p w:rsidR="008704B6" w:rsidRPr="00035781" w:rsidRDefault="00CF34D3">
      <w:pPr>
        <w:spacing w:after="220"/>
        <w:ind w:left="-5"/>
      </w:pPr>
      <w:r w:rsidRPr="00035781">
        <w:t xml:space="preserve">Children are taught to use tools and equipment in a sensible, safe and efficient manner.  </w:t>
      </w:r>
    </w:p>
    <w:p w:rsidR="008704B6" w:rsidRPr="00035781" w:rsidRDefault="00CF34D3">
      <w:pPr>
        <w:pStyle w:val="Heading1"/>
        <w:ind w:left="345" w:hanging="360"/>
        <w:rPr>
          <w:sz w:val="22"/>
        </w:rPr>
      </w:pPr>
      <w:r w:rsidRPr="00035781">
        <w:rPr>
          <w:sz w:val="22"/>
        </w:rPr>
        <w:t>Organisation</w:t>
      </w:r>
      <w:r w:rsidRPr="00035781">
        <w:rPr>
          <w:sz w:val="22"/>
          <w:u w:val="none"/>
        </w:rPr>
        <w:t xml:space="preserve"> </w:t>
      </w:r>
      <w:r w:rsidRPr="00035781">
        <w:rPr>
          <w:b w:val="0"/>
          <w:sz w:val="22"/>
          <w:u w:val="none"/>
        </w:rPr>
        <w:t xml:space="preserve"> </w:t>
      </w:r>
    </w:p>
    <w:p w:rsidR="008704B6" w:rsidRPr="00035781" w:rsidRDefault="00CF34D3">
      <w:pPr>
        <w:spacing w:after="2" w:line="259" w:lineRule="auto"/>
        <w:ind w:left="720" w:firstLine="0"/>
      </w:pPr>
      <w:r w:rsidRPr="00035781">
        <w:t xml:space="preserve"> </w:t>
      </w:r>
    </w:p>
    <w:p w:rsidR="00D946D7" w:rsidRPr="00035781" w:rsidRDefault="00D946D7" w:rsidP="001C5973">
      <w:pPr>
        <w:pStyle w:val="NormalWeb"/>
        <w:shd w:val="clear" w:color="auto" w:fill="FFFFFF"/>
        <w:rPr>
          <w:rFonts w:ascii="Arial" w:hAnsi="Arial" w:cs="Arial"/>
          <w:color w:val="222222"/>
          <w:sz w:val="22"/>
          <w:szCs w:val="22"/>
        </w:rPr>
      </w:pPr>
      <w:r w:rsidRPr="00035781">
        <w:rPr>
          <w:rFonts w:ascii="Arial" w:hAnsi="Arial" w:cs="Arial"/>
          <w:color w:val="222222"/>
          <w:sz w:val="22"/>
          <w:szCs w:val="22"/>
        </w:rPr>
        <w:t>Kapow Primary’s Long-term plan gives a</w:t>
      </w:r>
      <w:r w:rsidR="00ED1F8C" w:rsidRPr="00035781">
        <w:rPr>
          <w:rFonts w:ascii="Arial" w:hAnsi="Arial" w:cs="Arial"/>
          <w:color w:val="222222"/>
          <w:sz w:val="22"/>
          <w:szCs w:val="22"/>
        </w:rPr>
        <w:t xml:space="preserve">n </w:t>
      </w:r>
      <w:r w:rsidRPr="00035781">
        <w:rPr>
          <w:rFonts w:ascii="Arial" w:hAnsi="Arial" w:cs="Arial"/>
          <w:color w:val="222222"/>
          <w:sz w:val="22"/>
          <w:szCs w:val="22"/>
        </w:rPr>
        <w:t>ord</w:t>
      </w:r>
      <w:r w:rsidR="0041769D" w:rsidRPr="00035781">
        <w:rPr>
          <w:rFonts w:ascii="Arial" w:hAnsi="Arial" w:cs="Arial"/>
          <w:color w:val="222222"/>
          <w:sz w:val="22"/>
          <w:szCs w:val="22"/>
        </w:rPr>
        <w:t>er for teaching our Design and T</w:t>
      </w:r>
      <w:r w:rsidRPr="00035781">
        <w:rPr>
          <w:rFonts w:ascii="Arial" w:hAnsi="Arial" w:cs="Arial"/>
          <w:color w:val="222222"/>
          <w:sz w:val="22"/>
          <w:szCs w:val="22"/>
        </w:rPr>
        <w:t xml:space="preserve">echnology units and </w:t>
      </w:r>
      <w:r w:rsidR="00ED1F8C" w:rsidRPr="00035781">
        <w:rPr>
          <w:rFonts w:ascii="Arial" w:hAnsi="Arial" w:cs="Arial"/>
          <w:color w:val="222222"/>
          <w:sz w:val="22"/>
          <w:szCs w:val="22"/>
        </w:rPr>
        <w:t>includes flexibility to adapt the scheme if required</w:t>
      </w:r>
      <w:r w:rsidRPr="00035781">
        <w:rPr>
          <w:rFonts w:ascii="Arial" w:hAnsi="Arial" w:cs="Arial"/>
          <w:color w:val="222222"/>
          <w:sz w:val="22"/>
          <w:szCs w:val="22"/>
        </w:rPr>
        <w:t xml:space="preserve">. </w:t>
      </w:r>
      <w:r w:rsidR="00ED1F8C" w:rsidRPr="00035781">
        <w:rPr>
          <w:rFonts w:ascii="Arial" w:hAnsi="Arial" w:cs="Arial"/>
          <w:color w:val="222222"/>
          <w:sz w:val="22"/>
          <w:szCs w:val="22"/>
        </w:rPr>
        <w:t>The units are</w:t>
      </w:r>
      <w:r w:rsidRPr="00035781">
        <w:rPr>
          <w:rFonts w:ascii="Arial" w:hAnsi="Arial" w:cs="Arial"/>
          <w:color w:val="222222"/>
          <w:sz w:val="22"/>
          <w:szCs w:val="22"/>
        </w:rPr>
        <w:t xml:space="preserve"> arranged in such a way as to ease pressure on the limited Design and technology equipment </w:t>
      </w:r>
      <w:r w:rsidR="00035781" w:rsidRPr="00035781">
        <w:rPr>
          <w:rFonts w:ascii="Arial" w:hAnsi="Arial" w:cs="Arial"/>
          <w:color w:val="222222"/>
          <w:sz w:val="22"/>
          <w:szCs w:val="22"/>
        </w:rPr>
        <w:t xml:space="preserve">which our </w:t>
      </w:r>
      <w:r w:rsidR="00ED1F8C" w:rsidRPr="00035781">
        <w:rPr>
          <w:rFonts w:ascii="Arial" w:hAnsi="Arial" w:cs="Arial"/>
          <w:color w:val="222222"/>
          <w:sz w:val="22"/>
          <w:szCs w:val="22"/>
        </w:rPr>
        <w:t>school has available to us</w:t>
      </w:r>
      <w:r w:rsidRPr="00035781">
        <w:rPr>
          <w:rFonts w:ascii="Arial" w:hAnsi="Arial" w:cs="Arial"/>
          <w:color w:val="222222"/>
          <w:sz w:val="22"/>
          <w:szCs w:val="22"/>
        </w:rPr>
        <w:t>.</w:t>
      </w:r>
    </w:p>
    <w:p w:rsidR="00D946D7" w:rsidRPr="00035781" w:rsidRDefault="00D946D7" w:rsidP="001C5973">
      <w:pPr>
        <w:pStyle w:val="NormalWeb"/>
        <w:shd w:val="clear" w:color="auto" w:fill="FFFFFF"/>
        <w:rPr>
          <w:rFonts w:ascii="Arial" w:hAnsi="Arial" w:cs="Arial"/>
          <w:color w:val="222222"/>
          <w:sz w:val="22"/>
          <w:szCs w:val="22"/>
        </w:rPr>
      </w:pPr>
      <w:r w:rsidRPr="00035781">
        <w:rPr>
          <w:rFonts w:ascii="Arial" w:hAnsi="Arial" w:cs="Arial"/>
          <w:color w:val="222222"/>
          <w:sz w:val="22"/>
          <w:szCs w:val="22"/>
        </w:rPr>
        <w:t>The organisation of our Design and technology curriculum is explained, such as detailing the strands which thread through every unit: Design, Make, Evaluate and Technical knowledge and the Cooking and nutrition strand (which is taught as a single unit in every year group). Each unit is hyperlinked and there is a short description of the content to give an overview of Kapow's Design and technology curriculum.</w:t>
      </w:r>
    </w:p>
    <w:p w:rsidR="00D946D7" w:rsidRPr="00035781" w:rsidRDefault="00D946D7" w:rsidP="001C5973">
      <w:pPr>
        <w:pStyle w:val="NormalWeb"/>
        <w:shd w:val="clear" w:color="auto" w:fill="FFFFFF"/>
        <w:rPr>
          <w:rFonts w:ascii="Arial" w:hAnsi="Arial" w:cs="Arial"/>
          <w:color w:val="222222"/>
          <w:sz w:val="22"/>
          <w:szCs w:val="22"/>
        </w:rPr>
      </w:pPr>
      <w:r w:rsidRPr="00035781">
        <w:rPr>
          <w:rFonts w:ascii="Arial" w:hAnsi="Arial" w:cs="Arial"/>
          <w:color w:val="222222"/>
          <w:sz w:val="22"/>
          <w:szCs w:val="22"/>
        </w:rPr>
        <w:lastRenderedPageBreak/>
        <w:t xml:space="preserve">This standard version of the </w:t>
      </w:r>
      <w:r w:rsidR="0041769D" w:rsidRPr="00035781">
        <w:rPr>
          <w:rFonts w:ascii="Arial" w:hAnsi="Arial" w:cs="Arial"/>
          <w:color w:val="222222"/>
          <w:sz w:val="22"/>
          <w:szCs w:val="22"/>
        </w:rPr>
        <w:t xml:space="preserve">Condensed </w:t>
      </w:r>
      <w:r w:rsidRPr="00035781">
        <w:rPr>
          <w:rFonts w:ascii="Arial" w:hAnsi="Arial" w:cs="Arial"/>
          <w:color w:val="222222"/>
          <w:sz w:val="22"/>
          <w:szCs w:val="22"/>
        </w:rPr>
        <w:t>Long-term plan includes all of our Design and technology units from Year 1 - Year 6, giving full coverage of the National Curriculum.</w:t>
      </w:r>
    </w:p>
    <w:p w:rsidR="008704B6" w:rsidRPr="00035781" w:rsidRDefault="008704B6">
      <w:pPr>
        <w:spacing w:after="35" w:line="259" w:lineRule="auto"/>
        <w:ind w:left="0" w:firstLine="0"/>
      </w:pPr>
    </w:p>
    <w:p w:rsidR="008704B6" w:rsidRPr="00035781" w:rsidRDefault="00CF34D3">
      <w:pPr>
        <w:pStyle w:val="Heading1"/>
        <w:ind w:left="345" w:hanging="360"/>
        <w:rPr>
          <w:sz w:val="22"/>
        </w:rPr>
      </w:pPr>
      <w:r w:rsidRPr="00035781">
        <w:rPr>
          <w:sz w:val="22"/>
        </w:rPr>
        <w:t>Equal Opportunities</w:t>
      </w:r>
      <w:r w:rsidR="0041769D" w:rsidRPr="00035781">
        <w:rPr>
          <w:sz w:val="22"/>
        </w:rPr>
        <w:t xml:space="preserve"> / Inclusion</w:t>
      </w:r>
      <w:r w:rsidRPr="00035781">
        <w:rPr>
          <w:b w:val="0"/>
          <w:sz w:val="22"/>
          <w:u w:val="none"/>
        </w:rPr>
        <w:t xml:space="preserve"> </w:t>
      </w:r>
    </w:p>
    <w:p w:rsidR="008704B6" w:rsidRPr="00035781" w:rsidRDefault="00CF34D3">
      <w:pPr>
        <w:spacing w:after="0" w:line="259" w:lineRule="auto"/>
        <w:ind w:left="427" w:firstLine="0"/>
      </w:pPr>
      <w:r w:rsidRPr="00035781">
        <w:t xml:space="preserve"> </w:t>
      </w:r>
    </w:p>
    <w:p w:rsidR="008704B6" w:rsidRPr="00035781" w:rsidRDefault="00CF34D3">
      <w:pPr>
        <w:ind w:left="-5"/>
      </w:pPr>
      <w:r w:rsidRPr="00035781">
        <w:t>Whole school policy on equal opportunities will be adhered to in Design and Technology activities. Teachers ensure that children have access to the range of Design and Technology activities and use opportunities within Design and Technology to challenge stereotypes</w:t>
      </w:r>
      <w:r w:rsidR="0041769D" w:rsidRPr="00035781">
        <w:t xml:space="preserve"> and use Designers from a range of backgrounds, cultures etc</w:t>
      </w:r>
      <w:r w:rsidRPr="00035781">
        <w:t xml:space="preserve">. Children are encouraged and supported to develop their Design and Technology capability using a range of materials. Children with special needs or disabilities will be differentiated </w:t>
      </w:r>
      <w:r w:rsidR="0041769D" w:rsidRPr="00035781">
        <w:t xml:space="preserve">or scaffolded </w:t>
      </w:r>
      <w:r w:rsidRPr="00035781">
        <w:t xml:space="preserve">for and supported appropriately, to ensure development of skills and equal access to the Design and Technology curriculum. </w:t>
      </w:r>
    </w:p>
    <w:p w:rsidR="008704B6" w:rsidRPr="00035781" w:rsidRDefault="008704B6">
      <w:pPr>
        <w:spacing w:after="36" w:line="259" w:lineRule="auto"/>
        <w:ind w:left="0" w:firstLine="0"/>
      </w:pPr>
    </w:p>
    <w:p w:rsidR="008704B6" w:rsidRPr="00035781" w:rsidRDefault="00CF34D3">
      <w:pPr>
        <w:pStyle w:val="Heading1"/>
        <w:ind w:left="345" w:hanging="360"/>
        <w:rPr>
          <w:sz w:val="22"/>
        </w:rPr>
      </w:pPr>
      <w:r w:rsidRPr="00035781">
        <w:rPr>
          <w:sz w:val="22"/>
        </w:rPr>
        <w:t>Role of the Subject Leader</w:t>
      </w:r>
      <w:r w:rsidR="0041769D" w:rsidRPr="00035781">
        <w:rPr>
          <w:sz w:val="22"/>
        </w:rPr>
        <w:t xml:space="preserve"> / Monitoring</w:t>
      </w:r>
      <w:r w:rsidRPr="00035781">
        <w:rPr>
          <w:b w:val="0"/>
          <w:sz w:val="22"/>
          <w:u w:val="none"/>
        </w:rPr>
        <w:t xml:space="preserve"> </w:t>
      </w:r>
    </w:p>
    <w:p w:rsidR="008704B6" w:rsidRPr="00035781" w:rsidRDefault="00CF34D3">
      <w:pPr>
        <w:spacing w:after="0" w:line="259" w:lineRule="auto"/>
        <w:ind w:left="427" w:firstLine="0"/>
      </w:pPr>
      <w:r w:rsidRPr="00035781">
        <w:t xml:space="preserve"> </w:t>
      </w:r>
    </w:p>
    <w:p w:rsidR="008704B6" w:rsidRPr="00035781" w:rsidRDefault="00CF34D3">
      <w:pPr>
        <w:ind w:left="-5"/>
      </w:pPr>
      <w:r w:rsidRPr="00035781">
        <w:t xml:space="preserve">The subject leader will monitor the teaching and learning of Design and Technology across the school; ensuring a high quality, broad and stimulating curriculum. They will also support and facilitate opportunities that support the continued professional development of teachers in the teaching and learning of Design and Technology.  A range of good-quality materials and tools, which enable teachers to resource and teach the subject effectively, will be maintained by the subject leader.  </w:t>
      </w:r>
    </w:p>
    <w:p w:rsidR="008704B6" w:rsidRPr="00035781" w:rsidRDefault="00CF34D3">
      <w:pPr>
        <w:spacing w:after="55" w:line="259" w:lineRule="auto"/>
        <w:ind w:left="0" w:firstLine="0"/>
      </w:pPr>
      <w:r w:rsidRPr="00035781">
        <w:t xml:space="preserve"> </w:t>
      </w:r>
    </w:p>
    <w:p w:rsidR="008704B6" w:rsidRPr="00035781" w:rsidRDefault="00035781" w:rsidP="00035781">
      <w:pPr>
        <w:spacing w:after="40" w:line="259" w:lineRule="auto"/>
      </w:pPr>
      <w:r w:rsidRPr="00035781">
        <w:t>Policy Written by Rosheen Martin</w:t>
      </w:r>
    </w:p>
    <w:p w:rsidR="00035781" w:rsidRPr="00035781" w:rsidRDefault="00035781" w:rsidP="00035781">
      <w:pPr>
        <w:spacing w:after="40" w:line="259" w:lineRule="auto"/>
      </w:pPr>
      <w:r w:rsidRPr="00035781">
        <w:t>June 2023</w:t>
      </w:r>
    </w:p>
    <w:p w:rsidR="008704B6" w:rsidRPr="00035781" w:rsidRDefault="00CF34D3" w:rsidP="00677038">
      <w:pPr>
        <w:spacing w:after="203"/>
        <w:ind w:left="-5"/>
      </w:pPr>
      <w:r w:rsidRPr="00035781">
        <w:t xml:space="preserve"> </w:t>
      </w:r>
    </w:p>
    <w:sectPr w:rsidR="008704B6" w:rsidRPr="00035781">
      <w:footerReference w:type="even" r:id="rId13"/>
      <w:footerReference w:type="default" r:id="rId14"/>
      <w:footerReference w:type="first" r:id="rId15"/>
      <w:pgSz w:w="11906" w:h="16838"/>
      <w:pgMar w:top="709" w:right="1439" w:bottom="829"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3DD" w:rsidRDefault="00F973DD">
      <w:pPr>
        <w:spacing w:after="0" w:line="240" w:lineRule="auto"/>
      </w:pPr>
      <w:r>
        <w:separator/>
      </w:r>
    </w:p>
  </w:endnote>
  <w:endnote w:type="continuationSeparator" w:id="0">
    <w:p w:rsidR="00F973DD" w:rsidRDefault="00F9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B6" w:rsidRDefault="00CF34D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704B6" w:rsidRDefault="00CF34D3">
    <w:pPr>
      <w:spacing w:after="0" w:line="259" w:lineRule="auto"/>
      <w:ind w:left="48" w:firstLine="0"/>
      <w:jc w:val="center"/>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B6" w:rsidRDefault="00CF34D3">
    <w:pPr>
      <w:spacing w:after="0" w:line="259" w:lineRule="auto"/>
      <w:ind w:left="0" w:right="-3" w:firstLine="0"/>
      <w:jc w:val="right"/>
    </w:pPr>
    <w:r>
      <w:fldChar w:fldCharType="begin"/>
    </w:r>
    <w:r>
      <w:instrText xml:space="preserve"> PAGE   \* MERGEFORMAT </w:instrText>
    </w:r>
    <w:r>
      <w:fldChar w:fldCharType="separate"/>
    </w:r>
    <w:r w:rsidR="000E02A7" w:rsidRPr="000E02A7">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rsidR="008704B6" w:rsidRDefault="00CF34D3">
    <w:pPr>
      <w:spacing w:after="0" w:line="259" w:lineRule="auto"/>
      <w:ind w:left="48"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B6" w:rsidRDefault="00CF34D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704B6" w:rsidRDefault="00CF34D3">
    <w:pPr>
      <w:spacing w:after="0" w:line="259" w:lineRule="auto"/>
      <w:ind w:left="48" w:firstLine="0"/>
      <w:jc w:val="center"/>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3DD" w:rsidRDefault="00F973DD">
      <w:pPr>
        <w:spacing w:after="0" w:line="240" w:lineRule="auto"/>
      </w:pPr>
      <w:r>
        <w:separator/>
      </w:r>
    </w:p>
  </w:footnote>
  <w:footnote w:type="continuationSeparator" w:id="0">
    <w:p w:rsidR="00F973DD" w:rsidRDefault="00F97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9pt;height:9pt" coordsize="" o:spt="100" o:bullet="t" adj="0,,0" path="" stroked="f">
        <v:stroke joinstyle="miter"/>
        <v:imagedata r:id="rId1" o:title="image28"/>
        <v:formulas/>
        <v:path o:connecttype="segments"/>
      </v:shape>
    </w:pict>
  </w:numPicBullet>
  <w:abstractNum w:abstractNumId="0" w15:restartNumberingAfterBreak="0">
    <w:nsid w:val="11F47F41"/>
    <w:multiLevelType w:val="hybridMultilevel"/>
    <w:tmpl w:val="7A00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54BFC"/>
    <w:multiLevelType w:val="hybridMultilevel"/>
    <w:tmpl w:val="AA38AC06"/>
    <w:lvl w:ilvl="0" w:tplc="115A24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A32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412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4D1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9E55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E81C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900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66C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AFD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273C0"/>
    <w:multiLevelType w:val="hybridMultilevel"/>
    <w:tmpl w:val="B5C82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9F0DC4"/>
    <w:multiLevelType w:val="hybridMultilevel"/>
    <w:tmpl w:val="ABD20E68"/>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4" w15:restartNumberingAfterBreak="0">
    <w:nsid w:val="2EC27619"/>
    <w:multiLevelType w:val="hybridMultilevel"/>
    <w:tmpl w:val="F8CE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B51DF"/>
    <w:multiLevelType w:val="hybridMultilevel"/>
    <w:tmpl w:val="5CA45570"/>
    <w:lvl w:ilvl="0" w:tplc="1388A7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836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4D3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A450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415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9879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7CA3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E7E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EA39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3D64DF"/>
    <w:multiLevelType w:val="hybridMultilevel"/>
    <w:tmpl w:val="21A623DE"/>
    <w:lvl w:ilvl="0" w:tplc="892497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8E1A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04D4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D010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6E9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C292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1037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CEEB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5A96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4A5887"/>
    <w:multiLevelType w:val="hybridMultilevel"/>
    <w:tmpl w:val="190898D0"/>
    <w:lvl w:ilvl="0" w:tplc="0B2E26CE">
      <w:start w:val="1"/>
      <w:numFmt w:val="bullet"/>
      <w:lvlText w:val="•"/>
      <w:lvlPicBulletId w:val="0"/>
      <w:lvlJc w:val="left"/>
      <w:pPr>
        <w:ind w:left="1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4DA0250">
      <w:start w:val="1"/>
      <w:numFmt w:val="bullet"/>
      <w:lvlText w:val="o"/>
      <w:lvlJc w:val="left"/>
      <w:pPr>
        <w:ind w:left="2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116F646">
      <w:start w:val="1"/>
      <w:numFmt w:val="bullet"/>
      <w:lvlText w:val="▪"/>
      <w:lvlJc w:val="left"/>
      <w:pPr>
        <w:ind w:left="3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224E734">
      <w:start w:val="1"/>
      <w:numFmt w:val="bullet"/>
      <w:lvlText w:val="•"/>
      <w:lvlJc w:val="left"/>
      <w:pPr>
        <w:ind w:left="3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E8C214">
      <w:start w:val="1"/>
      <w:numFmt w:val="bullet"/>
      <w:lvlText w:val="o"/>
      <w:lvlJc w:val="left"/>
      <w:pPr>
        <w:ind w:left="4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64B78">
      <w:start w:val="1"/>
      <w:numFmt w:val="bullet"/>
      <w:lvlText w:val="▪"/>
      <w:lvlJc w:val="left"/>
      <w:pPr>
        <w:ind w:left="53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784B02">
      <w:start w:val="1"/>
      <w:numFmt w:val="bullet"/>
      <w:lvlText w:val="•"/>
      <w:lvlJc w:val="left"/>
      <w:pPr>
        <w:ind w:left="60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32C2F4A">
      <w:start w:val="1"/>
      <w:numFmt w:val="bullet"/>
      <w:lvlText w:val="o"/>
      <w:lvlJc w:val="left"/>
      <w:pPr>
        <w:ind w:left="6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A5A65EE">
      <w:start w:val="1"/>
      <w:numFmt w:val="bullet"/>
      <w:lvlText w:val="▪"/>
      <w:lvlJc w:val="left"/>
      <w:pPr>
        <w:ind w:left="7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F8924EC"/>
    <w:multiLevelType w:val="hybridMultilevel"/>
    <w:tmpl w:val="6F6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F7F49"/>
    <w:multiLevelType w:val="hybridMultilevel"/>
    <w:tmpl w:val="B658F212"/>
    <w:lvl w:ilvl="0" w:tplc="6084FD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CA1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C40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210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A67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8F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94D1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A6F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F0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1659E6"/>
    <w:multiLevelType w:val="hybridMultilevel"/>
    <w:tmpl w:val="180E3122"/>
    <w:lvl w:ilvl="0" w:tplc="4A8C5A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210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F41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6ADA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DE7D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AC3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6C7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3090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F477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60028D"/>
    <w:multiLevelType w:val="hybridMultilevel"/>
    <w:tmpl w:val="06EE24C0"/>
    <w:lvl w:ilvl="0" w:tplc="4D6A5DA4">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534FC7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BF22B7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4E02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0745D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8435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FE8388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44FFD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C8688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E327CA"/>
    <w:multiLevelType w:val="hybridMultilevel"/>
    <w:tmpl w:val="425051E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56C57EBC"/>
    <w:multiLevelType w:val="hybridMultilevel"/>
    <w:tmpl w:val="96B05290"/>
    <w:lvl w:ilvl="0" w:tplc="EF5060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EB8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44B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068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09E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ADB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8A47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021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4BE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2C3FA7"/>
    <w:multiLevelType w:val="hybridMultilevel"/>
    <w:tmpl w:val="678CBE5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72404222"/>
    <w:multiLevelType w:val="hybridMultilevel"/>
    <w:tmpl w:val="CE24D15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77FE0FA1"/>
    <w:multiLevelType w:val="hybridMultilevel"/>
    <w:tmpl w:val="77A6AEA8"/>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13"/>
  </w:num>
  <w:num w:numId="6">
    <w:abstractNumId w:val="5"/>
  </w:num>
  <w:num w:numId="7">
    <w:abstractNumId w:val="11"/>
  </w:num>
  <w:num w:numId="8">
    <w:abstractNumId w:val="7"/>
  </w:num>
  <w:num w:numId="9">
    <w:abstractNumId w:val="8"/>
  </w:num>
  <w:num w:numId="10">
    <w:abstractNumId w:val="0"/>
  </w:num>
  <w:num w:numId="11">
    <w:abstractNumId w:val="4"/>
  </w:num>
  <w:num w:numId="12">
    <w:abstractNumId w:val="2"/>
  </w:num>
  <w:num w:numId="13">
    <w:abstractNumId w:val="3"/>
  </w:num>
  <w:num w:numId="14">
    <w:abstractNumId w:val="16"/>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B6"/>
    <w:rsid w:val="00035781"/>
    <w:rsid w:val="000A375E"/>
    <w:rsid w:val="000C08A7"/>
    <w:rsid w:val="000E02A7"/>
    <w:rsid w:val="001B214A"/>
    <w:rsid w:val="001C5973"/>
    <w:rsid w:val="00260371"/>
    <w:rsid w:val="003D7F1B"/>
    <w:rsid w:val="0041769D"/>
    <w:rsid w:val="00463D57"/>
    <w:rsid w:val="00563F24"/>
    <w:rsid w:val="005A3FC9"/>
    <w:rsid w:val="00677038"/>
    <w:rsid w:val="007341CE"/>
    <w:rsid w:val="0076509F"/>
    <w:rsid w:val="008704B6"/>
    <w:rsid w:val="00C435E3"/>
    <w:rsid w:val="00CA46F2"/>
    <w:rsid w:val="00CF34D3"/>
    <w:rsid w:val="00D946D7"/>
    <w:rsid w:val="00DC4CEC"/>
    <w:rsid w:val="00DD48F7"/>
    <w:rsid w:val="00DD7D6E"/>
    <w:rsid w:val="00E33C76"/>
    <w:rsid w:val="00ED1F8C"/>
    <w:rsid w:val="00F973DD"/>
    <w:rsid w:val="00FF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1260A"/>
  <w15:docId w15:val="{44D0E4A9-05BC-4CAA-A832-BE45048A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7"/>
      </w:numPr>
      <w:spacing w:after="2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FF40B1"/>
    <w:pPr>
      <w:ind w:left="720"/>
      <w:contextualSpacing/>
    </w:pPr>
  </w:style>
  <w:style w:type="paragraph" w:styleId="NormalWeb">
    <w:name w:val="Normal (Web)"/>
    <w:basedOn w:val="Normal"/>
    <w:uiPriority w:val="99"/>
    <w:semiHidden/>
    <w:unhideWhenUsed/>
    <w:rsid w:val="00D946D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rsid w:val="0067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0" w:firstLine="0"/>
      <w:jc w:val="center"/>
    </w:pPr>
    <w:rPr>
      <w:rFonts w:eastAsia="Times New Roman"/>
      <w:b/>
      <w:bCs/>
      <w:color w:val="auto"/>
      <w:sz w:val="60"/>
      <w:szCs w:val="60"/>
    </w:rPr>
  </w:style>
  <w:style w:type="character" w:customStyle="1" w:styleId="BodyTextChar">
    <w:name w:val="Body Text Char"/>
    <w:basedOn w:val="DefaultParagraphFont"/>
    <w:link w:val="BodyText"/>
    <w:uiPriority w:val="99"/>
    <w:rsid w:val="00677038"/>
    <w:rPr>
      <w:rFonts w:ascii="Arial" w:eastAsia="Times New Roman" w:hAnsi="Arial" w:cs="Arial"/>
      <w:b/>
      <w:bCs/>
      <w:sz w:val="60"/>
      <w:szCs w:val="60"/>
    </w:rPr>
  </w:style>
  <w:style w:type="paragraph" w:styleId="BalloonText">
    <w:name w:val="Balloon Text"/>
    <w:basedOn w:val="Normal"/>
    <w:link w:val="BalloonTextChar"/>
    <w:uiPriority w:val="99"/>
    <w:semiHidden/>
    <w:unhideWhenUsed/>
    <w:rsid w:val="001B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4A"/>
    <w:rPr>
      <w:rFonts w:ascii="Segoe UI" w:eastAsia="Arial" w:hAnsi="Segoe UI" w:cs="Segoe UI"/>
      <w:color w:val="000000"/>
      <w:sz w:val="18"/>
      <w:szCs w:val="18"/>
    </w:rPr>
  </w:style>
  <w:style w:type="table" w:styleId="TableGrid">
    <w:name w:val="Table Grid"/>
    <w:basedOn w:val="TableNormal"/>
    <w:uiPriority w:val="39"/>
    <w:rsid w:val="0056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Porteous</dc:creator>
  <cp:keywords/>
  <cp:lastModifiedBy>Rosheen Carberry</cp:lastModifiedBy>
  <cp:revision>4</cp:revision>
  <cp:lastPrinted>2022-10-07T07:56:00Z</cp:lastPrinted>
  <dcterms:created xsi:type="dcterms:W3CDTF">2023-06-27T09:22:00Z</dcterms:created>
  <dcterms:modified xsi:type="dcterms:W3CDTF">2023-06-29T09:23:00Z</dcterms:modified>
</cp:coreProperties>
</file>