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961"/>
        <w:tblW w:w="0" w:type="auto"/>
        <w:tblLook w:val="04A0" w:firstRow="1" w:lastRow="0" w:firstColumn="1" w:lastColumn="0" w:noHBand="0" w:noVBand="1"/>
      </w:tblPr>
      <w:tblGrid>
        <w:gridCol w:w="803"/>
        <w:gridCol w:w="1763"/>
        <w:gridCol w:w="1749"/>
        <w:gridCol w:w="1441"/>
        <w:gridCol w:w="1712"/>
        <w:gridCol w:w="1489"/>
        <w:gridCol w:w="1689"/>
        <w:gridCol w:w="1438"/>
        <w:gridCol w:w="1464"/>
        <w:gridCol w:w="1361"/>
      </w:tblGrid>
      <w:tr w:rsidR="00B4234F" w:rsidTr="001A3337">
        <w:trPr>
          <w:trHeight w:val="609"/>
        </w:trPr>
        <w:tc>
          <w:tcPr>
            <w:tcW w:w="803" w:type="dxa"/>
          </w:tcPr>
          <w:p w:rsidR="00B4234F" w:rsidRPr="00AC7AE9" w:rsidRDefault="00B4234F" w:rsidP="00F55421">
            <w:pPr>
              <w:rPr>
                <w:sz w:val="18"/>
              </w:rPr>
            </w:pP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18"/>
              </w:rPr>
            </w:pPr>
          </w:p>
        </w:tc>
        <w:tc>
          <w:tcPr>
            <w:tcW w:w="4902" w:type="dxa"/>
            <w:gridSpan w:val="3"/>
          </w:tcPr>
          <w:p w:rsidR="00B4234F" w:rsidRPr="00AC7AE9" w:rsidRDefault="00B4234F" w:rsidP="00B4234F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Investigate Places</w:t>
            </w:r>
          </w:p>
        </w:tc>
        <w:tc>
          <w:tcPr>
            <w:tcW w:w="4616" w:type="dxa"/>
            <w:gridSpan w:val="3"/>
          </w:tcPr>
          <w:p w:rsidR="00B4234F" w:rsidRPr="00AC7AE9" w:rsidRDefault="00B4234F" w:rsidP="00B4234F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Investigate Patterns</w:t>
            </w:r>
          </w:p>
        </w:tc>
        <w:tc>
          <w:tcPr>
            <w:tcW w:w="2825" w:type="dxa"/>
            <w:gridSpan w:val="2"/>
          </w:tcPr>
          <w:p w:rsidR="00B4234F" w:rsidRPr="00AC7AE9" w:rsidRDefault="00B4234F" w:rsidP="00B4234F">
            <w:pPr>
              <w:jc w:val="center"/>
              <w:rPr>
                <w:b/>
                <w:sz w:val="18"/>
                <w:u w:val="single"/>
              </w:rPr>
            </w:pPr>
            <w:r w:rsidRPr="00B4234F">
              <w:rPr>
                <w:b/>
                <w:sz w:val="18"/>
                <w:u w:val="single"/>
              </w:rPr>
              <w:t>Communicate Geographically</w:t>
            </w:r>
          </w:p>
        </w:tc>
      </w:tr>
      <w:tr w:rsidR="00B4234F" w:rsidTr="004F195F">
        <w:trPr>
          <w:trHeight w:val="609"/>
        </w:trPr>
        <w:tc>
          <w:tcPr>
            <w:tcW w:w="803" w:type="dxa"/>
          </w:tcPr>
          <w:p w:rsidR="00B4234F" w:rsidRPr="00AC7AE9" w:rsidRDefault="00B4234F" w:rsidP="00F55421">
            <w:pPr>
              <w:rPr>
                <w:sz w:val="18"/>
              </w:rPr>
            </w:pP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18"/>
              </w:rPr>
            </w:pPr>
          </w:p>
        </w:tc>
        <w:tc>
          <w:tcPr>
            <w:tcW w:w="1749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Physical Features</w:t>
            </w:r>
          </w:p>
        </w:tc>
        <w:tc>
          <w:tcPr>
            <w:tcW w:w="1441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Location</w:t>
            </w:r>
          </w:p>
        </w:tc>
        <w:tc>
          <w:tcPr>
            <w:tcW w:w="1712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Human Features</w:t>
            </w:r>
          </w:p>
        </w:tc>
        <w:tc>
          <w:tcPr>
            <w:tcW w:w="1489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Physical Processes</w:t>
            </w:r>
          </w:p>
        </w:tc>
        <w:tc>
          <w:tcPr>
            <w:tcW w:w="1689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Human Processes</w:t>
            </w:r>
          </w:p>
        </w:tc>
        <w:tc>
          <w:tcPr>
            <w:tcW w:w="1438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Diversity</w:t>
            </w:r>
          </w:p>
        </w:tc>
        <w:tc>
          <w:tcPr>
            <w:tcW w:w="1464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Techniques</w:t>
            </w:r>
          </w:p>
        </w:tc>
        <w:tc>
          <w:tcPr>
            <w:tcW w:w="1361" w:type="dxa"/>
          </w:tcPr>
          <w:p w:rsidR="00B4234F" w:rsidRPr="00AC7AE9" w:rsidRDefault="00B4234F" w:rsidP="00F55421"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Vocabulary</w:t>
            </w:r>
          </w:p>
        </w:tc>
      </w:tr>
      <w:tr w:rsidR="00B4234F" w:rsidTr="004F195F">
        <w:trPr>
          <w:trHeight w:val="1008"/>
        </w:trPr>
        <w:tc>
          <w:tcPr>
            <w:tcW w:w="803" w:type="dxa"/>
            <w:vMerge w:val="restart"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1</w:t>
            </w: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Autumn: </w:t>
            </w:r>
            <w:r>
              <w:rPr>
                <w:sz w:val="20"/>
              </w:rPr>
              <w:t>Weather</w:t>
            </w:r>
          </w:p>
        </w:tc>
        <w:tc>
          <w:tcPr>
            <w:tcW w:w="174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41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712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89" w:type="dxa"/>
            <w:shd w:val="clear" w:color="auto" w:fill="FF0000"/>
          </w:tcPr>
          <w:p w:rsidR="00B4234F" w:rsidRDefault="00B4234F" w:rsidP="00F55421"/>
        </w:tc>
        <w:tc>
          <w:tcPr>
            <w:tcW w:w="16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38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64" w:type="dxa"/>
            <w:shd w:val="clear" w:color="auto" w:fill="FF0000"/>
          </w:tcPr>
          <w:p w:rsidR="00B4234F" w:rsidRDefault="00B4234F" w:rsidP="00F55421"/>
        </w:tc>
        <w:tc>
          <w:tcPr>
            <w:tcW w:w="1361" w:type="dxa"/>
            <w:shd w:val="clear" w:color="auto" w:fill="FF0000"/>
          </w:tcPr>
          <w:p w:rsidR="00B4234F" w:rsidRDefault="00B4234F" w:rsidP="00F55421"/>
        </w:tc>
      </w:tr>
      <w:tr w:rsidR="001A3337" w:rsidTr="004F195F">
        <w:trPr>
          <w:trHeight w:val="1051"/>
        </w:trPr>
        <w:tc>
          <w:tcPr>
            <w:tcW w:w="803" w:type="dxa"/>
            <w:vMerge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Spring: </w:t>
            </w:r>
            <w:r>
              <w:rPr>
                <w:sz w:val="20"/>
              </w:rPr>
              <w:t>The UK</w:t>
            </w:r>
          </w:p>
        </w:tc>
        <w:tc>
          <w:tcPr>
            <w:tcW w:w="1749" w:type="dxa"/>
            <w:shd w:val="clear" w:color="auto" w:fill="FF0000"/>
          </w:tcPr>
          <w:p w:rsidR="00B4234F" w:rsidRDefault="00B4234F" w:rsidP="00F55421"/>
        </w:tc>
        <w:tc>
          <w:tcPr>
            <w:tcW w:w="1441" w:type="dxa"/>
            <w:shd w:val="clear" w:color="auto" w:fill="FF0000"/>
          </w:tcPr>
          <w:p w:rsidR="00B4234F" w:rsidRDefault="00B4234F" w:rsidP="00F55421"/>
        </w:tc>
        <w:tc>
          <w:tcPr>
            <w:tcW w:w="1712" w:type="dxa"/>
            <w:shd w:val="clear" w:color="auto" w:fill="FF0000"/>
          </w:tcPr>
          <w:p w:rsidR="00B4234F" w:rsidRDefault="00B4234F" w:rsidP="00F55421"/>
        </w:tc>
        <w:tc>
          <w:tcPr>
            <w:tcW w:w="14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689" w:type="dxa"/>
            <w:shd w:val="clear" w:color="auto" w:fill="FF0000"/>
          </w:tcPr>
          <w:p w:rsidR="00B4234F" w:rsidRDefault="00B4234F" w:rsidP="00F55421"/>
        </w:tc>
        <w:tc>
          <w:tcPr>
            <w:tcW w:w="1438" w:type="dxa"/>
            <w:shd w:val="clear" w:color="auto" w:fill="FF0000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FF0000"/>
          </w:tcPr>
          <w:p w:rsidR="00B4234F" w:rsidRDefault="00B4234F" w:rsidP="00F55421"/>
        </w:tc>
      </w:tr>
      <w:tr w:rsidR="00B4234F" w:rsidTr="004F195F">
        <w:trPr>
          <w:trHeight w:val="1030"/>
        </w:trPr>
        <w:tc>
          <w:tcPr>
            <w:tcW w:w="803" w:type="dxa"/>
            <w:vMerge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Summer: </w:t>
            </w:r>
            <w:r>
              <w:rPr>
                <w:sz w:val="20"/>
              </w:rPr>
              <w:t>Mapping the UK</w:t>
            </w:r>
          </w:p>
        </w:tc>
        <w:tc>
          <w:tcPr>
            <w:tcW w:w="174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41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712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6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38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64" w:type="dxa"/>
            <w:shd w:val="clear" w:color="auto" w:fill="FF0000"/>
          </w:tcPr>
          <w:p w:rsidR="00B4234F" w:rsidRDefault="00B4234F" w:rsidP="00F55421"/>
        </w:tc>
        <w:tc>
          <w:tcPr>
            <w:tcW w:w="1361" w:type="dxa"/>
            <w:shd w:val="clear" w:color="auto" w:fill="FF0000"/>
          </w:tcPr>
          <w:p w:rsidR="00B4234F" w:rsidRDefault="00B4234F" w:rsidP="00F55421"/>
        </w:tc>
      </w:tr>
      <w:tr w:rsidR="00B4234F" w:rsidTr="004F195F">
        <w:trPr>
          <w:trHeight w:val="693"/>
        </w:trPr>
        <w:tc>
          <w:tcPr>
            <w:tcW w:w="803" w:type="dxa"/>
            <w:vMerge w:val="restart"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2</w:t>
            </w: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Autumn: </w:t>
            </w:r>
            <w:r>
              <w:rPr>
                <w:sz w:val="20"/>
              </w:rPr>
              <w:t>Oceans and Continents</w:t>
            </w:r>
          </w:p>
        </w:tc>
        <w:tc>
          <w:tcPr>
            <w:tcW w:w="1749" w:type="dxa"/>
            <w:shd w:val="clear" w:color="auto" w:fill="00B0F0"/>
          </w:tcPr>
          <w:p w:rsidR="00B4234F" w:rsidRDefault="00B4234F" w:rsidP="00F55421"/>
        </w:tc>
        <w:tc>
          <w:tcPr>
            <w:tcW w:w="1441" w:type="dxa"/>
            <w:shd w:val="clear" w:color="auto" w:fill="00B0F0"/>
          </w:tcPr>
          <w:p w:rsidR="00B4234F" w:rsidRDefault="00B4234F" w:rsidP="00F55421"/>
        </w:tc>
        <w:tc>
          <w:tcPr>
            <w:tcW w:w="1712" w:type="dxa"/>
            <w:shd w:val="clear" w:color="auto" w:fill="00B0F0"/>
          </w:tcPr>
          <w:p w:rsidR="00B4234F" w:rsidRDefault="00B4234F" w:rsidP="00F55421"/>
        </w:tc>
        <w:tc>
          <w:tcPr>
            <w:tcW w:w="14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689" w:type="dxa"/>
            <w:shd w:val="clear" w:color="auto" w:fill="00B0F0"/>
          </w:tcPr>
          <w:p w:rsidR="00B4234F" w:rsidRDefault="00B4234F" w:rsidP="00F55421"/>
        </w:tc>
        <w:tc>
          <w:tcPr>
            <w:tcW w:w="1438" w:type="dxa"/>
            <w:shd w:val="clear" w:color="auto" w:fill="00B0F0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00B0F0"/>
          </w:tcPr>
          <w:p w:rsidR="00B4234F" w:rsidRDefault="00B4234F" w:rsidP="00F55421"/>
        </w:tc>
      </w:tr>
      <w:tr w:rsidR="00B4234F" w:rsidTr="004F195F">
        <w:trPr>
          <w:trHeight w:val="1030"/>
        </w:trPr>
        <w:tc>
          <w:tcPr>
            <w:tcW w:w="803" w:type="dxa"/>
            <w:vMerge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Spring: </w:t>
            </w:r>
            <w:r>
              <w:rPr>
                <w:sz w:val="20"/>
              </w:rPr>
              <w:t>Climate</w:t>
            </w:r>
          </w:p>
        </w:tc>
        <w:tc>
          <w:tcPr>
            <w:tcW w:w="1749" w:type="dxa"/>
            <w:shd w:val="clear" w:color="auto" w:fill="00B0F0"/>
          </w:tcPr>
          <w:p w:rsidR="00B4234F" w:rsidRDefault="00B4234F" w:rsidP="00F55421"/>
        </w:tc>
        <w:tc>
          <w:tcPr>
            <w:tcW w:w="1441" w:type="dxa"/>
            <w:shd w:val="clear" w:color="auto" w:fill="00B0F0"/>
          </w:tcPr>
          <w:p w:rsidR="00B4234F" w:rsidRDefault="00B4234F" w:rsidP="00F55421"/>
        </w:tc>
        <w:tc>
          <w:tcPr>
            <w:tcW w:w="1712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6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38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00B0F0"/>
          </w:tcPr>
          <w:p w:rsidR="00B4234F" w:rsidRDefault="00B4234F" w:rsidP="00F55421"/>
        </w:tc>
      </w:tr>
      <w:tr w:rsidR="00B4234F" w:rsidTr="004F195F">
        <w:trPr>
          <w:trHeight w:val="693"/>
        </w:trPr>
        <w:tc>
          <w:tcPr>
            <w:tcW w:w="803" w:type="dxa"/>
            <w:vMerge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 w:rsidRPr="00AC7AE9">
              <w:rPr>
                <w:sz w:val="20"/>
              </w:rPr>
              <w:t xml:space="preserve">Summer: </w:t>
            </w:r>
            <w:r>
              <w:rPr>
                <w:sz w:val="20"/>
              </w:rPr>
              <w:t>Australia</w:t>
            </w:r>
          </w:p>
        </w:tc>
        <w:tc>
          <w:tcPr>
            <w:tcW w:w="1749" w:type="dxa"/>
            <w:shd w:val="clear" w:color="auto" w:fill="00B0F0"/>
          </w:tcPr>
          <w:p w:rsidR="00B4234F" w:rsidRDefault="00B4234F" w:rsidP="00F55421"/>
        </w:tc>
        <w:tc>
          <w:tcPr>
            <w:tcW w:w="1441" w:type="dxa"/>
            <w:shd w:val="clear" w:color="auto" w:fill="00B0F0"/>
          </w:tcPr>
          <w:p w:rsidR="00B4234F" w:rsidRDefault="00B4234F" w:rsidP="00F55421"/>
        </w:tc>
        <w:tc>
          <w:tcPr>
            <w:tcW w:w="1712" w:type="dxa"/>
            <w:shd w:val="clear" w:color="auto" w:fill="00B0F0"/>
          </w:tcPr>
          <w:p w:rsidR="00B4234F" w:rsidRDefault="00B4234F" w:rsidP="00F55421"/>
        </w:tc>
        <w:tc>
          <w:tcPr>
            <w:tcW w:w="14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689" w:type="dxa"/>
            <w:shd w:val="clear" w:color="auto" w:fill="00B0F0"/>
          </w:tcPr>
          <w:p w:rsidR="00B4234F" w:rsidRDefault="00B4234F" w:rsidP="00F55421"/>
        </w:tc>
        <w:tc>
          <w:tcPr>
            <w:tcW w:w="1438" w:type="dxa"/>
            <w:shd w:val="clear" w:color="auto" w:fill="00B0F0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00B0F0"/>
          </w:tcPr>
          <w:p w:rsidR="00B4234F" w:rsidRDefault="00B4234F" w:rsidP="00F55421"/>
        </w:tc>
      </w:tr>
      <w:tr w:rsidR="00B4234F" w:rsidTr="004F195F">
        <w:trPr>
          <w:trHeight w:val="693"/>
        </w:trPr>
        <w:tc>
          <w:tcPr>
            <w:tcW w:w="803" w:type="dxa"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3</w:t>
            </w: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>
              <w:rPr>
                <w:sz w:val="20"/>
              </w:rPr>
              <w:t>Spring</w:t>
            </w:r>
            <w:r w:rsidRPr="00AC7AE9">
              <w:rPr>
                <w:sz w:val="20"/>
              </w:rPr>
              <w:t xml:space="preserve">: </w:t>
            </w:r>
            <w:r>
              <w:rPr>
                <w:sz w:val="20"/>
              </w:rPr>
              <w:t>Earthquakes and Volcanoes</w:t>
            </w:r>
          </w:p>
        </w:tc>
        <w:tc>
          <w:tcPr>
            <w:tcW w:w="1749" w:type="dxa"/>
            <w:shd w:val="clear" w:color="auto" w:fill="FFFF00"/>
          </w:tcPr>
          <w:p w:rsidR="00B4234F" w:rsidRDefault="00B4234F" w:rsidP="00F55421"/>
        </w:tc>
        <w:tc>
          <w:tcPr>
            <w:tcW w:w="1441" w:type="dxa"/>
            <w:shd w:val="clear" w:color="auto" w:fill="FFFF00"/>
          </w:tcPr>
          <w:p w:rsidR="00B4234F" w:rsidRDefault="00B4234F" w:rsidP="00F55421"/>
        </w:tc>
        <w:tc>
          <w:tcPr>
            <w:tcW w:w="1712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89" w:type="dxa"/>
            <w:shd w:val="clear" w:color="auto" w:fill="FFFF00"/>
          </w:tcPr>
          <w:p w:rsidR="00B4234F" w:rsidRDefault="00B4234F" w:rsidP="00F55421"/>
        </w:tc>
        <w:tc>
          <w:tcPr>
            <w:tcW w:w="16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38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FFFF00"/>
          </w:tcPr>
          <w:p w:rsidR="00B4234F" w:rsidRDefault="00B4234F" w:rsidP="00F55421"/>
        </w:tc>
      </w:tr>
      <w:tr w:rsidR="001A3337" w:rsidTr="004F195F">
        <w:trPr>
          <w:trHeight w:val="671"/>
        </w:trPr>
        <w:tc>
          <w:tcPr>
            <w:tcW w:w="803" w:type="dxa"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>Year 4</w:t>
            </w:r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>
              <w:rPr>
                <w:sz w:val="20"/>
              </w:rPr>
              <w:t>Spring</w:t>
            </w:r>
            <w:r w:rsidRPr="00AC7AE9">
              <w:rPr>
                <w:sz w:val="20"/>
              </w:rPr>
              <w:t xml:space="preserve">: </w:t>
            </w:r>
            <w:r>
              <w:rPr>
                <w:sz w:val="20"/>
              </w:rPr>
              <w:t>Europe</w:t>
            </w:r>
          </w:p>
        </w:tc>
        <w:tc>
          <w:tcPr>
            <w:tcW w:w="1749" w:type="dxa"/>
            <w:shd w:val="clear" w:color="auto" w:fill="00B050"/>
          </w:tcPr>
          <w:p w:rsidR="00B4234F" w:rsidRDefault="00B4234F" w:rsidP="00F55421"/>
        </w:tc>
        <w:tc>
          <w:tcPr>
            <w:tcW w:w="1441" w:type="dxa"/>
            <w:shd w:val="clear" w:color="auto" w:fill="00B050"/>
          </w:tcPr>
          <w:p w:rsidR="00B4234F" w:rsidRDefault="00B4234F" w:rsidP="00F55421"/>
        </w:tc>
        <w:tc>
          <w:tcPr>
            <w:tcW w:w="1712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89" w:type="dxa"/>
            <w:shd w:val="clear" w:color="auto" w:fill="00B050"/>
          </w:tcPr>
          <w:p w:rsidR="00B4234F" w:rsidRDefault="00B4234F" w:rsidP="00F55421"/>
        </w:tc>
        <w:tc>
          <w:tcPr>
            <w:tcW w:w="1689" w:type="dxa"/>
            <w:shd w:val="clear" w:color="auto" w:fill="00B050"/>
          </w:tcPr>
          <w:p w:rsidR="00B4234F" w:rsidRDefault="00B4234F" w:rsidP="00F55421"/>
        </w:tc>
        <w:tc>
          <w:tcPr>
            <w:tcW w:w="1438" w:type="dxa"/>
            <w:shd w:val="clear" w:color="auto" w:fill="00B050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00B050"/>
          </w:tcPr>
          <w:p w:rsidR="00B4234F" w:rsidRDefault="00B4234F" w:rsidP="00F55421"/>
        </w:tc>
      </w:tr>
      <w:tr w:rsidR="00B4234F" w:rsidTr="004F195F">
        <w:trPr>
          <w:trHeight w:val="671"/>
        </w:trPr>
        <w:tc>
          <w:tcPr>
            <w:tcW w:w="803" w:type="dxa"/>
          </w:tcPr>
          <w:p w:rsidR="00B4234F" w:rsidRPr="00AC7AE9" w:rsidRDefault="00B4234F" w:rsidP="00F6247E">
            <w:pPr>
              <w:jc w:val="center"/>
              <w:rPr>
                <w:b/>
                <w:sz w:val="20"/>
                <w:u w:val="single"/>
              </w:rPr>
            </w:pPr>
            <w:r w:rsidRPr="00AC7AE9">
              <w:rPr>
                <w:b/>
                <w:sz w:val="20"/>
                <w:u w:val="single"/>
              </w:rPr>
              <w:t xml:space="preserve">Year </w:t>
            </w:r>
            <w:r w:rsidR="004F195F">
              <w:rPr>
                <w:b/>
                <w:sz w:val="20"/>
                <w:u w:val="single"/>
              </w:rPr>
              <w:t>5/</w:t>
            </w:r>
            <w:r w:rsidRPr="00AC7AE9">
              <w:rPr>
                <w:b/>
                <w:sz w:val="20"/>
                <w:u w:val="single"/>
              </w:rPr>
              <w:t>6</w:t>
            </w:r>
            <w:r w:rsidR="004F195F">
              <w:rPr>
                <w:b/>
                <w:sz w:val="20"/>
                <w:u w:val="single"/>
              </w:rPr>
              <w:t xml:space="preserve"> split</w:t>
            </w:r>
            <w:bookmarkStart w:id="0" w:name="_GoBack"/>
            <w:bookmarkEnd w:id="0"/>
          </w:p>
        </w:tc>
        <w:tc>
          <w:tcPr>
            <w:tcW w:w="1763" w:type="dxa"/>
          </w:tcPr>
          <w:p w:rsidR="00B4234F" w:rsidRPr="00AC7AE9" w:rsidRDefault="00B4234F" w:rsidP="00F55421">
            <w:pPr>
              <w:rPr>
                <w:sz w:val="20"/>
              </w:rPr>
            </w:pPr>
            <w:r>
              <w:rPr>
                <w:sz w:val="20"/>
              </w:rPr>
              <w:t>Spring</w:t>
            </w:r>
            <w:r w:rsidRPr="00AC7AE9">
              <w:rPr>
                <w:sz w:val="20"/>
              </w:rPr>
              <w:t xml:space="preserve">: </w:t>
            </w:r>
            <w:r>
              <w:rPr>
                <w:sz w:val="20"/>
              </w:rPr>
              <w:t>Biomes and Climate Zones</w:t>
            </w:r>
          </w:p>
        </w:tc>
        <w:tc>
          <w:tcPr>
            <w:tcW w:w="1749" w:type="dxa"/>
            <w:shd w:val="clear" w:color="auto" w:fill="FFC000"/>
          </w:tcPr>
          <w:p w:rsidR="00B4234F" w:rsidRDefault="00B4234F" w:rsidP="00F55421"/>
        </w:tc>
        <w:tc>
          <w:tcPr>
            <w:tcW w:w="1441" w:type="dxa"/>
            <w:shd w:val="clear" w:color="auto" w:fill="FFC000"/>
          </w:tcPr>
          <w:p w:rsidR="00B4234F" w:rsidRDefault="00B4234F" w:rsidP="00F55421"/>
        </w:tc>
        <w:tc>
          <w:tcPr>
            <w:tcW w:w="1712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489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689" w:type="dxa"/>
            <w:shd w:val="clear" w:color="auto" w:fill="FFC000"/>
          </w:tcPr>
          <w:p w:rsidR="00B4234F" w:rsidRDefault="00B4234F" w:rsidP="00F55421"/>
        </w:tc>
        <w:tc>
          <w:tcPr>
            <w:tcW w:w="1438" w:type="dxa"/>
            <w:shd w:val="clear" w:color="auto" w:fill="FFC000"/>
          </w:tcPr>
          <w:p w:rsidR="00B4234F" w:rsidRDefault="00B4234F" w:rsidP="00F55421"/>
        </w:tc>
        <w:tc>
          <w:tcPr>
            <w:tcW w:w="1464" w:type="dxa"/>
            <w:shd w:val="clear" w:color="auto" w:fill="FFFFFF" w:themeFill="background1"/>
          </w:tcPr>
          <w:p w:rsidR="00B4234F" w:rsidRDefault="00B4234F" w:rsidP="00F55421"/>
        </w:tc>
        <w:tc>
          <w:tcPr>
            <w:tcW w:w="1361" w:type="dxa"/>
            <w:shd w:val="clear" w:color="auto" w:fill="FFC000"/>
          </w:tcPr>
          <w:p w:rsidR="00B4234F" w:rsidRDefault="00B4234F" w:rsidP="00F55421"/>
        </w:tc>
      </w:tr>
    </w:tbl>
    <w:p w:rsidR="00A50A71" w:rsidRDefault="004F195F"/>
    <w:sectPr w:rsidR="00A50A71" w:rsidSect="004F72C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21" w:rsidRDefault="00F55421" w:rsidP="00F55421">
      <w:pPr>
        <w:spacing w:after="0" w:line="240" w:lineRule="auto"/>
      </w:pPr>
      <w:r>
        <w:separator/>
      </w:r>
    </w:p>
  </w:endnote>
  <w:endnote w:type="continuationSeparator" w:id="0">
    <w:p w:rsidR="00F55421" w:rsidRDefault="00F55421" w:rsidP="00F5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21" w:rsidRDefault="00F55421" w:rsidP="00F55421">
      <w:pPr>
        <w:spacing w:after="0" w:line="240" w:lineRule="auto"/>
      </w:pPr>
      <w:r>
        <w:separator/>
      </w:r>
    </w:p>
  </w:footnote>
  <w:footnote w:type="continuationSeparator" w:id="0">
    <w:p w:rsidR="00F55421" w:rsidRDefault="00F55421" w:rsidP="00F5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421" w:rsidRPr="00F55421" w:rsidRDefault="00803EBC">
    <w:pPr>
      <w:pStyle w:val="Header"/>
      <w:rPr>
        <w:b/>
        <w:u w:val="single"/>
      </w:rPr>
    </w:pPr>
    <w:r>
      <w:rPr>
        <w:b/>
        <w:u w:val="single"/>
      </w:rPr>
      <w:t>Geography</w:t>
    </w:r>
    <w:r w:rsidR="00F55421" w:rsidRPr="00F55421">
      <w:rPr>
        <w:b/>
        <w:u w:val="single"/>
      </w:rPr>
      <w:t>- Threshold Concepts Coverage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C2"/>
    <w:rsid w:val="000B403A"/>
    <w:rsid w:val="001A3337"/>
    <w:rsid w:val="00205A5D"/>
    <w:rsid w:val="00252D21"/>
    <w:rsid w:val="003563B2"/>
    <w:rsid w:val="00380E3C"/>
    <w:rsid w:val="003F1F75"/>
    <w:rsid w:val="00434900"/>
    <w:rsid w:val="004F195F"/>
    <w:rsid w:val="004F72C2"/>
    <w:rsid w:val="007A2AE6"/>
    <w:rsid w:val="00803EBC"/>
    <w:rsid w:val="00856CC3"/>
    <w:rsid w:val="008F072A"/>
    <w:rsid w:val="00A048C2"/>
    <w:rsid w:val="00AC7AE9"/>
    <w:rsid w:val="00B4234F"/>
    <w:rsid w:val="00CB3E21"/>
    <w:rsid w:val="00CD7B86"/>
    <w:rsid w:val="00D01124"/>
    <w:rsid w:val="00D06B81"/>
    <w:rsid w:val="00F55421"/>
    <w:rsid w:val="00F6247E"/>
    <w:rsid w:val="00FA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07C1F"/>
  <w15:chartTrackingRefBased/>
  <w15:docId w15:val="{5443A551-7767-42F4-B78B-D3E810F7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421"/>
  </w:style>
  <w:style w:type="paragraph" w:styleId="Footer">
    <w:name w:val="footer"/>
    <w:basedOn w:val="Normal"/>
    <w:link w:val="FooterChar"/>
    <w:uiPriority w:val="99"/>
    <w:unhideWhenUsed/>
    <w:rsid w:val="00F554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21"/>
  </w:style>
  <w:style w:type="character" w:styleId="CommentReference">
    <w:name w:val="annotation reference"/>
    <w:basedOn w:val="DefaultParagraphFont"/>
    <w:uiPriority w:val="99"/>
    <w:semiHidden/>
    <w:unhideWhenUsed/>
    <w:rsid w:val="00D01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Rosheen Carberry</dc:creator>
  <cp:keywords/>
  <dc:description/>
  <cp:lastModifiedBy>Rosheen Carberry</cp:lastModifiedBy>
  <cp:revision>4</cp:revision>
  <cp:lastPrinted>2022-12-05T12:03:00Z</cp:lastPrinted>
  <dcterms:created xsi:type="dcterms:W3CDTF">2022-12-05T12:07:00Z</dcterms:created>
  <dcterms:modified xsi:type="dcterms:W3CDTF">2023-07-19T13:05:00Z</dcterms:modified>
</cp:coreProperties>
</file>