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1F0B9F" w14:paraId="04A93B90" w14:textId="77777777" w:rsidTr="0DB22590">
        <w:tc>
          <w:tcPr>
            <w:tcW w:w="3543" w:type="dxa"/>
          </w:tcPr>
          <w:p w14:paraId="44909865" w14:textId="77777777" w:rsidR="00D37C3E" w:rsidRPr="001F0B9F" w:rsidRDefault="00D37C3E">
            <w:pPr>
              <w:jc w:val="center"/>
              <w:rPr>
                <w:rFonts w:asciiTheme="minorHAnsi" w:hAnsiTheme="minorHAnsi" w:cstheme="minorHAnsi"/>
                <w:b/>
                <w:color w:val="FF0000"/>
              </w:rPr>
            </w:pPr>
            <w:r w:rsidRPr="001F0B9F">
              <w:rPr>
                <w:rFonts w:asciiTheme="minorHAnsi" w:hAnsiTheme="minorHAnsi" w:cstheme="minorHAnsi"/>
                <w:b/>
                <w:color w:val="FF0000"/>
              </w:rPr>
              <w:t>ENGLISH</w:t>
            </w:r>
          </w:p>
        </w:tc>
        <w:tc>
          <w:tcPr>
            <w:tcW w:w="3543" w:type="dxa"/>
          </w:tcPr>
          <w:p w14:paraId="2C35C4E3" w14:textId="77777777" w:rsidR="00D37C3E" w:rsidRPr="001F0B9F" w:rsidRDefault="00D37C3E">
            <w:pPr>
              <w:jc w:val="center"/>
              <w:rPr>
                <w:rFonts w:asciiTheme="minorHAnsi" w:hAnsiTheme="minorHAnsi" w:cstheme="minorHAnsi"/>
                <w:b/>
                <w:color w:val="3366FF"/>
              </w:rPr>
            </w:pPr>
            <w:r w:rsidRPr="001F0B9F">
              <w:rPr>
                <w:rFonts w:asciiTheme="minorHAnsi" w:hAnsiTheme="minorHAnsi" w:cstheme="minorHAnsi"/>
                <w:b/>
                <w:color w:val="3366FF"/>
              </w:rPr>
              <w:t>MATHS</w:t>
            </w:r>
          </w:p>
        </w:tc>
        <w:tc>
          <w:tcPr>
            <w:tcW w:w="3544" w:type="dxa"/>
          </w:tcPr>
          <w:p w14:paraId="04BC4A0F" w14:textId="77777777" w:rsidR="00D37C3E" w:rsidRPr="001F0B9F" w:rsidRDefault="00D37C3E">
            <w:pPr>
              <w:jc w:val="center"/>
              <w:rPr>
                <w:rFonts w:asciiTheme="minorHAnsi" w:hAnsiTheme="minorHAnsi" w:cstheme="minorHAnsi"/>
                <w:b/>
                <w:color w:val="339966"/>
              </w:rPr>
            </w:pPr>
            <w:r w:rsidRPr="001F0B9F">
              <w:rPr>
                <w:rFonts w:asciiTheme="minorHAnsi" w:hAnsiTheme="minorHAnsi" w:cstheme="minorHAnsi"/>
                <w:b/>
                <w:color w:val="339966"/>
              </w:rPr>
              <w:t>SCIENCE</w:t>
            </w:r>
          </w:p>
        </w:tc>
        <w:tc>
          <w:tcPr>
            <w:tcW w:w="3544" w:type="dxa"/>
          </w:tcPr>
          <w:p w14:paraId="0917B7DE" w14:textId="77777777" w:rsidR="00D37C3E" w:rsidRPr="001F0B9F" w:rsidRDefault="00D37C3E">
            <w:pPr>
              <w:jc w:val="center"/>
              <w:rPr>
                <w:rFonts w:asciiTheme="minorHAnsi" w:hAnsiTheme="minorHAnsi" w:cstheme="minorHAnsi"/>
                <w:b/>
                <w:color w:val="800080"/>
              </w:rPr>
            </w:pPr>
            <w:r w:rsidRPr="001F0B9F">
              <w:rPr>
                <w:rFonts w:asciiTheme="minorHAnsi" w:hAnsiTheme="minorHAnsi" w:cstheme="minorHAnsi"/>
                <w:b/>
                <w:color w:val="800080"/>
              </w:rPr>
              <w:t>RE</w:t>
            </w:r>
          </w:p>
        </w:tc>
      </w:tr>
      <w:tr w:rsidR="004A2A28" w:rsidRPr="001F0B9F" w14:paraId="524E1960" w14:textId="77777777" w:rsidTr="0DB22590">
        <w:trPr>
          <w:trHeight w:val="901"/>
        </w:trPr>
        <w:tc>
          <w:tcPr>
            <w:tcW w:w="3543" w:type="dxa"/>
          </w:tcPr>
          <w:p w14:paraId="6A410B4E" w14:textId="479F6268" w:rsidR="00D16FFC" w:rsidRPr="001F0B9F" w:rsidRDefault="00D16FFC">
            <w:pPr>
              <w:rPr>
                <w:rFonts w:asciiTheme="minorHAnsi" w:hAnsiTheme="minorHAnsi" w:cstheme="minorHAnsi"/>
              </w:rPr>
            </w:pPr>
            <w:r w:rsidRPr="001F0B9F">
              <w:rPr>
                <w:rFonts w:asciiTheme="minorHAnsi" w:hAnsiTheme="minorHAnsi" w:cstheme="minorHAnsi"/>
                <w:b/>
                <w:u w:val="single"/>
              </w:rPr>
              <w:t>Fiction, Non-Fiction and Poetry</w:t>
            </w:r>
            <w:r w:rsidR="006C2D32">
              <w:rPr>
                <w:rFonts w:asciiTheme="minorHAnsi" w:hAnsiTheme="minorHAnsi" w:cstheme="minorHAnsi"/>
                <w:b/>
                <w:u w:val="single"/>
              </w:rPr>
              <w:t>:</w:t>
            </w:r>
            <w:r w:rsidRPr="001F0B9F">
              <w:rPr>
                <w:rFonts w:asciiTheme="minorHAnsi" w:hAnsiTheme="minorHAnsi" w:cstheme="minorHAnsi"/>
                <w:b/>
                <w:u w:val="single"/>
              </w:rPr>
              <w:t xml:space="preserve"> </w:t>
            </w:r>
            <w:r w:rsidRPr="001F0B9F">
              <w:rPr>
                <w:rFonts w:asciiTheme="minorHAnsi" w:hAnsiTheme="minorHAnsi" w:cstheme="minorHAnsi"/>
              </w:rPr>
              <w:t>see medium term planning</w:t>
            </w:r>
          </w:p>
          <w:p w14:paraId="672A6659" w14:textId="77777777" w:rsidR="00D16FFC" w:rsidRPr="001F0B9F" w:rsidRDefault="00D16FFC">
            <w:pPr>
              <w:rPr>
                <w:rFonts w:asciiTheme="minorHAnsi" w:hAnsiTheme="minorHAnsi" w:cstheme="minorHAnsi"/>
                <w:b/>
                <w:u w:val="single"/>
              </w:rPr>
            </w:pPr>
          </w:p>
          <w:p w14:paraId="380987E8" w14:textId="77777777" w:rsidR="00D16FFC" w:rsidRPr="001F0B9F" w:rsidRDefault="004A2A28">
            <w:pPr>
              <w:rPr>
                <w:rFonts w:asciiTheme="minorHAnsi" w:hAnsiTheme="minorHAnsi" w:cstheme="minorHAnsi"/>
              </w:rPr>
            </w:pPr>
            <w:r w:rsidRPr="001F0B9F">
              <w:rPr>
                <w:rFonts w:asciiTheme="minorHAnsi" w:hAnsiTheme="minorHAnsi" w:cstheme="minorHAnsi"/>
                <w:b/>
                <w:u w:val="single"/>
              </w:rPr>
              <w:t xml:space="preserve">Reading </w:t>
            </w:r>
            <w:r w:rsidRPr="001F0B9F">
              <w:rPr>
                <w:rFonts w:asciiTheme="minorHAnsi" w:hAnsiTheme="minorHAnsi" w:cstheme="minorHAnsi"/>
                <w:b/>
              </w:rPr>
              <w:t>–</w:t>
            </w:r>
            <w:r w:rsidR="00D16FFC" w:rsidRPr="001F0B9F">
              <w:rPr>
                <w:rFonts w:asciiTheme="minorHAnsi" w:hAnsiTheme="minorHAnsi" w:cstheme="minorHAnsi"/>
              </w:rPr>
              <w:t>Children will read one to one with and adult and also part of a guided reading group weekly. They will read a range of books and have a particular focus during each guided reading session.</w:t>
            </w:r>
          </w:p>
          <w:p w14:paraId="4B0C0578" w14:textId="097FE3D0" w:rsidR="004A2A28" w:rsidRPr="001F0B9F" w:rsidRDefault="004A2A28">
            <w:pPr>
              <w:rPr>
                <w:rFonts w:asciiTheme="minorHAnsi" w:hAnsiTheme="minorHAnsi" w:cstheme="minorHAnsi"/>
              </w:rPr>
            </w:pPr>
            <w:r w:rsidRPr="001F0B9F">
              <w:rPr>
                <w:rFonts w:asciiTheme="minorHAnsi" w:hAnsiTheme="minorHAnsi" w:cstheme="minorHAnsi"/>
                <w:b/>
                <w:u w:val="single"/>
              </w:rPr>
              <w:t>Big Writing</w:t>
            </w:r>
            <w:r w:rsidRPr="001F0B9F">
              <w:rPr>
                <w:rFonts w:asciiTheme="minorHAnsi" w:hAnsiTheme="minorHAnsi" w:cstheme="minorHAnsi"/>
              </w:rPr>
              <w:t xml:space="preserve"> – develop beginnings to stories, </w:t>
            </w:r>
            <w:r w:rsidR="00D16FFC" w:rsidRPr="001F0B9F">
              <w:rPr>
                <w:rFonts w:asciiTheme="minorHAnsi" w:hAnsiTheme="minorHAnsi" w:cstheme="minorHAnsi"/>
              </w:rPr>
              <w:t>middles</w:t>
            </w:r>
            <w:r w:rsidRPr="001F0B9F">
              <w:rPr>
                <w:rFonts w:asciiTheme="minorHAnsi" w:hAnsiTheme="minorHAnsi" w:cstheme="minorHAnsi"/>
              </w:rPr>
              <w:t xml:space="preserve"> and endings. Improve </w:t>
            </w:r>
            <w:r w:rsidR="00D16FFC" w:rsidRPr="001F0B9F">
              <w:rPr>
                <w:rFonts w:asciiTheme="minorHAnsi" w:hAnsiTheme="minorHAnsi" w:cstheme="minorHAnsi"/>
              </w:rPr>
              <w:t xml:space="preserve">the </w:t>
            </w:r>
            <w:r w:rsidRPr="001F0B9F">
              <w:rPr>
                <w:rFonts w:asciiTheme="minorHAnsi" w:hAnsiTheme="minorHAnsi" w:cstheme="minorHAnsi"/>
              </w:rPr>
              <w:t xml:space="preserve">use of </w:t>
            </w:r>
            <w:r w:rsidR="00D16FFC" w:rsidRPr="001F0B9F">
              <w:rPr>
                <w:rFonts w:asciiTheme="minorHAnsi" w:hAnsiTheme="minorHAnsi" w:cstheme="minorHAnsi"/>
              </w:rPr>
              <w:t>expanded nouns</w:t>
            </w:r>
            <w:r w:rsidRPr="001F0B9F">
              <w:rPr>
                <w:rFonts w:asciiTheme="minorHAnsi" w:hAnsiTheme="minorHAnsi" w:cstheme="minorHAnsi"/>
              </w:rPr>
              <w:t xml:space="preserve">. </w:t>
            </w:r>
            <w:r w:rsidR="004E106A">
              <w:rPr>
                <w:rFonts w:asciiTheme="minorHAnsi" w:hAnsiTheme="minorHAnsi" w:cstheme="minorHAnsi"/>
              </w:rPr>
              <w:t xml:space="preserve">Research stories by the same author. </w:t>
            </w:r>
            <w:r w:rsidRPr="001F0B9F">
              <w:rPr>
                <w:rFonts w:asciiTheme="minorHAnsi" w:hAnsiTheme="minorHAnsi" w:cstheme="minorHAnsi"/>
              </w:rPr>
              <w:t xml:space="preserve">To develop writing different styles e.g. </w:t>
            </w:r>
            <w:r w:rsidR="00EB0EC6" w:rsidRPr="001F0B9F">
              <w:rPr>
                <w:rFonts w:asciiTheme="minorHAnsi" w:hAnsiTheme="minorHAnsi" w:cstheme="minorHAnsi"/>
              </w:rPr>
              <w:t>diary entries, recounts, poetry, letters and descriptions</w:t>
            </w:r>
            <w:r w:rsidRPr="001F0B9F">
              <w:rPr>
                <w:rFonts w:asciiTheme="minorHAnsi" w:hAnsiTheme="minorHAnsi" w:cstheme="minorHAnsi"/>
              </w:rPr>
              <w:t>.</w:t>
            </w:r>
            <w:r w:rsidR="00F01D29">
              <w:rPr>
                <w:rFonts w:asciiTheme="minorHAnsi" w:hAnsiTheme="minorHAnsi" w:cstheme="minorHAnsi"/>
              </w:rPr>
              <w:t xml:space="preserve"> To incorporate the main literacy theme for the week. </w:t>
            </w:r>
          </w:p>
          <w:p w14:paraId="1CD54B20" w14:textId="77777777" w:rsidR="003642F6" w:rsidRDefault="0DB22590" w:rsidP="0DB22590">
            <w:pPr>
              <w:rPr>
                <w:rFonts w:asciiTheme="minorHAnsi" w:hAnsiTheme="minorHAnsi" w:cstheme="minorHAnsi"/>
              </w:rPr>
            </w:pPr>
            <w:r w:rsidRPr="001F0B9F">
              <w:rPr>
                <w:rFonts w:asciiTheme="minorHAnsi" w:hAnsiTheme="minorHAnsi" w:cstheme="minorHAnsi"/>
                <w:b/>
                <w:bCs/>
                <w:u w:val="single"/>
              </w:rPr>
              <w:t>Grammar, Punctuation</w:t>
            </w:r>
            <w:r w:rsidRPr="001F0B9F">
              <w:rPr>
                <w:rFonts w:asciiTheme="minorHAnsi" w:hAnsiTheme="minorHAnsi" w:cstheme="minorHAnsi"/>
                <w:u w:val="single"/>
              </w:rPr>
              <w:t xml:space="preserve"> </w:t>
            </w:r>
            <w:r w:rsidRPr="001F0B9F">
              <w:rPr>
                <w:rFonts w:asciiTheme="minorHAnsi" w:hAnsiTheme="minorHAnsi" w:cstheme="minorHAnsi"/>
              </w:rPr>
              <w:t xml:space="preserve">– </w:t>
            </w:r>
          </w:p>
          <w:p w14:paraId="2C8A44B5" w14:textId="644E7A71" w:rsidR="004A2A28" w:rsidRPr="001F0B9F" w:rsidRDefault="003642F6" w:rsidP="0DB22590">
            <w:pPr>
              <w:rPr>
                <w:rFonts w:asciiTheme="minorHAnsi" w:hAnsiTheme="minorHAnsi" w:cstheme="minorHAnsi"/>
              </w:rPr>
            </w:pPr>
            <w:proofErr w:type="spellStart"/>
            <w:r>
              <w:rPr>
                <w:rFonts w:asciiTheme="minorHAnsi" w:hAnsiTheme="minorHAnsi" w:cstheme="minorHAnsi"/>
              </w:rPr>
              <w:t xml:space="preserve">On </w:t>
            </w:r>
            <w:r w:rsidR="0DB22590" w:rsidRPr="001F0B9F">
              <w:rPr>
                <w:rFonts w:asciiTheme="minorHAnsi" w:hAnsiTheme="minorHAnsi" w:cstheme="minorHAnsi"/>
              </w:rPr>
              <w:t>going</w:t>
            </w:r>
            <w:proofErr w:type="spellEnd"/>
            <w:r w:rsidR="0DB22590" w:rsidRPr="001F0B9F">
              <w:rPr>
                <w:rFonts w:asciiTheme="minorHAnsi" w:hAnsiTheme="minorHAnsi" w:cstheme="minorHAnsi"/>
              </w:rPr>
              <w:t xml:space="preserve"> revision and consolidation of capital letters, full stops, commas, question marks, exclamation marks etc. </w:t>
            </w:r>
          </w:p>
          <w:p w14:paraId="09A039EC" w14:textId="008237CC" w:rsidR="004A2A28" w:rsidRPr="001F0B9F" w:rsidRDefault="004A2A28">
            <w:pPr>
              <w:rPr>
                <w:rFonts w:asciiTheme="minorHAnsi" w:hAnsiTheme="minorHAnsi" w:cstheme="minorHAnsi"/>
              </w:rPr>
            </w:pPr>
            <w:r w:rsidRPr="001F0B9F">
              <w:rPr>
                <w:rFonts w:asciiTheme="minorHAnsi" w:hAnsiTheme="minorHAnsi" w:cstheme="minorHAnsi"/>
                <w:b/>
                <w:u w:val="single"/>
              </w:rPr>
              <w:t>Weekly spellings</w:t>
            </w:r>
            <w:r w:rsidRPr="001F0B9F">
              <w:rPr>
                <w:rFonts w:asciiTheme="minorHAnsi" w:hAnsiTheme="minorHAnsi" w:cstheme="minorHAnsi"/>
              </w:rPr>
              <w:t xml:space="preserve"> – to develop children’s store of vocabulary.</w:t>
            </w:r>
            <w:r w:rsidR="00054026" w:rsidRPr="001F0B9F">
              <w:rPr>
                <w:rFonts w:asciiTheme="minorHAnsi" w:hAnsiTheme="minorHAnsi" w:cstheme="minorHAnsi"/>
              </w:rPr>
              <w:t xml:space="preserve"> Each week follow</w:t>
            </w:r>
            <w:r w:rsidR="00D16FFC" w:rsidRPr="001F0B9F">
              <w:rPr>
                <w:rFonts w:asciiTheme="minorHAnsi" w:hAnsiTheme="minorHAnsi" w:cstheme="minorHAnsi"/>
              </w:rPr>
              <w:t>s</w:t>
            </w:r>
            <w:r w:rsidR="00054026" w:rsidRPr="001F0B9F">
              <w:rPr>
                <w:rFonts w:asciiTheme="minorHAnsi" w:hAnsiTheme="minorHAnsi" w:cstheme="minorHAnsi"/>
              </w:rPr>
              <w:t xml:space="preserve"> a different spelling pattern.</w:t>
            </w:r>
            <w:r w:rsidR="00D16FFC" w:rsidRPr="001F0B9F">
              <w:rPr>
                <w:rFonts w:asciiTheme="minorHAnsi" w:hAnsiTheme="minorHAnsi" w:cstheme="minorHAnsi"/>
              </w:rPr>
              <w:t xml:space="preserve"> Common exception words to be tested also.</w:t>
            </w:r>
            <w:r w:rsidR="00F01D29">
              <w:rPr>
                <w:rFonts w:asciiTheme="minorHAnsi" w:hAnsiTheme="minorHAnsi" w:cstheme="minorHAnsi"/>
              </w:rPr>
              <w:t xml:space="preserve"> Spelling patterns will be taught as part of literacy lessons. Children who are due to re-take the PSC in June will be taught further phonics in small groups. </w:t>
            </w:r>
          </w:p>
          <w:p w14:paraId="7D446C8E"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lastRenderedPageBreak/>
              <w:t>Handwriting</w:t>
            </w:r>
            <w:r w:rsidRPr="001F0B9F">
              <w:rPr>
                <w:rFonts w:asciiTheme="minorHAnsi" w:hAnsiTheme="minorHAnsi" w:cstheme="minorHAnsi"/>
                <w:u w:val="single"/>
              </w:rPr>
              <w:t xml:space="preserve"> </w:t>
            </w:r>
            <w:r w:rsidRPr="001F0B9F">
              <w:rPr>
                <w:rFonts w:asciiTheme="minorHAnsi" w:hAnsiTheme="minorHAnsi" w:cstheme="minorHAnsi"/>
              </w:rPr>
              <w:t>– exercises to practise and improve letter formation, presentation.</w:t>
            </w:r>
            <w:r w:rsidR="00054026" w:rsidRPr="001F0B9F">
              <w:rPr>
                <w:rFonts w:asciiTheme="minorHAnsi" w:hAnsiTheme="minorHAnsi" w:cstheme="minorHAnsi"/>
              </w:rPr>
              <w:t xml:space="preserve"> We will focus on writing words which we have been studying for our spelling focus. </w:t>
            </w:r>
          </w:p>
          <w:p w14:paraId="0A37501D" w14:textId="77777777" w:rsidR="004A2A28" w:rsidRPr="001F0B9F" w:rsidRDefault="004A2A28">
            <w:pPr>
              <w:rPr>
                <w:rFonts w:asciiTheme="minorHAnsi" w:hAnsiTheme="minorHAnsi" w:cstheme="minorHAnsi"/>
              </w:rPr>
            </w:pPr>
          </w:p>
          <w:p w14:paraId="5DAB6C7B" w14:textId="77777777" w:rsidR="000A346A" w:rsidRPr="001F0B9F" w:rsidRDefault="000A346A">
            <w:pPr>
              <w:rPr>
                <w:rFonts w:asciiTheme="minorHAnsi" w:hAnsiTheme="minorHAnsi" w:cstheme="minorHAnsi"/>
              </w:rPr>
            </w:pPr>
          </w:p>
          <w:p w14:paraId="02EB378F" w14:textId="77777777" w:rsidR="000A346A" w:rsidRPr="001F0B9F" w:rsidRDefault="000A346A">
            <w:pPr>
              <w:rPr>
                <w:rFonts w:asciiTheme="minorHAnsi" w:hAnsiTheme="minorHAnsi" w:cstheme="minorHAnsi"/>
              </w:rPr>
            </w:pPr>
          </w:p>
          <w:p w14:paraId="6A05A809" w14:textId="77777777" w:rsidR="000A346A" w:rsidRPr="001F0B9F" w:rsidRDefault="000A346A">
            <w:pPr>
              <w:rPr>
                <w:rFonts w:asciiTheme="minorHAnsi" w:hAnsiTheme="minorHAnsi" w:cstheme="minorHAnsi"/>
              </w:rPr>
            </w:pPr>
          </w:p>
          <w:p w14:paraId="5A39BBE3" w14:textId="77777777" w:rsidR="000A346A" w:rsidRPr="001F0B9F" w:rsidRDefault="000A346A">
            <w:pPr>
              <w:rPr>
                <w:rFonts w:asciiTheme="minorHAnsi" w:hAnsiTheme="minorHAnsi" w:cstheme="minorHAnsi"/>
              </w:rPr>
            </w:pPr>
          </w:p>
          <w:p w14:paraId="41C8F396" w14:textId="77777777" w:rsidR="000A346A" w:rsidRPr="001F0B9F" w:rsidRDefault="000A346A">
            <w:pPr>
              <w:rPr>
                <w:rFonts w:asciiTheme="minorHAnsi" w:hAnsiTheme="minorHAnsi" w:cstheme="minorHAnsi"/>
              </w:rPr>
            </w:pPr>
          </w:p>
          <w:p w14:paraId="72A3D3EC" w14:textId="77777777" w:rsidR="000A346A" w:rsidRPr="001F0B9F" w:rsidRDefault="000A346A">
            <w:pPr>
              <w:rPr>
                <w:rFonts w:asciiTheme="minorHAnsi" w:hAnsiTheme="minorHAnsi" w:cstheme="minorHAnsi"/>
              </w:rPr>
            </w:pPr>
          </w:p>
          <w:p w14:paraId="0D0B940D" w14:textId="77777777" w:rsidR="000A346A" w:rsidRPr="001F0B9F" w:rsidRDefault="000A346A">
            <w:pPr>
              <w:rPr>
                <w:rFonts w:asciiTheme="minorHAnsi" w:hAnsiTheme="minorHAnsi" w:cstheme="minorHAnsi"/>
              </w:rPr>
            </w:pPr>
          </w:p>
        </w:tc>
        <w:tc>
          <w:tcPr>
            <w:tcW w:w="3543" w:type="dxa"/>
          </w:tcPr>
          <w:p w14:paraId="60CC17A0" w14:textId="05791A3D" w:rsidR="004A2A28" w:rsidRPr="001F0B9F" w:rsidRDefault="0DB22590">
            <w:pPr>
              <w:rPr>
                <w:rFonts w:asciiTheme="minorHAnsi" w:hAnsiTheme="minorHAnsi" w:cstheme="minorHAnsi"/>
              </w:rPr>
            </w:pPr>
            <w:r w:rsidRPr="001F0B9F">
              <w:rPr>
                <w:rFonts w:asciiTheme="minorHAnsi" w:hAnsiTheme="minorHAnsi" w:cstheme="minorHAnsi"/>
                <w:b/>
                <w:bCs/>
                <w:u w:val="single"/>
              </w:rPr>
              <w:lastRenderedPageBreak/>
              <w:t>Maths</w:t>
            </w:r>
            <w:r w:rsidR="006C2D32">
              <w:rPr>
                <w:rFonts w:asciiTheme="minorHAnsi" w:hAnsiTheme="minorHAnsi" w:cstheme="minorHAnsi"/>
                <w:b/>
                <w:bCs/>
                <w:u w:val="single"/>
              </w:rPr>
              <w:t>:</w:t>
            </w:r>
            <w:r w:rsidRPr="001F0B9F">
              <w:rPr>
                <w:rFonts w:asciiTheme="minorHAnsi" w:hAnsiTheme="minorHAnsi" w:cstheme="minorHAnsi"/>
                <w:u w:val="single"/>
              </w:rPr>
              <w:t xml:space="preserve"> </w:t>
            </w:r>
            <w:r w:rsidRPr="001F0B9F">
              <w:rPr>
                <w:rFonts w:asciiTheme="minorHAnsi" w:hAnsiTheme="minorHAnsi" w:cstheme="minorHAnsi"/>
              </w:rPr>
              <w:t>– see medium term planning</w:t>
            </w:r>
          </w:p>
          <w:p w14:paraId="05A7F11F" w14:textId="50EE93D0" w:rsidR="0DB22590" w:rsidRPr="001F0B9F" w:rsidRDefault="0DB22590" w:rsidP="0DB22590">
            <w:pPr>
              <w:rPr>
                <w:rFonts w:asciiTheme="minorHAnsi" w:hAnsiTheme="minorHAnsi" w:cstheme="minorHAnsi"/>
                <w:b/>
                <w:bCs/>
                <w:u w:val="single"/>
              </w:rPr>
            </w:pPr>
          </w:p>
          <w:p w14:paraId="49C3AA92"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Mental maths</w:t>
            </w:r>
            <w:r w:rsidRPr="001F0B9F">
              <w:rPr>
                <w:rFonts w:asciiTheme="minorHAnsi" w:hAnsiTheme="minorHAnsi" w:cstheme="minorHAnsi"/>
                <w:u w:val="single"/>
              </w:rPr>
              <w:t xml:space="preserve"> </w:t>
            </w:r>
            <w:r w:rsidRPr="001F0B9F">
              <w:rPr>
                <w:rFonts w:asciiTheme="minorHAnsi" w:hAnsiTheme="minorHAnsi" w:cstheme="minorHAnsi"/>
              </w:rPr>
              <w:t>– additional weekly tests to develop children’s mental ability for rapid recall and problem solving.</w:t>
            </w:r>
            <w:r w:rsidR="00054026" w:rsidRPr="001F0B9F">
              <w:rPr>
                <w:rFonts w:asciiTheme="minorHAnsi" w:hAnsiTheme="minorHAnsi" w:cstheme="minorHAnsi"/>
              </w:rPr>
              <w:t xml:space="preserve"> Include investigative work at least every 2 weeks. </w:t>
            </w:r>
          </w:p>
          <w:p w14:paraId="0E27B00A" w14:textId="77777777" w:rsidR="00D16FFC" w:rsidRPr="001F0B9F" w:rsidRDefault="00D16FFC" w:rsidP="00D16FFC">
            <w:pPr>
              <w:rPr>
                <w:rFonts w:asciiTheme="minorHAnsi" w:hAnsiTheme="minorHAnsi" w:cstheme="minorHAnsi"/>
                <w:b/>
                <w:u w:val="single"/>
              </w:rPr>
            </w:pPr>
          </w:p>
          <w:p w14:paraId="69D5DF0D" w14:textId="75469BE8"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Tables Test</w:t>
            </w:r>
            <w:r w:rsidRPr="001F0B9F">
              <w:rPr>
                <w:rFonts w:asciiTheme="minorHAnsi" w:hAnsiTheme="minorHAnsi" w:cstheme="minorHAnsi"/>
              </w:rPr>
              <w:t>- 2, 5 and 10 times tables will be tested</w:t>
            </w:r>
            <w:r w:rsidR="00206ED4">
              <w:rPr>
                <w:rFonts w:asciiTheme="minorHAnsi" w:hAnsiTheme="minorHAnsi" w:cstheme="minorHAnsi"/>
              </w:rPr>
              <w:t xml:space="preserve"> weekly, including related division facts. Those who are secure can</w:t>
            </w:r>
            <w:r w:rsidRPr="001F0B9F">
              <w:rPr>
                <w:rFonts w:asciiTheme="minorHAnsi" w:hAnsiTheme="minorHAnsi" w:cstheme="minorHAnsi"/>
              </w:rPr>
              <w:t xml:space="preserve"> move onto the 3 an</w:t>
            </w:r>
            <w:r w:rsidR="00206ED4">
              <w:rPr>
                <w:rFonts w:asciiTheme="minorHAnsi" w:hAnsiTheme="minorHAnsi" w:cstheme="minorHAnsi"/>
              </w:rPr>
              <w:t>d</w:t>
            </w:r>
            <w:r w:rsidRPr="001F0B9F">
              <w:rPr>
                <w:rFonts w:asciiTheme="minorHAnsi" w:hAnsiTheme="minorHAnsi" w:cstheme="minorHAnsi"/>
              </w:rPr>
              <w:t xml:space="preserve"> 4</w:t>
            </w:r>
            <w:r w:rsidR="00206ED4">
              <w:rPr>
                <w:rFonts w:asciiTheme="minorHAnsi" w:hAnsiTheme="minorHAnsi" w:cstheme="minorHAnsi"/>
              </w:rPr>
              <w:t>x tables</w:t>
            </w:r>
            <w:r w:rsidRPr="001F0B9F">
              <w:rPr>
                <w:rFonts w:asciiTheme="minorHAnsi" w:hAnsiTheme="minorHAnsi" w:cstheme="minorHAnsi"/>
              </w:rPr>
              <w:t>.</w:t>
            </w:r>
          </w:p>
        </w:tc>
        <w:tc>
          <w:tcPr>
            <w:tcW w:w="3544" w:type="dxa"/>
          </w:tcPr>
          <w:p w14:paraId="12520725" w14:textId="33274B1B" w:rsidR="00A47001" w:rsidRPr="001F0B9F" w:rsidRDefault="00A47001" w:rsidP="00A47001">
            <w:pPr>
              <w:spacing w:after="120"/>
              <w:textAlignment w:val="top"/>
              <w:rPr>
                <w:rFonts w:asciiTheme="minorHAnsi" w:hAnsiTheme="minorHAnsi" w:cstheme="minorHAnsi"/>
                <w:b/>
                <w:u w:val="single"/>
                <w:lang w:val="en"/>
              </w:rPr>
            </w:pPr>
            <w:r w:rsidRPr="001F0B9F">
              <w:rPr>
                <w:rFonts w:asciiTheme="minorHAnsi" w:hAnsiTheme="minorHAnsi" w:cstheme="minorHAnsi"/>
                <w:b/>
                <w:u w:val="single"/>
                <w:lang w:val="en"/>
              </w:rPr>
              <w:t>Animals including Humans</w:t>
            </w:r>
            <w:r w:rsidR="006C2D32">
              <w:rPr>
                <w:rFonts w:asciiTheme="minorHAnsi" w:hAnsiTheme="minorHAnsi" w:cstheme="minorHAnsi"/>
                <w:b/>
                <w:u w:val="single"/>
                <w:lang w:val="en"/>
              </w:rPr>
              <w:t>:</w:t>
            </w:r>
          </w:p>
          <w:p w14:paraId="6FE8E095"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Notice that animals, including humans, have offspring which grow into adults</w:t>
            </w:r>
          </w:p>
          <w:p w14:paraId="53FC96EC"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Find out about and describe the basic needs of animals, including humans, for survival (water, food and air)</w:t>
            </w:r>
          </w:p>
          <w:p w14:paraId="1C36B56D"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Describe the importance for humans of exercise, eating the right amounts of different types of food, and hygiene</w:t>
            </w:r>
          </w:p>
          <w:p w14:paraId="79DADA54"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Asking simple questions and recognising that they can be answered in different ways</w:t>
            </w:r>
          </w:p>
          <w:p w14:paraId="5BF6D082"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Observing closely, using simple equipment</w:t>
            </w:r>
          </w:p>
          <w:p w14:paraId="26A9FF24"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Performing simple tests</w:t>
            </w:r>
          </w:p>
          <w:p w14:paraId="62ADE1D7"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Identifying and classifying</w:t>
            </w:r>
          </w:p>
          <w:p w14:paraId="43BDE62C"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Using their observations and ideas to suggest answers to questions</w:t>
            </w:r>
          </w:p>
          <w:p w14:paraId="6734037E" w14:textId="77777777" w:rsidR="00A47001" w:rsidRDefault="00A47001" w:rsidP="00A47001">
            <w:pPr>
              <w:spacing w:after="120"/>
              <w:textAlignment w:val="top"/>
              <w:rPr>
                <w:rFonts w:asciiTheme="minorHAnsi" w:hAnsiTheme="minorHAnsi" w:cstheme="minorHAnsi"/>
              </w:rPr>
            </w:pPr>
            <w:r w:rsidRPr="001F0B9F">
              <w:rPr>
                <w:rFonts w:asciiTheme="minorHAnsi" w:hAnsiTheme="minorHAnsi" w:cstheme="minorHAnsi"/>
              </w:rPr>
              <w:t>Gathering and recording data to help in answering questions</w:t>
            </w:r>
          </w:p>
          <w:p w14:paraId="24B28267" w14:textId="77777777" w:rsidR="006C2D32" w:rsidRDefault="006C2D32" w:rsidP="00A47001">
            <w:pPr>
              <w:spacing w:after="120"/>
              <w:textAlignment w:val="top"/>
              <w:rPr>
                <w:rFonts w:asciiTheme="minorHAnsi" w:hAnsiTheme="minorHAnsi" w:cstheme="minorHAnsi"/>
              </w:rPr>
            </w:pPr>
          </w:p>
          <w:p w14:paraId="6F416C7A" w14:textId="64844ABC" w:rsidR="006C2D32" w:rsidRPr="006C2D32" w:rsidRDefault="006C2D32" w:rsidP="00A47001">
            <w:pPr>
              <w:spacing w:after="120"/>
              <w:textAlignment w:val="top"/>
              <w:rPr>
                <w:rFonts w:asciiTheme="minorHAnsi" w:hAnsiTheme="minorHAnsi" w:cstheme="minorHAnsi"/>
                <w:b/>
                <w:u w:val="single"/>
              </w:rPr>
            </w:pPr>
            <w:r w:rsidRPr="006C2D32">
              <w:rPr>
                <w:rFonts w:asciiTheme="minorHAnsi" w:hAnsiTheme="minorHAnsi" w:cstheme="minorHAnsi"/>
                <w:b/>
                <w:u w:val="single"/>
              </w:rPr>
              <w:t>Inventors:</w:t>
            </w:r>
          </w:p>
          <w:p w14:paraId="2CF9F1B2" w14:textId="77777777" w:rsidR="006C2D32" w:rsidRPr="006C2D32" w:rsidRDefault="006C2D32" w:rsidP="006C2D32">
            <w:pPr>
              <w:rPr>
                <w:rFonts w:asciiTheme="minorHAnsi" w:eastAsia="Calibri" w:hAnsiTheme="minorHAnsi"/>
              </w:rPr>
            </w:pPr>
            <w:r w:rsidRPr="006C2D32">
              <w:rPr>
                <w:rFonts w:asciiTheme="minorHAnsi" w:eastAsia="Calibri" w:hAnsiTheme="minorHAnsi"/>
              </w:rPr>
              <w:t xml:space="preserve">In this topic </w:t>
            </w:r>
            <w:proofErr w:type="spellStart"/>
            <w:r w:rsidRPr="006C2D32">
              <w:rPr>
                <w:rFonts w:asciiTheme="minorHAnsi" w:eastAsia="Calibri" w:hAnsiTheme="minorHAnsi"/>
              </w:rPr>
              <w:t>chn</w:t>
            </w:r>
            <w:proofErr w:type="spellEnd"/>
            <w:r w:rsidRPr="006C2D32">
              <w:rPr>
                <w:rFonts w:asciiTheme="minorHAnsi" w:eastAsia="Calibri" w:hAnsiTheme="minorHAnsi"/>
              </w:rPr>
              <w:t xml:space="preserve"> will learn:</w:t>
            </w:r>
          </w:p>
          <w:p w14:paraId="4D0DE2D8"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understand how key events and people help to shape the world.</w:t>
            </w:r>
          </w:p>
          <w:p w14:paraId="1128B4C2"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 xml:space="preserve">To understand the importance of certain </w:t>
            </w:r>
            <w:r w:rsidRPr="006C2D32">
              <w:rPr>
                <w:rFonts w:asciiTheme="minorHAnsi" w:eastAsia="Calibri" w:hAnsiTheme="minorHAnsi"/>
              </w:rPr>
              <w:lastRenderedPageBreak/>
              <w:t>inventions to the world.</w:t>
            </w:r>
          </w:p>
          <w:p w14:paraId="61AB38DC"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write instructions for making a mountain bike</w:t>
            </w:r>
          </w:p>
          <w:p w14:paraId="00B14D95"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design a rollercoaster ride</w:t>
            </w:r>
          </w:p>
          <w:p w14:paraId="73BDDEAE" w14:textId="5ABB1A3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write a fact file about Sir Ja</w:t>
            </w:r>
            <w:r w:rsidR="005320F6">
              <w:rPr>
                <w:rFonts w:asciiTheme="minorHAnsi" w:eastAsia="Calibri" w:hAnsiTheme="minorHAnsi"/>
              </w:rPr>
              <w:t xml:space="preserve">mes Dyson, or an inventor of colour.  </w:t>
            </w:r>
          </w:p>
          <w:p w14:paraId="400DFD5E" w14:textId="77777777" w:rsidR="006C2D32" w:rsidRDefault="006C2D32" w:rsidP="006C2D32">
            <w:pPr>
              <w:pStyle w:val="ListParagraph"/>
            </w:pPr>
          </w:p>
          <w:p w14:paraId="29D6B04F" w14:textId="14DF05CA" w:rsidR="001C0A10" w:rsidRPr="001F0B9F" w:rsidRDefault="001C0A10" w:rsidP="00D16FFC">
            <w:pPr>
              <w:rPr>
                <w:rFonts w:asciiTheme="minorHAnsi" w:hAnsiTheme="minorHAnsi" w:cstheme="minorHAnsi"/>
              </w:rPr>
            </w:pPr>
          </w:p>
          <w:p w14:paraId="00187C7F" w14:textId="77777777" w:rsidR="001C0A10" w:rsidRPr="001F0B9F" w:rsidRDefault="001C0A10" w:rsidP="001C0A10">
            <w:pPr>
              <w:rPr>
                <w:rFonts w:asciiTheme="minorHAnsi" w:hAnsiTheme="minorHAnsi" w:cstheme="minorHAnsi"/>
                <w:b/>
                <w:u w:val="single"/>
              </w:rPr>
            </w:pPr>
            <w:r w:rsidRPr="001F0B9F">
              <w:rPr>
                <w:rFonts w:asciiTheme="minorHAnsi" w:hAnsiTheme="minorHAnsi" w:cstheme="minorHAnsi"/>
                <w:b/>
                <w:u w:val="single"/>
              </w:rPr>
              <w:t xml:space="preserve">Working Scientifically: </w:t>
            </w:r>
          </w:p>
          <w:p w14:paraId="0EC595B6" w14:textId="77777777" w:rsidR="008E3DE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Ask relevant questions; use different types of scientific enquiries to answer them.</w:t>
            </w:r>
          </w:p>
          <w:p w14:paraId="236E483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Set up simple practical enquiries, comparative and fair tests.</w:t>
            </w:r>
          </w:p>
          <w:p w14:paraId="59C8055C"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Identify differences, similarities or changes related to simple scientific ideas and processes.</w:t>
            </w:r>
          </w:p>
          <w:p w14:paraId="4D0B38AD"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Make systematic and careful observations and, where appropriate, take accurate measurements using standard units; use a range of equipment, including thermometers and data loggers.</w:t>
            </w:r>
          </w:p>
          <w:p w14:paraId="2855CBB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Record findings use simple scientific language, drawings, labelled diagrams, keys, bar charts and tables.</w:t>
            </w:r>
          </w:p>
          <w:p w14:paraId="09037872" w14:textId="07022333" w:rsidR="00A47001" w:rsidRPr="00F01D29" w:rsidRDefault="00E44F92" w:rsidP="00A47001">
            <w:pPr>
              <w:numPr>
                <w:ilvl w:val="0"/>
                <w:numId w:val="32"/>
              </w:numPr>
              <w:rPr>
                <w:rFonts w:asciiTheme="minorHAnsi" w:hAnsiTheme="minorHAnsi" w:cstheme="minorHAnsi"/>
                <w:b/>
                <w:u w:val="single"/>
              </w:rPr>
            </w:pPr>
            <w:r w:rsidRPr="001F0B9F">
              <w:rPr>
                <w:rFonts w:asciiTheme="minorHAnsi" w:hAnsiTheme="minorHAnsi" w:cstheme="minorHAnsi"/>
              </w:rPr>
              <w:lastRenderedPageBreak/>
              <w:t xml:space="preserve">Report on findings from enquiries, including oral and written explanations, displays or presentation </w:t>
            </w:r>
            <w:r w:rsidR="00331124" w:rsidRPr="001F0B9F">
              <w:rPr>
                <w:rFonts w:asciiTheme="minorHAnsi" w:hAnsiTheme="minorHAnsi" w:cstheme="minorHAnsi"/>
              </w:rPr>
              <w:t>of res</w:t>
            </w:r>
            <w:r w:rsidRPr="001F0B9F">
              <w:rPr>
                <w:rFonts w:asciiTheme="minorHAnsi" w:hAnsiTheme="minorHAnsi" w:cstheme="minorHAnsi"/>
              </w:rPr>
              <w:t>ults and conclusions.</w:t>
            </w:r>
          </w:p>
          <w:p w14:paraId="3461D779" w14:textId="430A9BB0" w:rsidR="00A47001" w:rsidRPr="001F0B9F" w:rsidRDefault="00A47001" w:rsidP="00A47001">
            <w:pPr>
              <w:rPr>
                <w:rFonts w:asciiTheme="minorHAnsi" w:hAnsiTheme="minorHAnsi" w:cstheme="minorHAnsi"/>
                <w:b/>
                <w:u w:val="single"/>
              </w:rPr>
            </w:pPr>
          </w:p>
        </w:tc>
        <w:tc>
          <w:tcPr>
            <w:tcW w:w="3544" w:type="dxa"/>
          </w:tcPr>
          <w:p w14:paraId="0562CB0E" w14:textId="4929572E" w:rsidR="009933C5" w:rsidRPr="001F0B9F" w:rsidRDefault="00A47001" w:rsidP="009933C5">
            <w:pPr>
              <w:rPr>
                <w:rFonts w:asciiTheme="minorHAnsi" w:hAnsiTheme="minorHAnsi" w:cstheme="minorHAnsi"/>
                <w:b/>
                <w:bCs/>
                <w:u w:val="single"/>
              </w:rPr>
            </w:pPr>
            <w:r w:rsidRPr="001F0B9F">
              <w:rPr>
                <w:rFonts w:asciiTheme="minorHAnsi" w:hAnsiTheme="minorHAnsi" w:cstheme="minorHAnsi"/>
                <w:b/>
                <w:bCs/>
                <w:u w:val="single"/>
              </w:rPr>
              <w:lastRenderedPageBreak/>
              <w:t>From Easter to Pentecost:</w:t>
            </w:r>
          </w:p>
          <w:p w14:paraId="7D59538A" w14:textId="5551C3A6" w:rsidR="008846CC" w:rsidRPr="001F0B9F" w:rsidRDefault="006C2D32" w:rsidP="008846CC">
            <w:pPr>
              <w:autoSpaceDE w:val="0"/>
              <w:autoSpaceDN w:val="0"/>
              <w:adjustRightInd w:val="0"/>
              <w:jc w:val="both"/>
              <w:rPr>
                <w:rFonts w:asciiTheme="minorHAnsi" w:hAnsiTheme="minorHAnsi" w:cstheme="minorHAnsi"/>
              </w:rPr>
            </w:pPr>
            <w:r>
              <w:rPr>
                <w:rFonts w:asciiTheme="minorHAnsi" w:hAnsiTheme="minorHAnsi" w:cstheme="minorHAnsi"/>
              </w:rPr>
              <w:t>W</w:t>
            </w:r>
            <w:r w:rsidR="008846CC" w:rsidRPr="001F0B9F">
              <w:rPr>
                <w:rFonts w:asciiTheme="minorHAnsi" w:hAnsiTheme="minorHAnsi" w:cstheme="minorHAnsi"/>
              </w:rPr>
              <w:t xml:space="preserve">e will discuss the resurrection of Jesus and make links to belief in the resurrection found in Luke’s account. We will also learn about Caritas Westminster an organisation underpinned by Catholic Social Teaching and they work they do to help others. </w:t>
            </w:r>
          </w:p>
          <w:p w14:paraId="52026CCE" w14:textId="644186C4" w:rsidR="00A47001" w:rsidRDefault="00A47001" w:rsidP="009933C5">
            <w:pPr>
              <w:rPr>
                <w:rFonts w:asciiTheme="minorHAnsi" w:hAnsiTheme="minorHAnsi" w:cstheme="minorHAnsi"/>
                <w:bCs/>
              </w:rPr>
            </w:pPr>
            <w:r w:rsidRPr="001F0B9F">
              <w:rPr>
                <w:rFonts w:asciiTheme="minorHAnsi" w:hAnsiTheme="minorHAnsi" w:cstheme="minorHAnsi"/>
                <w:bCs/>
              </w:rPr>
              <w:t>See separate planning</w:t>
            </w:r>
            <w:r w:rsidR="008846CC" w:rsidRPr="001F0B9F">
              <w:rPr>
                <w:rFonts w:asciiTheme="minorHAnsi" w:hAnsiTheme="minorHAnsi" w:cstheme="minorHAnsi"/>
                <w:bCs/>
              </w:rPr>
              <w:t xml:space="preserve"> for details.</w:t>
            </w:r>
          </w:p>
          <w:p w14:paraId="26C9801E" w14:textId="77777777" w:rsidR="006C2D32" w:rsidRDefault="006C2D32" w:rsidP="009933C5">
            <w:pPr>
              <w:rPr>
                <w:rFonts w:asciiTheme="minorHAnsi" w:hAnsiTheme="minorHAnsi" w:cstheme="minorHAnsi"/>
                <w:bCs/>
              </w:rPr>
            </w:pPr>
          </w:p>
          <w:p w14:paraId="1B44D4B2" w14:textId="5B42A415" w:rsidR="006C2D32" w:rsidRDefault="000E0624" w:rsidP="009933C5">
            <w:pPr>
              <w:rPr>
                <w:rFonts w:asciiTheme="minorHAnsi" w:hAnsiTheme="minorHAnsi" w:cstheme="minorHAnsi"/>
                <w:b/>
                <w:bCs/>
                <w:u w:val="single"/>
              </w:rPr>
            </w:pPr>
            <w:r>
              <w:rPr>
                <w:rFonts w:asciiTheme="minorHAnsi" w:hAnsiTheme="minorHAnsi" w:cstheme="minorHAnsi"/>
                <w:b/>
                <w:bCs/>
                <w:u w:val="single"/>
              </w:rPr>
              <w:t xml:space="preserve">Discipleship </w:t>
            </w:r>
            <w:r w:rsidR="006C2D32">
              <w:rPr>
                <w:rFonts w:asciiTheme="minorHAnsi" w:hAnsiTheme="minorHAnsi" w:cstheme="minorHAnsi"/>
                <w:b/>
                <w:bCs/>
                <w:u w:val="single"/>
              </w:rPr>
              <w:t>:</w:t>
            </w:r>
          </w:p>
          <w:p w14:paraId="75873457" w14:textId="077577FE" w:rsidR="006C2D32" w:rsidRPr="006C2D32" w:rsidRDefault="006C2D32" w:rsidP="009933C5">
            <w:pPr>
              <w:rPr>
                <w:rFonts w:asciiTheme="minorHAnsi" w:hAnsiTheme="minorHAnsi" w:cstheme="minorHAnsi"/>
                <w:bCs/>
              </w:rPr>
            </w:pPr>
            <w:r w:rsidRPr="006C2D32">
              <w:rPr>
                <w:rFonts w:asciiTheme="minorHAnsi" w:hAnsiTheme="minorHAnsi" w:cstheme="minorHAnsi"/>
                <w:bCs/>
              </w:rPr>
              <w:t xml:space="preserve">This topic will enable the </w:t>
            </w:r>
            <w:proofErr w:type="spellStart"/>
            <w:r w:rsidRPr="006C2D32">
              <w:rPr>
                <w:rFonts w:asciiTheme="minorHAnsi" w:hAnsiTheme="minorHAnsi" w:cstheme="minorHAnsi"/>
                <w:bCs/>
              </w:rPr>
              <w:t>chn</w:t>
            </w:r>
            <w:proofErr w:type="spellEnd"/>
            <w:r w:rsidRPr="006C2D32">
              <w:rPr>
                <w:rFonts w:asciiTheme="minorHAnsi" w:hAnsiTheme="minorHAnsi" w:cstheme="minorHAnsi"/>
                <w:bCs/>
              </w:rPr>
              <w:t xml:space="preserve"> to explore </w:t>
            </w:r>
            <w:r w:rsidR="000E0624">
              <w:rPr>
                <w:rFonts w:asciiTheme="minorHAnsi" w:hAnsiTheme="minorHAnsi" w:cstheme="minorHAnsi"/>
                <w:bCs/>
              </w:rPr>
              <w:t>the characteristics of a disciple and how we are like disciples in our everyday life</w:t>
            </w:r>
            <w:r w:rsidRPr="006C2D32">
              <w:rPr>
                <w:rFonts w:asciiTheme="minorHAnsi" w:hAnsiTheme="minorHAnsi" w:cstheme="minorHAnsi"/>
                <w:bCs/>
              </w:rPr>
              <w:t>.</w:t>
            </w:r>
            <w:r>
              <w:rPr>
                <w:rFonts w:asciiTheme="minorHAnsi" w:hAnsiTheme="minorHAnsi" w:cstheme="minorHAnsi"/>
                <w:bCs/>
              </w:rPr>
              <w:t xml:space="preserve"> See separate planning for details.</w:t>
            </w:r>
          </w:p>
          <w:p w14:paraId="73A3B1CD" w14:textId="77777777" w:rsidR="006C2D32" w:rsidRDefault="006C2D32" w:rsidP="009933C5">
            <w:pPr>
              <w:rPr>
                <w:rFonts w:asciiTheme="minorHAnsi" w:hAnsiTheme="minorHAnsi" w:cstheme="minorHAnsi"/>
                <w:bCs/>
              </w:rPr>
            </w:pPr>
          </w:p>
          <w:p w14:paraId="69E901C7" w14:textId="77777777" w:rsidR="006C2D32" w:rsidRDefault="006C2D32" w:rsidP="009933C5">
            <w:pPr>
              <w:rPr>
                <w:rFonts w:asciiTheme="minorHAnsi" w:hAnsiTheme="minorHAnsi" w:cstheme="minorHAnsi"/>
                <w:bCs/>
              </w:rPr>
            </w:pPr>
          </w:p>
          <w:p w14:paraId="4AEDD5D9" w14:textId="77777777" w:rsidR="00EB3CCE" w:rsidRDefault="00EB3CCE" w:rsidP="009933C5">
            <w:pPr>
              <w:rPr>
                <w:rFonts w:asciiTheme="minorHAnsi" w:hAnsiTheme="minorHAnsi" w:cstheme="minorHAnsi"/>
                <w:bCs/>
              </w:rPr>
            </w:pPr>
          </w:p>
          <w:p w14:paraId="2131B9E7" w14:textId="77777777" w:rsidR="00EB3CCE" w:rsidRPr="001F0B9F" w:rsidRDefault="00EB3CCE" w:rsidP="009933C5">
            <w:pPr>
              <w:rPr>
                <w:rFonts w:asciiTheme="minorHAnsi" w:hAnsiTheme="minorHAnsi" w:cstheme="minorHAnsi"/>
              </w:rPr>
            </w:pPr>
          </w:p>
          <w:p w14:paraId="0AFAEF11" w14:textId="35EA6806" w:rsidR="009933C5" w:rsidRPr="001F0B9F" w:rsidRDefault="009933C5" w:rsidP="0DB22590">
            <w:pPr>
              <w:rPr>
                <w:rFonts w:asciiTheme="minorHAnsi" w:hAnsiTheme="minorHAnsi" w:cstheme="minorHAnsi"/>
              </w:rPr>
            </w:pPr>
          </w:p>
        </w:tc>
      </w:tr>
      <w:tr w:rsidR="004A2A28" w:rsidRPr="001F0B9F" w14:paraId="5B93BF68" w14:textId="77777777" w:rsidTr="0DB22590">
        <w:tc>
          <w:tcPr>
            <w:tcW w:w="3543" w:type="dxa"/>
          </w:tcPr>
          <w:p w14:paraId="3BE777BB" w14:textId="2B5B3205" w:rsidR="004A2A28" w:rsidRPr="001F0B9F" w:rsidRDefault="00951A21">
            <w:pPr>
              <w:jc w:val="center"/>
              <w:rPr>
                <w:rFonts w:asciiTheme="minorHAnsi" w:hAnsiTheme="minorHAnsi" w:cstheme="minorHAnsi"/>
                <w:b/>
                <w:color w:val="FF00FF"/>
              </w:rPr>
            </w:pPr>
            <w:r>
              <w:rPr>
                <w:rFonts w:asciiTheme="minorHAnsi" w:hAnsiTheme="minorHAnsi" w:cstheme="minorHAnsi"/>
                <w:b/>
                <w:color w:val="FF00FF"/>
              </w:rPr>
              <w:lastRenderedPageBreak/>
              <w:t>TOPIC/HUMAITIES</w:t>
            </w:r>
          </w:p>
        </w:tc>
        <w:tc>
          <w:tcPr>
            <w:tcW w:w="3543" w:type="dxa"/>
          </w:tcPr>
          <w:p w14:paraId="08D23282" w14:textId="77777777" w:rsidR="004A2A28" w:rsidRPr="001F0B9F" w:rsidRDefault="004A2A28">
            <w:pPr>
              <w:jc w:val="center"/>
              <w:rPr>
                <w:rFonts w:asciiTheme="minorHAnsi" w:hAnsiTheme="minorHAnsi" w:cstheme="minorHAnsi"/>
                <w:b/>
                <w:color w:val="FF9900"/>
              </w:rPr>
            </w:pPr>
            <w:r w:rsidRPr="001F0B9F">
              <w:rPr>
                <w:rFonts w:asciiTheme="minorHAnsi" w:hAnsiTheme="minorHAnsi" w:cstheme="minorHAnsi"/>
                <w:b/>
                <w:color w:val="FF9900"/>
              </w:rPr>
              <w:t>ICT</w:t>
            </w:r>
          </w:p>
        </w:tc>
        <w:tc>
          <w:tcPr>
            <w:tcW w:w="3544" w:type="dxa"/>
          </w:tcPr>
          <w:p w14:paraId="632EB7E5" w14:textId="77777777" w:rsidR="004A2A28" w:rsidRPr="001F0B9F" w:rsidRDefault="004A2A28">
            <w:pPr>
              <w:jc w:val="center"/>
              <w:rPr>
                <w:rFonts w:asciiTheme="minorHAnsi" w:hAnsiTheme="minorHAnsi" w:cstheme="minorHAnsi"/>
                <w:b/>
                <w:color w:val="008080"/>
              </w:rPr>
            </w:pPr>
            <w:r w:rsidRPr="001F0B9F">
              <w:rPr>
                <w:rFonts w:asciiTheme="minorHAnsi" w:hAnsiTheme="minorHAnsi" w:cstheme="minorHAnsi"/>
                <w:b/>
                <w:color w:val="008080"/>
              </w:rPr>
              <w:t>D&amp;T /ART</w:t>
            </w:r>
          </w:p>
        </w:tc>
        <w:tc>
          <w:tcPr>
            <w:tcW w:w="3544" w:type="dxa"/>
          </w:tcPr>
          <w:p w14:paraId="4EA36025" w14:textId="77777777" w:rsidR="004A2A28" w:rsidRPr="001F0B9F" w:rsidRDefault="004A2A28">
            <w:pPr>
              <w:jc w:val="center"/>
              <w:rPr>
                <w:rFonts w:asciiTheme="minorHAnsi" w:hAnsiTheme="minorHAnsi" w:cstheme="minorHAnsi"/>
                <w:b/>
                <w:color w:val="0000FF"/>
              </w:rPr>
            </w:pPr>
            <w:r w:rsidRPr="001F0B9F">
              <w:rPr>
                <w:rFonts w:asciiTheme="minorHAnsi" w:hAnsiTheme="minorHAnsi" w:cstheme="minorHAnsi"/>
                <w:b/>
                <w:color w:val="0000FF"/>
              </w:rPr>
              <w:t>PE</w:t>
            </w:r>
          </w:p>
        </w:tc>
      </w:tr>
      <w:tr w:rsidR="004A2A28" w:rsidRPr="001F0B9F" w14:paraId="68BFD784" w14:textId="77777777" w:rsidTr="006C2D32">
        <w:trPr>
          <w:trHeight w:val="70"/>
        </w:trPr>
        <w:tc>
          <w:tcPr>
            <w:tcW w:w="3543" w:type="dxa"/>
          </w:tcPr>
          <w:p w14:paraId="62EBF3C5" w14:textId="346513EF" w:rsidR="00B119E1" w:rsidRDefault="0DB22590" w:rsidP="0DB22590">
            <w:pPr>
              <w:rPr>
                <w:rFonts w:asciiTheme="minorHAnsi" w:hAnsiTheme="minorHAnsi" w:cstheme="minorHAnsi"/>
                <w:b/>
                <w:bCs/>
                <w:u w:val="single"/>
              </w:rPr>
            </w:pPr>
            <w:r w:rsidRPr="001F0B9F">
              <w:rPr>
                <w:rFonts w:asciiTheme="minorHAnsi" w:hAnsiTheme="minorHAnsi" w:cstheme="minorHAnsi"/>
                <w:b/>
                <w:bCs/>
                <w:u w:val="single"/>
              </w:rPr>
              <w:t>History</w:t>
            </w:r>
            <w:r w:rsidR="006C2D32">
              <w:rPr>
                <w:rFonts w:asciiTheme="minorHAnsi" w:hAnsiTheme="minorHAnsi" w:cstheme="minorHAnsi"/>
                <w:b/>
                <w:bCs/>
                <w:u w:val="single"/>
              </w:rPr>
              <w:t>:</w:t>
            </w:r>
          </w:p>
          <w:p w14:paraId="597CA8E2" w14:textId="0F3AFB35" w:rsidR="00AA7239" w:rsidRDefault="00AA7239" w:rsidP="0DB22590">
            <w:pPr>
              <w:rPr>
                <w:rFonts w:asciiTheme="minorHAnsi" w:hAnsiTheme="minorHAnsi" w:cstheme="minorHAnsi"/>
                <w:b/>
                <w:bCs/>
                <w:u w:val="single"/>
              </w:rPr>
            </w:pPr>
          </w:p>
          <w:p w14:paraId="4E3C1F63" w14:textId="0236B216" w:rsidR="00AA7239" w:rsidRPr="00DD2D97" w:rsidRDefault="00DD2D97" w:rsidP="00DD2D97">
            <w:pPr>
              <w:autoSpaceDE w:val="0"/>
              <w:autoSpaceDN w:val="0"/>
              <w:adjustRightInd w:val="0"/>
              <w:rPr>
                <w:rFonts w:ascii="Calibri Light" w:hAnsi="Calibri Light" w:cs="Calibri Light"/>
                <w:iCs/>
              </w:rPr>
            </w:pPr>
            <w:r>
              <w:rPr>
                <w:rFonts w:ascii="Calibri Light" w:hAnsi="Calibri Light" w:cs="Calibri Light"/>
                <w:bCs/>
              </w:rPr>
              <w:t>For the first four</w:t>
            </w:r>
            <w:r w:rsidR="00AA7239">
              <w:rPr>
                <w:rFonts w:ascii="Calibri Light" w:hAnsi="Calibri Light" w:cs="Calibri Light"/>
                <w:bCs/>
              </w:rPr>
              <w:t xml:space="preserve"> weeks of the half term, children will learn</w:t>
            </w:r>
            <w:r w:rsidR="00AA7239" w:rsidRPr="00AA7239">
              <w:rPr>
                <w:rFonts w:ascii="Calibri Light" w:hAnsi="Calibri Light" w:cs="Calibri Light"/>
                <w:bCs/>
              </w:rPr>
              <w:t xml:space="preserve"> about Queen Victoria and her reign. </w:t>
            </w:r>
            <w:r w:rsidR="00AA7239">
              <w:rPr>
                <w:rFonts w:ascii="Calibri Light" w:hAnsi="Calibri Light" w:cs="Calibri Light"/>
              </w:rPr>
              <w:t>Specifically, they will</w:t>
            </w:r>
            <w:r w:rsidR="00AA7239" w:rsidRPr="00AA7239">
              <w:rPr>
                <w:rFonts w:ascii="Calibri Light" w:hAnsi="Calibri Light" w:cs="Calibri Light"/>
              </w:rPr>
              <w:t xml:space="preserve"> know who Queen Victoria was and why she is a significant person. </w:t>
            </w:r>
            <w:r>
              <w:rPr>
                <w:rFonts w:ascii="Calibri Light" w:hAnsi="Calibri Light" w:cs="Calibri Light"/>
              </w:rPr>
              <w:t>They will learn</w:t>
            </w:r>
            <w:r w:rsidR="00AA7239" w:rsidRPr="00AA7239">
              <w:rPr>
                <w:rFonts w:ascii="Calibri Light" w:hAnsi="Calibri Light" w:cs="Calibri Light"/>
              </w:rPr>
              <w:t xml:space="preserve"> how Queen Victoria changed the role of the monarchy</w:t>
            </w:r>
            <w:r>
              <w:rPr>
                <w:rFonts w:ascii="Calibri Light" w:hAnsi="Calibri Light" w:cs="Calibri Light"/>
              </w:rPr>
              <w:t xml:space="preserve">, and about </w:t>
            </w:r>
            <w:r w:rsidR="00AA7239" w:rsidRPr="00AA7239">
              <w:rPr>
                <w:rFonts w:ascii="Calibri Light" w:hAnsi="Calibri Light" w:cs="Calibri Light"/>
              </w:rPr>
              <w:t>the Victoria and Albert Museum.</w:t>
            </w:r>
          </w:p>
          <w:p w14:paraId="653F9188" w14:textId="6C3325F9" w:rsidR="00AA7239" w:rsidRDefault="00DD2D97" w:rsidP="0DB22590">
            <w:pPr>
              <w:rPr>
                <w:rFonts w:ascii="Calibri Light" w:hAnsi="Calibri Light" w:cs="Calibri Light"/>
              </w:rPr>
            </w:pPr>
            <w:r>
              <w:rPr>
                <w:rFonts w:ascii="Calibri Light" w:hAnsi="Calibri Light" w:cs="Calibri Light"/>
              </w:rPr>
              <w:t xml:space="preserve">Time permitting, they will </w:t>
            </w:r>
            <w:r w:rsidR="00AA7239" w:rsidRPr="00AA7239">
              <w:rPr>
                <w:rFonts w:ascii="Calibri Light" w:hAnsi="Calibri Light" w:cs="Calibri Light"/>
              </w:rPr>
              <w:t>learn  about ‘The Great Exhibition’</w:t>
            </w:r>
          </w:p>
          <w:p w14:paraId="0144C543" w14:textId="2182EDC7" w:rsidR="00DD2D97" w:rsidRPr="00AA7239" w:rsidRDefault="00DD2D97" w:rsidP="0DB22590">
            <w:pPr>
              <w:rPr>
                <w:rFonts w:ascii="Calibri Light" w:hAnsi="Calibri Light" w:cs="Calibri Light"/>
                <w:bCs/>
              </w:rPr>
            </w:pPr>
            <w:r>
              <w:rPr>
                <w:rFonts w:ascii="Calibri Light" w:hAnsi="Calibri Light" w:cs="Calibri Light"/>
              </w:rPr>
              <w:t xml:space="preserve">The next three (3) weeks will be about Marie Curie and what she </w:t>
            </w:r>
            <w:r w:rsidR="00F01D29">
              <w:rPr>
                <w:rFonts w:ascii="Calibri Light" w:hAnsi="Calibri Light" w:cs="Calibri Light"/>
              </w:rPr>
              <w:t xml:space="preserve">has </w:t>
            </w:r>
            <w:r>
              <w:rPr>
                <w:rFonts w:ascii="Calibri Light" w:hAnsi="Calibri Light" w:cs="Calibri Light"/>
              </w:rPr>
              <w:t>contributed</w:t>
            </w:r>
            <w:r w:rsidR="00F01D29">
              <w:rPr>
                <w:rFonts w:ascii="Calibri Light" w:hAnsi="Calibri Light" w:cs="Calibri Light"/>
              </w:rPr>
              <w:t xml:space="preserve"> to science and society. </w:t>
            </w:r>
            <w:r>
              <w:rPr>
                <w:rFonts w:ascii="Calibri Light" w:hAnsi="Calibri Light" w:cs="Calibri Light"/>
              </w:rPr>
              <w:t xml:space="preserve"> </w:t>
            </w:r>
          </w:p>
          <w:p w14:paraId="0656E888" w14:textId="75335B22" w:rsidR="004E106A" w:rsidRPr="00AA7239" w:rsidRDefault="004E106A" w:rsidP="0DB22590">
            <w:pPr>
              <w:rPr>
                <w:rFonts w:asciiTheme="minorHAnsi" w:hAnsiTheme="minorHAnsi" w:cstheme="minorHAnsi"/>
                <w:bCs/>
              </w:rPr>
            </w:pPr>
          </w:p>
          <w:p w14:paraId="4F23596F" w14:textId="77777777" w:rsidR="004E106A" w:rsidRPr="001F0B9F" w:rsidRDefault="004E106A" w:rsidP="0DB22590">
            <w:pPr>
              <w:rPr>
                <w:rFonts w:asciiTheme="minorHAnsi" w:hAnsiTheme="minorHAnsi" w:cstheme="minorHAnsi"/>
                <w:b/>
                <w:bCs/>
                <w:u w:val="single"/>
              </w:rPr>
            </w:pPr>
          </w:p>
          <w:p w14:paraId="3B94F7B1" w14:textId="7B5DAC62" w:rsidR="0DB22590" w:rsidRPr="001F0B9F" w:rsidRDefault="0DB22590" w:rsidP="00100D0E">
            <w:pPr>
              <w:rPr>
                <w:rFonts w:asciiTheme="minorHAnsi" w:hAnsiTheme="minorHAnsi" w:cstheme="minorHAnsi"/>
                <w:b/>
                <w:bCs/>
                <w:u w:val="single"/>
              </w:rPr>
            </w:pPr>
            <w:r w:rsidRPr="001F0B9F">
              <w:rPr>
                <w:rFonts w:asciiTheme="minorHAnsi" w:hAnsiTheme="minorHAnsi" w:cstheme="minorHAnsi"/>
                <w:b/>
                <w:bCs/>
                <w:u w:val="single"/>
              </w:rPr>
              <w:t xml:space="preserve">Geography </w:t>
            </w:r>
          </w:p>
          <w:p w14:paraId="5A74DC45" w14:textId="6B7DDF08" w:rsidR="00433A28" w:rsidRPr="001F0B9F" w:rsidRDefault="00433A28" w:rsidP="00433A28">
            <w:pPr>
              <w:pStyle w:val="BodyText3"/>
              <w:widowControl w:val="0"/>
              <w:spacing w:after="0"/>
              <w:ind w:right="135"/>
              <w:jc w:val="both"/>
              <w:rPr>
                <w:rFonts w:asciiTheme="minorHAnsi" w:hAnsiTheme="minorHAnsi" w:cstheme="minorHAnsi"/>
                <w:sz w:val="24"/>
                <w:szCs w:val="24"/>
              </w:rPr>
            </w:pPr>
            <w:r w:rsidRPr="001F0B9F">
              <w:rPr>
                <w:rFonts w:asciiTheme="minorHAnsi" w:hAnsiTheme="minorHAnsi" w:cstheme="minorHAnsi"/>
                <w:sz w:val="24"/>
                <w:szCs w:val="24"/>
                <w:lang w:val="en"/>
              </w:rPr>
              <w:t xml:space="preserve">Children </w:t>
            </w:r>
            <w:r w:rsidRPr="001F0B9F">
              <w:rPr>
                <w:rFonts w:asciiTheme="minorHAnsi" w:hAnsiTheme="minorHAnsi" w:cstheme="minorHAnsi"/>
                <w:sz w:val="24"/>
                <w:szCs w:val="24"/>
              </w:rPr>
              <w:t>will begin by revising the names and locations of the world’s seven continents and</w:t>
            </w:r>
            <w:r w:rsidR="007E72A8">
              <w:rPr>
                <w:rFonts w:asciiTheme="minorHAnsi" w:hAnsiTheme="minorHAnsi" w:cstheme="minorHAnsi"/>
                <w:sz w:val="24"/>
                <w:szCs w:val="24"/>
              </w:rPr>
              <w:t xml:space="preserve"> five oceans and to locate Australia</w:t>
            </w:r>
            <w:r w:rsidRPr="001F0B9F">
              <w:rPr>
                <w:rFonts w:asciiTheme="minorHAnsi" w:hAnsiTheme="minorHAnsi" w:cstheme="minorHAnsi"/>
                <w:sz w:val="24"/>
                <w:szCs w:val="24"/>
              </w:rPr>
              <w:t xml:space="preserve">. They will use world maps, atlases and globes to identify the countries studied at </w:t>
            </w:r>
            <w:r w:rsidRPr="001F0B9F">
              <w:rPr>
                <w:rFonts w:asciiTheme="minorHAnsi" w:hAnsiTheme="minorHAnsi" w:cstheme="minorHAnsi"/>
                <w:sz w:val="24"/>
                <w:szCs w:val="24"/>
              </w:rPr>
              <w:lastRenderedPageBreak/>
              <w:t>t</w:t>
            </w:r>
            <w:r w:rsidR="007A6A95">
              <w:rPr>
                <w:rFonts w:asciiTheme="minorHAnsi" w:hAnsiTheme="minorHAnsi" w:cstheme="minorHAnsi"/>
                <w:sz w:val="24"/>
                <w:szCs w:val="24"/>
              </w:rPr>
              <w:t>his key stage and locate Australia</w:t>
            </w:r>
            <w:r w:rsidRPr="001F0B9F">
              <w:rPr>
                <w:rFonts w:asciiTheme="minorHAnsi" w:hAnsiTheme="minorHAnsi" w:cstheme="minorHAnsi"/>
                <w:sz w:val="24"/>
                <w:szCs w:val="24"/>
              </w:rPr>
              <w:t xml:space="preserve">. Children will then move onto devising simple maps </w:t>
            </w:r>
            <w:r w:rsidR="007A6A95">
              <w:rPr>
                <w:rFonts w:asciiTheme="minorHAnsi" w:hAnsiTheme="minorHAnsi" w:cstheme="minorHAnsi"/>
                <w:sz w:val="24"/>
                <w:szCs w:val="24"/>
              </w:rPr>
              <w:t>in the context of Australia</w:t>
            </w:r>
            <w:r w:rsidRPr="001F0B9F">
              <w:rPr>
                <w:rFonts w:asciiTheme="minorHAnsi" w:hAnsiTheme="minorHAnsi" w:cstheme="minorHAnsi"/>
                <w:sz w:val="24"/>
                <w:szCs w:val="24"/>
              </w:rPr>
              <w:t xml:space="preserve">. They will learn about geographical similarities and differences through studying the human and physical geography of a small area of the United Kingdom and </w:t>
            </w:r>
            <w:r w:rsidR="007A6A95">
              <w:rPr>
                <w:rFonts w:asciiTheme="minorHAnsi" w:hAnsiTheme="minorHAnsi" w:cstheme="minorHAnsi"/>
                <w:sz w:val="24"/>
                <w:szCs w:val="24"/>
              </w:rPr>
              <w:t>of a small area in a contrasting non-European country, Australia.</w:t>
            </w:r>
          </w:p>
          <w:p w14:paraId="52420BA2" w14:textId="62B1B11F" w:rsidR="00433A28" w:rsidRPr="001F0B9F" w:rsidRDefault="00433A28" w:rsidP="00433A28">
            <w:pPr>
              <w:pStyle w:val="BodyText3"/>
              <w:widowControl w:val="0"/>
              <w:spacing w:after="0"/>
              <w:ind w:right="135"/>
              <w:jc w:val="both"/>
              <w:rPr>
                <w:rFonts w:asciiTheme="minorHAnsi" w:hAnsiTheme="minorHAnsi" w:cstheme="minorHAnsi"/>
                <w:sz w:val="24"/>
                <w:szCs w:val="24"/>
              </w:rPr>
            </w:pPr>
            <w:r w:rsidRPr="001F0B9F">
              <w:rPr>
                <w:rFonts w:asciiTheme="minorHAnsi" w:hAnsiTheme="minorHAnsi" w:cstheme="minorHAnsi"/>
                <w:sz w:val="24"/>
                <w:szCs w:val="24"/>
              </w:rPr>
              <w:t>Throughout the topic children will use basic geographical vocabulary to refer to key physical and human fea</w:t>
            </w:r>
            <w:r w:rsidR="007E72A8">
              <w:rPr>
                <w:rFonts w:asciiTheme="minorHAnsi" w:hAnsiTheme="minorHAnsi" w:cstheme="minorHAnsi"/>
                <w:sz w:val="24"/>
                <w:szCs w:val="24"/>
              </w:rPr>
              <w:t>tures in the context of Australia.</w:t>
            </w:r>
          </w:p>
          <w:p w14:paraId="33B78A2A" w14:textId="3C6DC072" w:rsidR="00433A28" w:rsidRPr="001F0B9F" w:rsidRDefault="00433A28" w:rsidP="00433A28">
            <w:pPr>
              <w:pStyle w:val="BodyText3"/>
              <w:widowControl w:val="0"/>
              <w:spacing w:after="0"/>
              <w:ind w:right="135"/>
              <w:jc w:val="both"/>
              <w:rPr>
                <w:rFonts w:asciiTheme="minorHAnsi" w:hAnsiTheme="minorHAnsi" w:cstheme="minorHAnsi"/>
                <w:sz w:val="24"/>
                <w:szCs w:val="24"/>
                <w:lang w:val="en"/>
              </w:rPr>
            </w:pPr>
            <w:r w:rsidRPr="001F0B9F">
              <w:rPr>
                <w:rFonts w:asciiTheme="minorHAnsi" w:hAnsiTheme="minorHAnsi" w:cstheme="minorHAnsi"/>
                <w:sz w:val="24"/>
                <w:szCs w:val="24"/>
              </w:rPr>
              <w:t xml:space="preserve">Also to use simple compass directions (North, South, East and West) and locational and directional language to describe the location of features </w:t>
            </w:r>
            <w:r w:rsidR="00AA7239">
              <w:rPr>
                <w:rFonts w:asciiTheme="minorHAnsi" w:hAnsiTheme="minorHAnsi" w:cstheme="minorHAnsi"/>
                <w:sz w:val="24"/>
                <w:szCs w:val="24"/>
              </w:rPr>
              <w:t>and routes on a map</w:t>
            </w:r>
            <w:r w:rsidRPr="001F0B9F">
              <w:rPr>
                <w:rFonts w:asciiTheme="minorHAnsi" w:hAnsiTheme="minorHAnsi" w:cstheme="minorHAnsi"/>
                <w:sz w:val="24"/>
                <w:szCs w:val="24"/>
              </w:rPr>
              <w:t xml:space="preserve">. </w:t>
            </w:r>
          </w:p>
          <w:p w14:paraId="53AB1F84" w14:textId="77777777" w:rsidR="003104F4" w:rsidRPr="001F0B9F" w:rsidRDefault="003104F4" w:rsidP="00100D0E">
            <w:pPr>
              <w:rPr>
                <w:rFonts w:asciiTheme="minorHAnsi" w:eastAsia="Comic Sans MS" w:hAnsiTheme="minorHAnsi" w:cstheme="minorHAnsi"/>
              </w:rPr>
            </w:pPr>
          </w:p>
          <w:p w14:paraId="6D98A12B" w14:textId="77777777" w:rsidR="00B119E1" w:rsidRPr="001F0B9F" w:rsidRDefault="00B119E1" w:rsidP="00B119E1">
            <w:pPr>
              <w:rPr>
                <w:rFonts w:asciiTheme="minorHAnsi" w:hAnsiTheme="minorHAnsi" w:cstheme="minorHAnsi"/>
              </w:rPr>
            </w:pPr>
          </w:p>
          <w:p w14:paraId="43D2C1DC" w14:textId="7C7C6D36" w:rsidR="00B119E1" w:rsidRPr="001F0B9F" w:rsidRDefault="00B119E1" w:rsidP="00B119E1">
            <w:pPr>
              <w:rPr>
                <w:rFonts w:asciiTheme="minorHAnsi" w:hAnsiTheme="minorHAnsi" w:cstheme="minorHAnsi"/>
                <w:b/>
                <w:u w:val="single"/>
              </w:rPr>
            </w:pPr>
            <w:r w:rsidRPr="001F0B9F">
              <w:rPr>
                <w:rFonts w:asciiTheme="minorHAnsi" w:hAnsiTheme="minorHAnsi" w:cstheme="minorHAnsi"/>
              </w:rPr>
              <w:t>(</w:t>
            </w:r>
            <w:r w:rsidRPr="001F0B9F">
              <w:rPr>
                <w:rFonts w:asciiTheme="minorHAnsi" w:hAnsiTheme="minorHAnsi" w:cstheme="minorHAnsi"/>
                <w:b/>
                <w:u w:val="single"/>
              </w:rPr>
              <w:t>Link</w:t>
            </w:r>
            <w:r w:rsidR="00624A31">
              <w:rPr>
                <w:rFonts w:asciiTheme="minorHAnsi" w:hAnsiTheme="minorHAnsi" w:cstheme="minorHAnsi"/>
                <w:b/>
                <w:u w:val="single"/>
              </w:rPr>
              <w:t>s</w:t>
            </w:r>
            <w:r w:rsidRPr="001F0B9F">
              <w:rPr>
                <w:rFonts w:asciiTheme="minorHAnsi" w:hAnsiTheme="minorHAnsi" w:cstheme="minorHAnsi"/>
                <w:b/>
                <w:u w:val="single"/>
              </w:rPr>
              <w:t xml:space="preserve"> with Literacy, Art and D&amp;T)</w:t>
            </w:r>
          </w:p>
          <w:p w14:paraId="6AB80CD0" w14:textId="4C4D827B" w:rsidR="00331124" w:rsidRPr="001F0B9F" w:rsidRDefault="00331124" w:rsidP="00331124">
            <w:pPr>
              <w:rPr>
                <w:rFonts w:asciiTheme="minorHAnsi" w:hAnsiTheme="minorHAnsi" w:cstheme="minorHAnsi"/>
              </w:rPr>
            </w:pPr>
          </w:p>
        </w:tc>
        <w:tc>
          <w:tcPr>
            <w:tcW w:w="3543" w:type="dxa"/>
          </w:tcPr>
          <w:p w14:paraId="6078EE72" w14:textId="554CF98E" w:rsidR="00F0643E" w:rsidRPr="001F0B9F" w:rsidRDefault="0DB22590" w:rsidP="0DB22590">
            <w:pPr>
              <w:spacing w:line="276" w:lineRule="auto"/>
              <w:rPr>
                <w:rFonts w:asciiTheme="minorHAnsi" w:hAnsiTheme="minorHAnsi" w:cstheme="minorHAnsi"/>
                <w:b/>
                <w:bCs/>
                <w:i/>
                <w:iCs/>
                <w:lang w:val="en"/>
              </w:rPr>
            </w:pPr>
            <w:r w:rsidRPr="001F0B9F">
              <w:rPr>
                <w:rFonts w:asciiTheme="minorHAnsi" w:hAnsiTheme="minorHAnsi" w:cstheme="minorHAnsi"/>
                <w:b/>
                <w:bCs/>
                <w:u w:val="single"/>
              </w:rPr>
              <w:lastRenderedPageBreak/>
              <w:t>ICT :</w:t>
            </w:r>
            <w:r w:rsidRPr="001F0B9F">
              <w:rPr>
                <w:rFonts w:asciiTheme="minorHAnsi" w:hAnsiTheme="minorHAnsi" w:cstheme="minorHAnsi"/>
                <w:i/>
                <w:iCs/>
                <w:lang w:val="en"/>
              </w:rPr>
              <w:t xml:space="preserve"> </w:t>
            </w:r>
          </w:p>
          <w:p w14:paraId="660C5880" w14:textId="77777777" w:rsidR="00331124" w:rsidRPr="001F0B9F" w:rsidRDefault="00331124" w:rsidP="00E40CD1">
            <w:pPr>
              <w:rPr>
                <w:rFonts w:asciiTheme="minorHAnsi" w:hAnsiTheme="minorHAnsi" w:cstheme="minorHAnsi"/>
              </w:rPr>
            </w:pPr>
          </w:p>
          <w:p w14:paraId="32537DAD" w14:textId="4B6188DA" w:rsidR="005D3BDA" w:rsidRDefault="005D3BDA" w:rsidP="005D3BDA">
            <w:pPr>
              <w:pStyle w:val="BodyText3"/>
              <w:widowControl w:val="0"/>
              <w:spacing w:after="0"/>
              <w:ind w:right="135"/>
              <w:jc w:val="both"/>
              <w:rPr>
                <w:rFonts w:ascii="Calibri" w:hAnsi="Calibri" w:cs="Calibri"/>
                <w:sz w:val="24"/>
                <w:szCs w:val="24"/>
                <w:lang w:val="en"/>
              </w:rPr>
            </w:pPr>
            <w:r>
              <w:rPr>
                <w:rFonts w:ascii="Calibri" w:hAnsi="Calibri" w:cs="Calibri"/>
                <w:sz w:val="24"/>
                <w:szCs w:val="24"/>
                <w:lang w:val="en"/>
              </w:rPr>
              <w:t xml:space="preserve">This term we will be </w:t>
            </w:r>
            <w:proofErr w:type="spellStart"/>
            <w:r>
              <w:rPr>
                <w:rFonts w:ascii="Calibri" w:hAnsi="Calibri" w:cs="Calibri"/>
                <w:sz w:val="24"/>
                <w:szCs w:val="24"/>
                <w:lang w:val="en"/>
              </w:rPr>
              <w:t>focussing</w:t>
            </w:r>
            <w:proofErr w:type="spellEnd"/>
            <w:r>
              <w:rPr>
                <w:rFonts w:ascii="Calibri" w:hAnsi="Calibri" w:cs="Calibri"/>
                <w:sz w:val="24"/>
                <w:szCs w:val="24"/>
                <w:lang w:val="en"/>
              </w:rPr>
              <w:t xml:space="preserve"> on comp</w:t>
            </w:r>
            <w:r>
              <w:rPr>
                <w:rFonts w:ascii="Calibri" w:hAnsi="Calibri" w:cs="Calibri"/>
                <w:sz w:val="24"/>
                <w:szCs w:val="24"/>
                <w:lang w:val="en"/>
              </w:rPr>
              <w:t xml:space="preserve">utational thinking and computer </w:t>
            </w:r>
            <w:r>
              <w:rPr>
                <w:rFonts w:ascii="Calibri" w:hAnsi="Calibri" w:cs="Calibri"/>
                <w:sz w:val="24"/>
                <w:szCs w:val="24"/>
                <w:lang w:val="en"/>
              </w:rPr>
              <w:t xml:space="preserve">programming. Children will learn how programs respond to different sorts of inputs and they will be writing computer code for a simple game where buttons are used to move objects around. </w:t>
            </w:r>
          </w:p>
          <w:p w14:paraId="08CE6F91" w14:textId="55EF2BC1" w:rsidR="00331124" w:rsidRPr="001F0B9F" w:rsidRDefault="00331124" w:rsidP="00E40CD1">
            <w:pPr>
              <w:rPr>
                <w:rFonts w:asciiTheme="minorHAnsi" w:hAnsiTheme="minorHAnsi" w:cstheme="minorHAnsi"/>
              </w:rPr>
            </w:pPr>
          </w:p>
          <w:p w14:paraId="5BDFE9EA" w14:textId="77777777" w:rsidR="00331124" w:rsidRPr="001F0B9F" w:rsidRDefault="00331124" w:rsidP="00331124">
            <w:pPr>
              <w:rPr>
                <w:rFonts w:asciiTheme="minorHAnsi" w:hAnsiTheme="minorHAnsi" w:cstheme="minorHAnsi"/>
              </w:rPr>
            </w:pPr>
          </w:p>
          <w:p w14:paraId="628E7935" w14:textId="77777777" w:rsidR="00331124" w:rsidRPr="001F0B9F" w:rsidRDefault="00331124" w:rsidP="00331124">
            <w:pPr>
              <w:rPr>
                <w:rFonts w:asciiTheme="minorHAnsi" w:hAnsiTheme="minorHAnsi" w:cstheme="minorHAnsi"/>
              </w:rPr>
            </w:pPr>
          </w:p>
          <w:p w14:paraId="628D0C63" w14:textId="77777777" w:rsidR="00331124" w:rsidRPr="001F0B9F" w:rsidRDefault="00331124" w:rsidP="00331124">
            <w:pPr>
              <w:rPr>
                <w:rFonts w:asciiTheme="minorHAnsi" w:hAnsiTheme="minorHAnsi" w:cstheme="minorHAnsi"/>
              </w:rPr>
            </w:pPr>
          </w:p>
          <w:p w14:paraId="07306B1D" w14:textId="77777777" w:rsidR="00331124" w:rsidRPr="001F0B9F" w:rsidRDefault="00331124" w:rsidP="00331124">
            <w:pPr>
              <w:rPr>
                <w:rFonts w:asciiTheme="minorHAnsi" w:hAnsiTheme="minorHAnsi" w:cstheme="minorHAnsi"/>
              </w:rPr>
            </w:pPr>
          </w:p>
          <w:p w14:paraId="32F80D85" w14:textId="77777777" w:rsidR="00331124" w:rsidRPr="001F0B9F" w:rsidRDefault="00331124" w:rsidP="00331124">
            <w:pPr>
              <w:rPr>
                <w:rFonts w:asciiTheme="minorHAnsi" w:hAnsiTheme="minorHAnsi" w:cstheme="minorHAnsi"/>
              </w:rPr>
            </w:pPr>
          </w:p>
          <w:p w14:paraId="2A380D89" w14:textId="77777777" w:rsidR="00331124" w:rsidRPr="001F0B9F" w:rsidRDefault="00331124" w:rsidP="00331124">
            <w:pPr>
              <w:rPr>
                <w:rFonts w:asciiTheme="minorHAnsi" w:hAnsiTheme="minorHAnsi" w:cstheme="minorHAnsi"/>
              </w:rPr>
            </w:pPr>
          </w:p>
          <w:p w14:paraId="536E7882" w14:textId="131E765C" w:rsidR="00331124" w:rsidRPr="001F0B9F" w:rsidRDefault="00331124" w:rsidP="00331124">
            <w:pPr>
              <w:tabs>
                <w:tab w:val="left" w:pos="2207"/>
              </w:tabs>
              <w:rPr>
                <w:rFonts w:asciiTheme="minorHAnsi" w:hAnsiTheme="minorHAnsi" w:cstheme="minorHAnsi"/>
              </w:rPr>
            </w:pPr>
          </w:p>
        </w:tc>
        <w:tc>
          <w:tcPr>
            <w:tcW w:w="3544" w:type="dxa"/>
          </w:tcPr>
          <w:p w14:paraId="63C28883" w14:textId="77777777" w:rsidR="001F0B9F" w:rsidRPr="001F0B9F" w:rsidRDefault="001F0B9F" w:rsidP="00126EDC">
            <w:pPr>
              <w:rPr>
                <w:rFonts w:asciiTheme="minorHAnsi" w:hAnsiTheme="minorHAnsi" w:cstheme="minorHAnsi"/>
                <w:b/>
                <w:bCs/>
                <w:u w:val="single"/>
              </w:rPr>
            </w:pPr>
            <w:r w:rsidRPr="001F0B9F">
              <w:rPr>
                <w:rFonts w:asciiTheme="minorHAnsi" w:hAnsiTheme="minorHAnsi" w:cstheme="minorHAnsi"/>
                <w:b/>
                <w:bCs/>
                <w:u w:val="single"/>
              </w:rPr>
              <w:t>Art and DT:</w:t>
            </w:r>
          </w:p>
          <w:p w14:paraId="0A92123B" w14:textId="2356C76B" w:rsidR="001F0B9F" w:rsidRPr="001F0B9F" w:rsidRDefault="001F0B9F" w:rsidP="00126EDC">
            <w:pPr>
              <w:rPr>
                <w:rFonts w:asciiTheme="minorHAnsi" w:hAnsiTheme="minorHAnsi" w:cstheme="minorHAnsi"/>
                <w:lang w:val="en"/>
              </w:rPr>
            </w:pPr>
            <w:r w:rsidRPr="001F0B9F">
              <w:rPr>
                <w:rFonts w:asciiTheme="minorHAnsi" w:hAnsiTheme="minorHAnsi" w:cstheme="minorHAnsi"/>
                <w:lang w:val="en"/>
              </w:rPr>
              <w:t xml:space="preserve">We will link our Art </w:t>
            </w:r>
            <w:r w:rsidR="00545D4B">
              <w:rPr>
                <w:rFonts w:asciiTheme="minorHAnsi" w:hAnsiTheme="minorHAnsi" w:cstheme="minorHAnsi"/>
                <w:lang w:val="en"/>
              </w:rPr>
              <w:t xml:space="preserve">and DT lessons to our history and geography </w:t>
            </w:r>
            <w:r w:rsidRPr="001F0B9F">
              <w:rPr>
                <w:rFonts w:asciiTheme="minorHAnsi" w:hAnsiTheme="minorHAnsi" w:cstheme="minorHAnsi"/>
                <w:lang w:val="en"/>
              </w:rPr>
              <w:t>topic</w:t>
            </w:r>
            <w:r w:rsidR="00545D4B">
              <w:rPr>
                <w:rFonts w:asciiTheme="minorHAnsi" w:hAnsiTheme="minorHAnsi" w:cstheme="minorHAnsi"/>
                <w:lang w:val="en"/>
              </w:rPr>
              <w:t xml:space="preserve">s. </w:t>
            </w:r>
            <w:r w:rsidRPr="001F0B9F">
              <w:rPr>
                <w:rFonts w:asciiTheme="minorHAnsi" w:hAnsiTheme="minorHAnsi" w:cstheme="minorHAnsi"/>
                <w:lang w:val="en"/>
              </w:rPr>
              <w:t>The children will use a range of resources to complete art and DT work based on this topic.</w:t>
            </w:r>
          </w:p>
          <w:p w14:paraId="3636E34B" w14:textId="77777777" w:rsidR="001F0B9F" w:rsidRPr="001F0B9F" w:rsidRDefault="001F0B9F" w:rsidP="00126EDC">
            <w:pPr>
              <w:rPr>
                <w:rFonts w:asciiTheme="minorHAnsi" w:hAnsiTheme="minorHAnsi" w:cstheme="minorHAnsi"/>
                <w:lang w:val="en"/>
              </w:rPr>
            </w:pPr>
          </w:p>
          <w:p w14:paraId="3CE5B467" w14:textId="20D21330" w:rsidR="00596EBC" w:rsidRPr="001F0B9F" w:rsidRDefault="0DB22590" w:rsidP="00126EDC">
            <w:pPr>
              <w:rPr>
                <w:rFonts w:asciiTheme="minorHAnsi" w:hAnsiTheme="minorHAnsi" w:cstheme="minorHAnsi"/>
                <w:b/>
                <w:u w:val="single"/>
              </w:rPr>
            </w:pPr>
            <w:r w:rsidRPr="001F0B9F">
              <w:rPr>
                <w:rFonts w:asciiTheme="minorHAnsi" w:hAnsiTheme="minorHAnsi" w:cstheme="minorHAnsi"/>
                <w:b/>
                <w:bCs/>
                <w:u w:val="single"/>
              </w:rPr>
              <w:t>Art:</w:t>
            </w:r>
          </w:p>
          <w:p w14:paraId="67CB2D00" w14:textId="4D768668" w:rsidR="001F0B9F" w:rsidRPr="001F0B9F" w:rsidRDefault="001F0B9F" w:rsidP="001F0B9F">
            <w:pPr>
              <w:pStyle w:val="BodyText3"/>
              <w:widowControl w:val="0"/>
              <w:spacing w:after="0"/>
              <w:ind w:right="135"/>
              <w:jc w:val="both"/>
              <w:rPr>
                <w:rFonts w:asciiTheme="minorHAnsi" w:hAnsiTheme="minorHAnsi" w:cstheme="minorHAnsi"/>
                <w:sz w:val="24"/>
                <w:szCs w:val="24"/>
                <w:lang w:val="en"/>
              </w:rPr>
            </w:pPr>
            <w:r w:rsidRPr="001F0B9F">
              <w:rPr>
                <w:rFonts w:asciiTheme="minorHAnsi" w:hAnsiTheme="minorHAnsi" w:cstheme="minorHAnsi"/>
                <w:sz w:val="24"/>
                <w:szCs w:val="24"/>
                <w:lang w:val="en"/>
              </w:rPr>
              <w:t xml:space="preserve">The children </w:t>
            </w:r>
            <w:r w:rsidR="00533C3E">
              <w:rPr>
                <w:rFonts w:asciiTheme="minorHAnsi" w:hAnsiTheme="minorHAnsi" w:cstheme="minorHAnsi"/>
                <w:sz w:val="24"/>
                <w:szCs w:val="24"/>
                <w:lang w:val="en"/>
              </w:rPr>
              <w:t xml:space="preserve">will study surrealism, including the life and work of </w:t>
            </w:r>
            <w:r w:rsidRPr="001F0B9F">
              <w:rPr>
                <w:rFonts w:asciiTheme="minorHAnsi" w:hAnsiTheme="minorHAnsi" w:cstheme="minorHAnsi"/>
                <w:sz w:val="24"/>
                <w:szCs w:val="24"/>
                <w:lang w:val="en"/>
              </w:rPr>
              <w:t>artist</w:t>
            </w:r>
            <w:r w:rsidR="00533C3E">
              <w:rPr>
                <w:rFonts w:asciiTheme="minorHAnsi" w:hAnsiTheme="minorHAnsi" w:cstheme="minorHAnsi"/>
                <w:sz w:val="24"/>
                <w:szCs w:val="24"/>
                <w:lang w:val="en"/>
              </w:rPr>
              <w:t xml:space="preserve">s Joan </w:t>
            </w:r>
            <w:proofErr w:type="spellStart"/>
            <w:r w:rsidR="00533C3E">
              <w:rPr>
                <w:rFonts w:asciiTheme="minorHAnsi" w:hAnsiTheme="minorHAnsi" w:cstheme="minorHAnsi"/>
                <w:sz w:val="24"/>
                <w:szCs w:val="24"/>
                <w:lang w:val="en"/>
              </w:rPr>
              <w:t>Miro</w:t>
            </w:r>
            <w:proofErr w:type="spellEnd"/>
            <w:r w:rsidR="00545D4B">
              <w:rPr>
                <w:rFonts w:asciiTheme="minorHAnsi" w:hAnsiTheme="minorHAnsi" w:cstheme="minorHAnsi"/>
                <w:sz w:val="24"/>
                <w:szCs w:val="24"/>
                <w:lang w:val="en"/>
              </w:rPr>
              <w:t xml:space="preserve">, </w:t>
            </w:r>
            <w:proofErr w:type="spellStart"/>
            <w:r w:rsidR="00545D4B">
              <w:rPr>
                <w:rFonts w:asciiTheme="minorHAnsi" w:hAnsiTheme="minorHAnsi" w:cstheme="minorHAnsi"/>
                <w:sz w:val="24"/>
                <w:szCs w:val="24"/>
                <w:lang w:val="en"/>
              </w:rPr>
              <w:t>Jaume</w:t>
            </w:r>
            <w:proofErr w:type="spellEnd"/>
            <w:r w:rsidR="00545D4B">
              <w:rPr>
                <w:rFonts w:asciiTheme="minorHAnsi" w:hAnsiTheme="minorHAnsi" w:cstheme="minorHAnsi"/>
                <w:sz w:val="24"/>
                <w:szCs w:val="24"/>
                <w:lang w:val="en"/>
              </w:rPr>
              <w:t xml:space="preserve"> </w:t>
            </w:r>
            <w:proofErr w:type="spellStart"/>
            <w:r w:rsidR="00545D4B">
              <w:rPr>
                <w:rFonts w:asciiTheme="minorHAnsi" w:hAnsiTheme="minorHAnsi" w:cstheme="minorHAnsi"/>
                <w:sz w:val="24"/>
                <w:szCs w:val="24"/>
                <w:lang w:val="en"/>
              </w:rPr>
              <w:t>Plensa</w:t>
            </w:r>
            <w:proofErr w:type="spellEnd"/>
            <w:r w:rsidR="00533C3E">
              <w:rPr>
                <w:rFonts w:asciiTheme="minorHAnsi" w:hAnsiTheme="minorHAnsi" w:cstheme="minorHAnsi"/>
                <w:sz w:val="24"/>
                <w:szCs w:val="24"/>
                <w:lang w:val="en"/>
              </w:rPr>
              <w:t xml:space="preserve"> and Salvador Dali. </w:t>
            </w:r>
            <w:r w:rsidRPr="001F0B9F">
              <w:rPr>
                <w:rFonts w:asciiTheme="minorHAnsi" w:hAnsiTheme="minorHAnsi" w:cstheme="minorHAnsi"/>
                <w:sz w:val="24"/>
                <w:szCs w:val="24"/>
                <w:lang w:val="en"/>
              </w:rPr>
              <w:t xml:space="preserve"> The children</w:t>
            </w:r>
            <w:r w:rsidR="00533C3E">
              <w:rPr>
                <w:rFonts w:asciiTheme="minorHAnsi" w:hAnsiTheme="minorHAnsi" w:cstheme="minorHAnsi"/>
                <w:sz w:val="24"/>
                <w:szCs w:val="24"/>
                <w:lang w:val="en"/>
              </w:rPr>
              <w:t xml:space="preserve"> will learn about their work and try to recreate some of their</w:t>
            </w:r>
            <w:r w:rsidR="005D793D">
              <w:rPr>
                <w:rFonts w:asciiTheme="minorHAnsi" w:hAnsiTheme="minorHAnsi" w:cstheme="minorHAnsi"/>
                <w:sz w:val="24"/>
                <w:szCs w:val="24"/>
                <w:lang w:val="en"/>
              </w:rPr>
              <w:t xml:space="preserve"> famous pieces and </w:t>
            </w:r>
            <w:r w:rsidRPr="001F0B9F">
              <w:rPr>
                <w:rFonts w:asciiTheme="minorHAnsi" w:hAnsiTheme="minorHAnsi" w:cstheme="minorHAnsi"/>
                <w:sz w:val="24"/>
                <w:szCs w:val="24"/>
                <w:lang w:val="en"/>
              </w:rPr>
              <w:t>technique</w:t>
            </w:r>
            <w:r w:rsidR="005D793D">
              <w:rPr>
                <w:rFonts w:asciiTheme="minorHAnsi" w:hAnsiTheme="minorHAnsi" w:cstheme="minorHAnsi"/>
                <w:sz w:val="24"/>
                <w:szCs w:val="24"/>
                <w:lang w:val="en"/>
              </w:rPr>
              <w:t>s</w:t>
            </w:r>
            <w:r w:rsidRPr="001F0B9F">
              <w:rPr>
                <w:rFonts w:asciiTheme="minorHAnsi" w:hAnsiTheme="minorHAnsi" w:cstheme="minorHAnsi"/>
                <w:sz w:val="24"/>
                <w:szCs w:val="24"/>
                <w:lang w:val="en"/>
              </w:rPr>
              <w:t>.</w:t>
            </w:r>
          </w:p>
          <w:p w14:paraId="61CDCEAD" w14:textId="77777777" w:rsidR="00000A37" w:rsidRPr="001F0B9F" w:rsidRDefault="00000A37" w:rsidP="00000A37">
            <w:pPr>
              <w:rPr>
                <w:rFonts w:asciiTheme="minorHAnsi" w:hAnsiTheme="minorHAnsi" w:cstheme="minorHAnsi"/>
              </w:rPr>
            </w:pPr>
          </w:p>
          <w:p w14:paraId="49970C7E" w14:textId="56AC84B6" w:rsidR="003328B5" w:rsidRPr="001F0B9F" w:rsidRDefault="003328B5" w:rsidP="003328B5">
            <w:pPr>
              <w:rPr>
                <w:rFonts w:asciiTheme="minorHAnsi" w:hAnsiTheme="minorHAnsi" w:cstheme="minorHAnsi"/>
                <w:b/>
                <w:u w:val="single"/>
              </w:rPr>
            </w:pPr>
            <w:r w:rsidRPr="001F0B9F">
              <w:rPr>
                <w:rFonts w:asciiTheme="minorHAnsi" w:hAnsiTheme="minorHAnsi" w:cstheme="minorHAnsi"/>
                <w:b/>
                <w:u w:val="single"/>
              </w:rPr>
              <w:t>D&amp;T</w:t>
            </w:r>
            <w:r w:rsidR="006C2D32">
              <w:rPr>
                <w:rFonts w:asciiTheme="minorHAnsi" w:hAnsiTheme="minorHAnsi" w:cstheme="minorHAnsi"/>
                <w:b/>
                <w:u w:val="single"/>
              </w:rPr>
              <w:t>:</w:t>
            </w:r>
          </w:p>
          <w:p w14:paraId="6C9FEACE" w14:textId="77777777" w:rsidR="000E0624" w:rsidRPr="001F0B9F" w:rsidRDefault="000E0624" w:rsidP="003328B5">
            <w:pPr>
              <w:rPr>
                <w:rFonts w:asciiTheme="minorHAnsi" w:hAnsiTheme="minorHAnsi" w:cstheme="minorHAnsi"/>
                <w:b/>
                <w:u w:val="single"/>
              </w:rPr>
            </w:pPr>
          </w:p>
          <w:p w14:paraId="50C68D1F" w14:textId="32BB4DEE" w:rsidR="003328B5" w:rsidRPr="001F0B9F" w:rsidRDefault="003104F4" w:rsidP="003328B5">
            <w:pPr>
              <w:rPr>
                <w:rFonts w:asciiTheme="minorHAnsi" w:hAnsiTheme="minorHAnsi" w:cstheme="minorHAnsi"/>
                <w:b/>
                <w:u w:val="single"/>
              </w:rPr>
            </w:pPr>
            <w:r w:rsidRPr="001F0B9F">
              <w:rPr>
                <w:rFonts w:asciiTheme="minorHAnsi" w:hAnsiTheme="minorHAnsi" w:cstheme="minorHAnsi"/>
                <w:b/>
                <w:u w:val="single"/>
              </w:rPr>
              <w:t xml:space="preserve">(Links to </w:t>
            </w:r>
            <w:r w:rsidR="007E72A8">
              <w:rPr>
                <w:rFonts w:asciiTheme="minorHAnsi" w:hAnsiTheme="minorHAnsi" w:cstheme="minorHAnsi"/>
                <w:b/>
                <w:u w:val="single"/>
              </w:rPr>
              <w:t xml:space="preserve">Literacy, Humanities and </w:t>
            </w:r>
            <w:r w:rsidRPr="001F0B9F">
              <w:rPr>
                <w:rFonts w:asciiTheme="minorHAnsi" w:hAnsiTheme="minorHAnsi" w:cstheme="minorHAnsi"/>
                <w:b/>
                <w:u w:val="single"/>
              </w:rPr>
              <w:t>Science topic</w:t>
            </w:r>
            <w:r w:rsidR="007E72A8">
              <w:rPr>
                <w:rFonts w:asciiTheme="minorHAnsi" w:hAnsiTheme="minorHAnsi" w:cstheme="minorHAnsi"/>
                <w:b/>
                <w:u w:val="single"/>
              </w:rPr>
              <w:t>s)</w:t>
            </w:r>
          </w:p>
          <w:p w14:paraId="12C12A37" w14:textId="078E5633" w:rsidR="00DF0F22" w:rsidRPr="001F0B9F" w:rsidRDefault="00331124" w:rsidP="0DB22590">
            <w:pPr>
              <w:rPr>
                <w:rFonts w:asciiTheme="minorHAnsi" w:hAnsiTheme="minorHAnsi" w:cstheme="minorHAnsi"/>
              </w:rPr>
            </w:pPr>
            <w:r w:rsidRPr="001F0B9F">
              <w:rPr>
                <w:rFonts w:asciiTheme="minorHAnsi" w:hAnsiTheme="minorHAnsi" w:cstheme="minorHAnsi"/>
              </w:rPr>
              <w:t>Select from and use a range of ingredients according to their properties.</w:t>
            </w:r>
          </w:p>
          <w:p w14:paraId="43E0F4ED" w14:textId="16D83467" w:rsidR="00331124" w:rsidRPr="001F0B9F" w:rsidRDefault="00331124" w:rsidP="00331124">
            <w:pPr>
              <w:rPr>
                <w:rFonts w:asciiTheme="minorHAnsi" w:hAnsiTheme="minorHAnsi" w:cstheme="minorHAnsi"/>
              </w:rPr>
            </w:pPr>
            <w:r w:rsidRPr="001F0B9F">
              <w:rPr>
                <w:rFonts w:asciiTheme="minorHAnsi" w:hAnsiTheme="minorHAnsi" w:cstheme="minorHAnsi"/>
              </w:rPr>
              <w:t>Select from and use a range of tools and equipment to perform practical tasks.</w:t>
            </w:r>
          </w:p>
          <w:p w14:paraId="7F5F198C" w14:textId="0E321748" w:rsidR="00331124" w:rsidRPr="001F0B9F" w:rsidRDefault="00331124" w:rsidP="00331124">
            <w:pPr>
              <w:rPr>
                <w:rFonts w:asciiTheme="minorHAnsi" w:hAnsiTheme="minorHAnsi" w:cstheme="minorHAnsi"/>
              </w:rPr>
            </w:pPr>
            <w:r w:rsidRPr="001F0B9F">
              <w:rPr>
                <w:rFonts w:asciiTheme="minorHAnsi" w:hAnsiTheme="minorHAnsi" w:cstheme="minorHAnsi"/>
              </w:rPr>
              <w:lastRenderedPageBreak/>
              <w:t>Design purposeful, functional, appealing products for themselves and other users based on a design criteria.</w:t>
            </w:r>
          </w:p>
          <w:p w14:paraId="32B3ECA4" w14:textId="6DBCFEBB" w:rsidR="00331124" w:rsidRPr="001F0B9F" w:rsidRDefault="00331124" w:rsidP="00331124">
            <w:pPr>
              <w:rPr>
                <w:rFonts w:asciiTheme="minorHAnsi" w:hAnsiTheme="minorHAnsi" w:cstheme="minorHAnsi"/>
              </w:rPr>
            </w:pPr>
            <w:r w:rsidRPr="001F0B9F">
              <w:rPr>
                <w:rFonts w:asciiTheme="minorHAnsi" w:hAnsiTheme="minorHAnsi" w:cstheme="minorHAnsi"/>
              </w:rPr>
              <w:t>Evaluate their ideas and products against a design criteria.</w:t>
            </w:r>
          </w:p>
          <w:p w14:paraId="7A8D8837" w14:textId="77777777" w:rsidR="00331124" w:rsidRPr="001F0B9F" w:rsidRDefault="00331124" w:rsidP="0DB22590">
            <w:pPr>
              <w:rPr>
                <w:rFonts w:asciiTheme="minorHAnsi" w:hAnsiTheme="minorHAnsi" w:cstheme="minorHAnsi"/>
              </w:rPr>
            </w:pPr>
          </w:p>
          <w:p w14:paraId="3374B95D" w14:textId="77777777" w:rsidR="00331124" w:rsidRPr="001F0B9F" w:rsidRDefault="00331124" w:rsidP="0DB22590">
            <w:pPr>
              <w:rPr>
                <w:rFonts w:asciiTheme="minorHAnsi" w:hAnsiTheme="minorHAnsi" w:cstheme="minorHAnsi"/>
              </w:rPr>
            </w:pPr>
          </w:p>
          <w:p w14:paraId="796C149B" w14:textId="5E82E7D5" w:rsidR="00331124" w:rsidRPr="001F0B9F" w:rsidRDefault="00331124" w:rsidP="00331124">
            <w:pPr>
              <w:rPr>
                <w:rFonts w:asciiTheme="minorHAnsi" w:hAnsiTheme="minorHAnsi" w:cstheme="minorHAnsi"/>
              </w:rPr>
            </w:pPr>
          </w:p>
        </w:tc>
        <w:tc>
          <w:tcPr>
            <w:tcW w:w="3544" w:type="dxa"/>
          </w:tcPr>
          <w:p w14:paraId="0C32ADEC" w14:textId="206826FD" w:rsidR="00CA4A46" w:rsidRPr="001F0B9F" w:rsidRDefault="00D16FFC" w:rsidP="00EB0EC6">
            <w:pPr>
              <w:rPr>
                <w:rFonts w:asciiTheme="minorHAnsi" w:hAnsiTheme="minorHAnsi" w:cstheme="minorHAnsi"/>
              </w:rPr>
            </w:pPr>
            <w:r w:rsidRPr="001F0B9F">
              <w:rPr>
                <w:rFonts w:asciiTheme="minorHAnsi" w:hAnsiTheme="minorHAnsi" w:cstheme="minorHAnsi"/>
                <w:b/>
                <w:u w:val="single"/>
              </w:rPr>
              <w:lastRenderedPageBreak/>
              <w:t>PE</w:t>
            </w:r>
            <w:r w:rsidR="006C2D32">
              <w:rPr>
                <w:rFonts w:asciiTheme="minorHAnsi" w:hAnsiTheme="minorHAnsi" w:cstheme="minorHAnsi"/>
              </w:rPr>
              <w:t>:</w:t>
            </w:r>
            <w:r w:rsidR="00CA4A46" w:rsidRPr="001F0B9F">
              <w:rPr>
                <w:rFonts w:asciiTheme="minorHAnsi" w:hAnsiTheme="minorHAnsi" w:cstheme="minorHAnsi"/>
              </w:rPr>
              <w:t xml:space="preserve"> </w:t>
            </w:r>
          </w:p>
          <w:p w14:paraId="2D7ABCCE" w14:textId="30D80878" w:rsidR="00C25ACE" w:rsidRPr="001F0B9F" w:rsidRDefault="00624A31" w:rsidP="00EB0EC6">
            <w:pPr>
              <w:rPr>
                <w:rFonts w:asciiTheme="minorHAnsi" w:hAnsiTheme="minorHAnsi" w:cstheme="minorHAnsi"/>
              </w:rPr>
            </w:pPr>
            <w:r>
              <w:rPr>
                <w:rFonts w:asciiTheme="minorHAnsi" w:hAnsiTheme="minorHAnsi" w:cstheme="minorHAnsi"/>
              </w:rPr>
              <w:t>L</w:t>
            </w:r>
            <w:r w:rsidR="00C25ACE" w:rsidRPr="001F0B9F">
              <w:rPr>
                <w:rFonts w:asciiTheme="minorHAnsi" w:hAnsiTheme="minorHAnsi" w:cstheme="minorHAnsi"/>
              </w:rPr>
              <w:t>esson</w:t>
            </w:r>
            <w:r>
              <w:rPr>
                <w:rFonts w:asciiTheme="minorHAnsi" w:hAnsiTheme="minorHAnsi" w:cstheme="minorHAnsi"/>
              </w:rPr>
              <w:t xml:space="preserve">s will focus on ‘athletics’ and </w:t>
            </w:r>
            <w:r w:rsidR="00C25ACE" w:rsidRPr="001F0B9F">
              <w:rPr>
                <w:rFonts w:asciiTheme="minorHAnsi" w:hAnsiTheme="minorHAnsi" w:cstheme="minorHAnsi"/>
              </w:rPr>
              <w:t>taught by PE instructors from non-stop action</w:t>
            </w:r>
            <w:r>
              <w:rPr>
                <w:rFonts w:asciiTheme="minorHAnsi" w:hAnsiTheme="minorHAnsi" w:cstheme="minorHAnsi"/>
              </w:rPr>
              <w:t xml:space="preserve"> Athletics.</w:t>
            </w:r>
          </w:p>
          <w:p w14:paraId="07547A01" w14:textId="77777777" w:rsidR="00C25ACE" w:rsidRPr="001F0B9F" w:rsidRDefault="00C25ACE" w:rsidP="00EB0EC6">
            <w:pPr>
              <w:rPr>
                <w:rFonts w:asciiTheme="minorHAnsi" w:hAnsiTheme="minorHAnsi" w:cstheme="minorHAnsi"/>
              </w:rPr>
            </w:pPr>
          </w:p>
          <w:p w14:paraId="53DACEA8" w14:textId="204E713D" w:rsidR="00995E6C" w:rsidRPr="001F0B9F" w:rsidRDefault="00995E6C" w:rsidP="0DB22590">
            <w:pPr>
              <w:rPr>
                <w:rFonts w:asciiTheme="minorHAnsi" w:hAnsiTheme="minorHAnsi" w:cstheme="minorHAnsi"/>
              </w:rPr>
            </w:pPr>
          </w:p>
          <w:p w14:paraId="1D92EA89" w14:textId="77777777" w:rsidR="00995E6C" w:rsidRPr="001F0B9F" w:rsidRDefault="00995E6C" w:rsidP="0DB22590">
            <w:pPr>
              <w:rPr>
                <w:rFonts w:asciiTheme="minorHAnsi" w:hAnsiTheme="minorHAnsi" w:cstheme="minorHAnsi"/>
              </w:rPr>
            </w:pPr>
          </w:p>
          <w:p w14:paraId="283C5347" w14:textId="77777777" w:rsidR="00331124" w:rsidRPr="001F0B9F" w:rsidRDefault="00331124" w:rsidP="0DB22590">
            <w:pPr>
              <w:rPr>
                <w:rFonts w:asciiTheme="minorHAnsi" w:hAnsiTheme="minorHAnsi" w:cstheme="minorHAnsi"/>
              </w:rPr>
            </w:pPr>
          </w:p>
          <w:p w14:paraId="2D53858A" w14:textId="77777777" w:rsidR="00331124" w:rsidRPr="001F0B9F" w:rsidRDefault="00331124" w:rsidP="0DB22590">
            <w:pPr>
              <w:rPr>
                <w:rFonts w:asciiTheme="minorHAnsi" w:hAnsiTheme="minorHAnsi" w:cstheme="minorHAnsi"/>
              </w:rPr>
            </w:pPr>
          </w:p>
          <w:p w14:paraId="7836C231" w14:textId="77777777" w:rsidR="00331124" w:rsidRPr="001F0B9F" w:rsidRDefault="00331124" w:rsidP="0DB22590">
            <w:pPr>
              <w:rPr>
                <w:rFonts w:asciiTheme="minorHAnsi" w:hAnsiTheme="minorHAnsi" w:cstheme="minorHAnsi"/>
              </w:rPr>
            </w:pPr>
          </w:p>
          <w:p w14:paraId="67C4C171" w14:textId="77777777" w:rsidR="00331124" w:rsidRPr="001F0B9F" w:rsidRDefault="00331124" w:rsidP="0DB22590">
            <w:pPr>
              <w:rPr>
                <w:rFonts w:asciiTheme="minorHAnsi" w:hAnsiTheme="minorHAnsi" w:cstheme="minorHAnsi"/>
              </w:rPr>
            </w:pPr>
          </w:p>
          <w:p w14:paraId="023DFEC5" w14:textId="77777777" w:rsidR="00331124" w:rsidRPr="001F0B9F" w:rsidRDefault="00331124" w:rsidP="0DB22590">
            <w:pPr>
              <w:rPr>
                <w:rFonts w:asciiTheme="minorHAnsi" w:hAnsiTheme="minorHAnsi" w:cstheme="minorHAnsi"/>
              </w:rPr>
            </w:pPr>
          </w:p>
          <w:p w14:paraId="1F638291" w14:textId="77777777" w:rsidR="00331124" w:rsidRPr="001F0B9F" w:rsidRDefault="00331124" w:rsidP="0DB22590">
            <w:pPr>
              <w:rPr>
                <w:rFonts w:asciiTheme="minorHAnsi" w:hAnsiTheme="minorHAnsi" w:cstheme="minorHAnsi"/>
              </w:rPr>
            </w:pPr>
          </w:p>
          <w:p w14:paraId="4794B498" w14:textId="77777777" w:rsidR="00331124" w:rsidRPr="001F0B9F" w:rsidRDefault="00331124" w:rsidP="0DB22590">
            <w:pPr>
              <w:rPr>
                <w:rFonts w:asciiTheme="minorHAnsi" w:hAnsiTheme="minorHAnsi" w:cstheme="minorHAnsi"/>
              </w:rPr>
            </w:pPr>
          </w:p>
          <w:p w14:paraId="2EE0F360" w14:textId="77777777" w:rsidR="00331124" w:rsidRPr="001F0B9F" w:rsidRDefault="00331124" w:rsidP="0DB22590">
            <w:pPr>
              <w:rPr>
                <w:rFonts w:asciiTheme="minorHAnsi" w:hAnsiTheme="minorHAnsi" w:cstheme="minorHAnsi"/>
              </w:rPr>
            </w:pPr>
          </w:p>
          <w:p w14:paraId="06E580A5" w14:textId="77777777" w:rsidR="00331124" w:rsidRPr="001F0B9F" w:rsidRDefault="00331124" w:rsidP="0DB22590">
            <w:pPr>
              <w:rPr>
                <w:rFonts w:asciiTheme="minorHAnsi" w:hAnsiTheme="minorHAnsi" w:cstheme="minorHAnsi"/>
              </w:rPr>
            </w:pPr>
          </w:p>
          <w:p w14:paraId="2D84FA75" w14:textId="77777777" w:rsidR="00331124" w:rsidRPr="001F0B9F" w:rsidRDefault="00331124" w:rsidP="0DB22590">
            <w:pPr>
              <w:rPr>
                <w:rFonts w:asciiTheme="minorHAnsi" w:hAnsiTheme="minorHAnsi" w:cstheme="minorHAnsi"/>
              </w:rPr>
            </w:pPr>
          </w:p>
          <w:p w14:paraId="61891D0A" w14:textId="77777777" w:rsidR="00331124" w:rsidRPr="001F0B9F" w:rsidRDefault="00331124" w:rsidP="0DB22590">
            <w:pPr>
              <w:rPr>
                <w:rFonts w:asciiTheme="minorHAnsi" w:hAnsiTheme="minorHAnsi" w:cstheme="minorHAnsi"/>
              </w:rPr>
            </w:pPr>
          </w:p>
          <w:p w14:paraId="642BEDDC" w14:textId="77777777" w:rsidR="00331124" w:rsidRPr="001F0B9F" w:rsidRDefault="00331124" w:rsidP="0DB22590">
            <w:pPr>
              <w:rPr>
                <w:rFonts w:asciiTheme="minorHAnsi" w:hAnsiTheme="minorHAnsi" w:cstheme="minorHAnsi"/>
              </w:rPr>
            </w:pPr>
          </w:p>
          <w:p w14:paraId="0450F9FA" w14:textId="77777777" w:rsidR="00331124" w:rsidRPr="001F0B9F" w:rsidRDefault="00331124" w:rsidP="0DB22590">
            <w:pPr>
              <w:rPr>
                <w:rFonts w:asciiTheme="minorHAnsi" w:hAnsiTheme="minorHAnsi" w:cstheme="minorHAnsi"/>
              </w:rPr>
            </w:pPr>
          </w:p>
          <w:p w14:paraId="31929242" w14:textId="77777777" w:rsidR="00331124" w:rsidRPr="001F0B9F" w:rsidRDefault="00331124" w:rsidP="0DB22590">
            <w:pPr>
              <w:rPr>
                <w:rFonts w:asciiTheme="minorHAnsi" w:hAnsiTheme="minorHAnsi" w:cstheme="minorHAnsi"/>
              </w:rPr>
            </w:pPr>
          </w:p>
          <w:p w14:paraId="5F01CEC8" w14:textId="77777777" w:rsidR="00331124" w:rsidRPr="001F0B9F" w:rsidRDefault="00331124" w:rsidP="0DB22590">
            <w:pPr>
              <w:rPr>
                <w:rFonts w:asciiTheme="minorHAnsi" w:hAnsiTheme="minorHAnsi" w:cstheme="minorHAnsi"/>
              </w:rPr>
            </w:pPr>
          </w:p>
          <w:p w14:paraId="6366C292" w14:textId="77777777" w:rsidR="00331124" w:rsidRPr="001F0B9F" w:rsidRDefault="00331124" w:rsidP="0DB22590">
            <w:pPr>
              <w:rPr>
                <w:rFonts w:asciiTheme="minorHAnsi" w:hAnsiTheme="minorHAnsi" w:cstheme="minorHAnsi"/>
              </w:rPr>
            </w:pPr>
          </w:p>
          <w:p w14:paraId="784334CD" w14:textId="77777777" w:rsidR="00331124" w:rsidRPr="001F0B9F" w:rsidRDefault="00331124" w:rsidP="0DB22590">
            <w:pPr>
              <w:rPr>
                <w:rFonts w:asciiTheme="minorHAnsi" w:hAnsiTheme="minorHAnsi" w:cstheme="minorHAnsi"/>
              </w:rPr>
            </w:pPr>
          </w:p>
          <w:p w14:paraId="454D8D8A" w14:textId="77777777" w:rsidR="00331124" w:rsidRPr="001F0B9F" w:rsidRDefault="00331124" w:rsidP="0DB22590">
            <w:pPr>
              <w:rPr>
                <w:rFonts w:asciiTheme="minorHAnsi" w:hAnsiTheme="minorHAnsi" w:cstheme="minorHAnsi"/>
              </w:rPr>
            </w:pPr>
          </w:p>
          <w:p w14:paraId="4B3BC4B8" w14:textId="77777777" w:rsidR="00331124" w:rsidRPr="001F0B9F" w:rsidRDefault="00331124" w:rsidP="0DB22590">
            <w:pPr>
              <w:rPr>
                <w:rFonts w:asciiTheme="minorHAnsi" w:hAnsiTheme="minorHAnsi" w:cstheme="minorHAnsi"/>
              </w:rPr>
            </w:pPr>
          </w:p>
          <w:p w14:paraId="4EF69BA9" w14:textId="77777777" w:rsidR="00331124" w:rsidRPr="001F0B9F" w:rsidRDefault="00331124" w:rsidP="0DB22590">
            <w:pPr>
              <w:rPr>
                <w:rFonts w:asciiTheme="minorHAnsi" w:hAnsiTheme="minorHAnsi" w:cstheme="minorHAnsi"/>
              </w:rPr>
            </w:pPr>
          </w:p>
          <w:p w14:paraId="65BE93E9" w14:textId="77777777" w:rsidR="00331124" w:rsidRPr="001F0B9F" w:rsidRDefault="00331124" w:rsidP="0DB22590">
            <w:pPr>
              <w:rPr>
                <w:rFonts w:asciiTheme="minorHAnsi" w:hAnsiTheme="minorHAnsi" w:cstheme="minorHAnsi"/>
              </w:rPr>
            </w:pPr>
          </w:p>
          <w:p w14:paraId="5B3D329A" w14:textId="77777777" w:rsidR="00331124" w:rsidRPr="001F0B9F" w:rsidRDefault="00331124" w:rsidP="0DB22590">
            <w:pPr>
              <w:rPr>
                <w:rFonts w:asciiTheme="minorHAnsi" w:hAnsiTheme="minorHAnsi" w:cstheme="minorHAnsi"/>
              </w:rPr>
            </w:pPr>
          </w:p>
          <w:p w14:paraId="55CB196F" w14:textId="77777777" w:rsidR="00331124" w:rsidRPr="001F0B9F" w:rsidRDefault="00331124" w:rsidP="0DB22590">
            <w:pPr>
              <w:rPr>
                <w:rFonts w:asciiTheme="minorHAnsi" w:hAnsiTheme="minorHAnsi" w:cstheme="minorHAnsi"/>
              </w:rPr>
            </w:pPr>
          </w:p>
          <w:p w14:paraId="6B9B88D8" w14:textId="77777777" w:rsidR="00331124" w:rsidRPr="001F0B9F" w:rsidRDefault="00331124" w:rsidP="0DB22590">
            <w:pPr>
              <w:rPr>
                <w:rFonts w:asciiTheme="minorHAnsi" w:hAnsiTheme="minorHAnsi" w:cstheme="minorHAnsi"/>
              </w:rPr>
            </w:pPr>
          </w:p>
          <w:p w14:paraId="469E19D0" w14:textId="51D506EC" w:rsidR="00331124" w:rsidRPr="001F0B9F" w:rsidRDefault="00331124" w:rsidP="0DB22590">
            <w:pPr>
              <w:rPr>
                <w:rFonts w:asciiTheme="minorHAnsi" w:hAnsiTheme="minorHAnsi" w:cstheme="minorHAnsi"/>
              </w:rPr>
            </w:pPr>
          </w:p>
          <w:p w14:paraId="4AA8D0E8" w14:textId="77777777" w:rsidR="00331124" w:rsidRPr="001F0B9F" w:rsidRDefault="00331124" w:rsidP="00331124">
            <w:pPr>
              <w:rPr>
                <w:rFonts w:asciiTheme="minorHAnsi" w:hAnsiTheme="minorHAnsi" w:cstheme="minorHAnsi"/>
              </w:rPr>
            </w:pPr>
          </w:p>
          <w:p w14:paraId="0042E687" w14:textId="77777777" w:rsidR="00331124" w:rsidRPr="001F0B9F" w:rsidRDefault="00331124" w:rsidP="00331124">
            <w:pPr>
              <w:rPr>
                <w:rFonts w:asciiTheme="minorHAnsi" w:hAnsiTheme="minorHAnsi" w:cstheme="minorHAnsi"/>
              </w:rPr>
            </w:pPr>
          </w:p>
          <w:p w14:paraId="0C3B666F" w14:textId="77777777" w:rsidR="00331124" w:rsidRPr="001F0B9F" w:rsidRDefault="00331124" w:rsidP="00331124">
            <w:pPr>
              <w:rPr>
                <w:rFonts w:asciiTheme="minorHAnsi" w:hAnsiTheme="minorHAnsi" w:cstheme="minorHAnsi"/>
              </w:rPr>
            </w:pPr>
          </w:p>
          <w:p w14:paraId="5CE9F216" w14:textId="77777777" w:rsidR="00331124" w:rsidRPr="001F0B9F" w:rsidRDefault="00331124" w:rsidP="00331124">
            <w:pPr>
              <w:rPr>
                <w:rFonts w:asciiTheme="minorHAnsi" w:hAnsiTheme="minorHAnsi" w:cstheme="minorHAnsi"/>
              </w:rPr>
            </w:pPr>
          </w:p>
          <w:p w14:paraId="3F4BB1C2" w14:textId="77777777" w:rsidR="00331124" w:rsidRPr="001F0B9F" w:rsidRDefault="00331124" w:rsidP="00331124">
            <w:pPr>
              <w:rPr>
                <w:rFonts w:asciiTheme="minorHAnsi" w:hAnsiTheme="minorHAnsi" w:cstheme="minorHAnsi"/>
              </w:rPr>
            </w:pPr>
          </w:p>
        </w:tc>
      </w:tr>
      <w:tr w:rsidR="00371EC7" w:rsidRPr="001F0B9F" w14:paraId="78761909" w14:textId="77777777" w:rsidTr="0DB22590">
        <w:trPr>
          <w:trHeight w:val="816"/>
        </w:trPr>
        <w:tc>
          <w:tcPr>
            <w:tcW w:w="14174" w:type="dxa"/>
            <w:gridSpan w:val="4"/>
          </w:tcPr>
          <w:p w14:paraId="290DC64E" w14:textId="4DFFCA42" w:rsidR="00371EC7" w:rsidRPr="001F0B9F" w:rsidRDefault="00371EC7" w:rsidP="003178E9">
            <w:pPr>
              <w:rPr>
                <w:rFonts w:asciiTheme="minorHAnsi" w:hAnsiTheme="minorHAnsi" w:cstheme="minorHAnsi"/>
                <w:b/>
                <w:color w:val="CC0066"/>
                <w:u w:val="single"/>
              </w:rPr>
            </w:pPr>
            <w:r w:rsidRPr="001F0B9F">
              <w:rPr>
                <w:rFonts w:asciiTheme="minorHAnsi" w:hAnsiTheme="minorHAnsi" w:cstheme="minorHAnsi"/>
                <w:b/>
                <w:color w:val="CC0066"/>
                <w:u w:val="single"/>
              </w:rPr>
              <w:lastRenderedPageBreak/>
              <w:t>PSHE/ CITIZENSHIP &amp; S&amp;R EDUCATION:</w:t>
            </w:r>
          </w:p>
          <w:p w14:paraId="18C4D496" w14:textId="77777777" w:rsidR="00371EC7" w:rsidRPr="001F0B9F" w:rsidRDefault="00371EC7" w:rsidP="003178E9">
            <w:pPr>
              <w:rPr>
                <w:rFonts w:asciiTheme="minorHAnsi" w:hAnsiTheme="minorHAnsi" w:cstheme="minorHAnsi"/>
                <w:b/>
                <w:u w:val="single"/>
              </w:rPr>
            </w:pPr>
            <w:r w:rsidRPr="001F0B9F">
              <w:rPr>
                <w:rFonts w:asciiTheme="minorHAnsi" w:hAnsiTheme="minorHAnsi" w:cstheme="minorHAnsi"/>
                <w:b/>
                <w:u w:val="single"/>
              </w:rPr>
              <w:t>SEAL Scheme:</w:t>
            </w:r>
          </w:p>
          <w:p w14:paraId="32B297D2" w14:textId="741BCBFE" w:rsidR="00371EC7" w:rsidRPr="001F0B9F" w:rsidRDefault="001F0B9F" w:rsidP="0DB22590">
            <w:pPr>
              <w:rPr>
                <w:rFonts w:asciiTheme="minorHAnsi" w:hAnsiTheme="minorHAnsi" w:cstheme="minorHAnsi"/>
                <w:b/>
                <w:bCs/>
                <w:u w:val="single"/>
              </w:rPr>
            </w:pPr>
            <w:r>
              <w:rPr>
                <w:rFonts w:asciiTheme="minorHAnsi" w:hAnsiTheme="minorHAnsi" w:cstheme="minorHAnsi"/>
                <w:b/>
                <w:bCs/>
                <w:u w:val="single"/>
              </w:rPr>
              <w:t>Relationships</w:t>
            </w:r>
          </w:p>
          <w:p w14:paraId="44D49211" w14:textId="7E98808B" w:rsidR="00371EC7" w:rsidRDefault="0DB22590" w:rsidP="003178E9">
            <w:pPr>
              <w:rPr>
                <w:rFonts w:asciiTheme="minorHAnsi" w:hAnsiTheme="minorHAnsi" w:cstheme="minorHAnsi"/>
              </w:rPr>
            </w:pPr>
            <w:r w:rsidRPr="001F0B9F">
              <w:rPr>
                <w:rFonts w:asciiTheme="minorHAnsi" w:hAnsiTheme="minorHAnsi" w:cstheme="minorHAnsi"/>
              </w:rPr>
              <w:t>In this theme, children will learn:</w:t>
            </w:r>
          </w:p>
          <w:p w14:paraId="3B885BF8" w14:textId="5166FB1F"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recognise when they are cared for and when they care</w:t>
            </w:r>
          </w:p>
          <w:p w14:paraId="76BCB4D7" w14:textId="3D83C0BB"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understand when people leave they might still love them</w:t>
            </w:r>
          </w:p>
          <w:p w14:paraId="0285968F" w14:textId="28491E41"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understand that people have to make hard choices and sometimes they have no choice</w:t>
            </w:r>
          </w:p>
          <w:p w14:paraId="181A5DD6" w14:textId="0248FEE2"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lastRenderedPageBreak/>
              <w:t>to learn to talk about their feelings</w:t>
            </w:r>
          </w:p>
          <w:p w14:paraId="4566C765" w14:textId="12FC3661"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learn to share someone that is important to them</w:t>
            </w:r>
          </w:p>
          <w:p w14:paraId="3814F1CD" w14:textId="33657943" w:rsidR="00371EC7" w:rsidRPr="001F0B9F" w:rsidRDefault="00FB4C56" w:rsidP="0DB22590">
            <w:pPr>
              <w:tabs>
                <w:tab w:val="left" w:pos="2860"/>
              </w:tabs>
              <w:rPr>
                <w:rFonts w:asciiTheme="minorHAnsi" w:hAnsiTheme="minorHAnsi" w:cstheme="minorHAnsi"/>
                <w:b/>
                <w:bCs/>
                <w:u w:val="single"/>
              </w:rPr>
            </w:pPr>
            <w:r>
              <w:rPr>
                <w:rFonts w:asciiTheme="minorHAnsi" w:hAnsiTheme="minorHAnsi" w:cstheme="minorHAnsi"/>
                <w:b/>
                <w:bCs/>
                <w:u w:val="single"/>
              </w:rPr>
              <w:t>Changes</w:t>
            </w:r>
            <w:r w:rsidR="00371EC7" w:rsidRPr="001F0B9F">
              <w:rPr>
                <w:rFonts w:asciiTheme="minorHAnsi" w:hAnsiTheme="minorHAnsi" w:cstheme="minorHAnsi"/>
                <w:b/>
                <w:bCs/>
                <w:u w:val="single"/>
              </w:rPr>
              <w:t>:</w:t>
            </w:r>
            <w:r w:rsidR="00371EC7" w:rsidRPr="001F0B9F">
              <w:rPr>
                <w:rFonts w:asciiTheme="minorHAnsi" w:hAnsiTheme="minorHAnsi" w:cstheme="minorHAnsi"/>
                <w:b/>
              </w:rPr>
              <w:tab/>
            </w:r>
          </w:p>
          <w:p w14:paraId="1A4BD56F" w14:textId="20D6A89F" w:rsidR="00371EC7" w:rsidRDefault="0DB22590" w:rsidP="0DB22590">
            <w:pPr>
              <w:rPr>
                <w:rFonts w:asciiTheme="minorHAnsi" w:hAnsiTheme="minorHAnsi" w:cstheme="minorHAnsi"/>
              </w:rPr>
            </w:pPr>
            <w:r w:rsidRPr="001F0B9F">
              <w:rPr>
                <w:rFonts w:asciiTheme="minorHAnsi" w:hAnsiTheme="minorHAnsi" w:cstheme="minorHAnsi"/>
              </w:rPr>
              <w:t>In this theme, children will learn:</w:t>
            </w:r>
          </w:p>
          <w:p w14:paraId="2788E972" w14:textId="442FE754"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cope with unexpected change</w:t>
            </w:r>
          </w:p>
          <w:p w14:paraId="0CE613ED" w14:textId="4C8EB4C8"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learn skills to help them get better at their learning</w:t>
            </w:r>
          </w:p>
          <w:p w14:paraId="1DDE8F7D" w14:textId="4AA72A35"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understand how to change their behaviour for the better</w:t>
            </w:r>
          </w:p>
          <w:p w14:paraId="3CCA2C84" w14:textId="64166DFE"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make the best of an unwelcome change</w:t>
            </w:r>
          </w:p>
          <w:p w14:paraId="77C8C4F9" w14:textId="2A6DF08B" w:rsidR="00371EC7" w:rsidRPr="001F0B9F" w:rsidRDefault="00371EC7" w:rsidP="00FB4C56">
            <w:pPr>
              <w:rPr>
                <w:rFonts w:asciiTheme="minorHAnsi" w:hAnsiTheme="minorHAnsi" w:cstheme="minorHAnsi"/>
              </w:rPr>
            </w:pPr>
          </w:p>
        </w:tc>
      </w:tr>
      <w:tr w:rsidR="00371EC7" w:rsidRPr="001F0B9F" w14:paraId="7E471279" w14:textId="77777777" w:rsidTr="0DB22590">
        <w:tc>
          <w:tcPr>
            <w:tcW w:w="14174" w:type="dxa"/>
            <w:gridSpan w:val="4"/>
          </w:tcPr>
          <w:p w14:paraId="211EBAE5" w14:textId="44B60095" w:rsidR="00B119E1" w:rsidRPr="001F0B9F" w:rsidRDefault="0DB22590" w:rsidP="0DB22590">
            <w:pPr>
              <w:rPr>
                <w:rFonts w:asciiTheme="minorHAnsi" w:hAnsiTheme="minorHAnsi" w:cstheme="minorHAnsi"/>
                <w:b/>
                <w:bCs/>
                <w:color w:val="800080"/>
                <w:u w:val="single"/>
              </w:rPr>
            </w:pPr>
            <w:r w:rsidRPr="001F0B9F">
              <w:rPr>
                <w:rFonts w:asciiTheme="minorHAnsi" w:hAnsiTheme="minorHAnsi" w:cstheme="minorHAnsi"/>
                <w:b/>
                <w:bCs/>
                <w:color w:val="800080"/>
                <w:u w:val="single"/>
              </w:rPr>
              <w:lastRenderedPageBreak/>
              <w:t xml:space="preserve">MUSIC: </w:t>
            </w:r>
          </w:p>
          <w:p w14:paraId="44724E65" w14:textId="65E31010" w:rsidR="00B119E1" w:rsidRPr="001F0B9F" w:rsidRDefault="005D3BDA" w:rsidP="0DB22590">
            <w:pPr>
              <w:rPr>
                <w:rFonts w:asciiTheme="minorHAnsi" w:hAnsiTheme="minorHAnsi" w:cstheme="minorHAnsi"/>
              </w:rPr>
            </w:pPr>
            <w:r>
              <w:rPr>
                <w:rFonts w:asciiTheme="minorHAnsi" w:eastAsia="Calibri" w:hAnsiTheme="minorHAnsi" w:cstheme="minorHAnsi"/>
              </w:rPr>
              <w:t xml:space="preserve">Because of the current </w:t>
            </w:r>
            <w:proofErr w:type="spellStart"/>
            <w:r>
              <w:rPr>
                <w:rFonts w:asciiTheme="minorHAnsi" w:eastAsia="Calibri" w:hAnsiTheme="minorHAnsi" w:cstheme="minorHAnsi"/>
              </w:rPr>
              <w:t>covid</w:t>
            </w:r>
            <w:proofErr w:type="spellEnd"/>
            <w:r>
              <w:rPr>
                <w:rFonts w:asciiTheme="minorHAnsi" w:eastAsia="Calibri" w:hAnsiTheme="minorHAnsi" w:cstheme="minorHAnsi"/>
              </w:rPr>
              <w:t xml:space="preserve"> pandemic, children are still not encouraged </w:t>
            </w:r>
            <w:proofErr w:type="gramStart"/>
            <w:r>
              <w:rPr>
                <w:rFonts w:asciiTheme="minorHAnsi" w:eastAsia="Calibri" w:hAnsiTheme="minorHAnsi" w:cstheme="minorHAnsi"/>
              </w:rPr>
              <w:t xml:space="preserve">to </w:t>
            </w:r>
            <w:r w:rsidR="0DB22590" w:rsidRPr="001F0B9F">
              <w:rPr>
                <w:rFonts w:asciiTheme="minorHAnsi" w:eastAsia="Calibri" w:hAnsiTheme="minorHAnsi" w:cstheme="minorHAnsi"/>
              </w:rPr>
              <w:t xml:space="preserve"> </w:t>
            </w:r>
            <w:r>
              <w:rPr>
                <w:rFonts w:asciiTheme="minorHAnsi" w:eastAsia="Calibri" w:hAnsiTheme="minorHAnsi" w:cstheme="minorHAnsi"/>
              </w:rPr>
              <w:t>sing</w:t>
            </w:r>
            <w:proofErr w:type="gramEnd"/>
            <w:r>
              <w:rPr>
                <w:rFonts w:asciiTheme="minorHAnsi" w:eastAsia="Calibri" w:hAnsiTheme="minorHAnsi" w:cstheme="minorHAnsi"/>
              </w:rPr>
              <w:t xml:space="preserve"> in school, so for the meanwhile they will not be partaking in any music lessons. </w:t>
            </w:r>
            <w:bookmarkStart w:id="0" w:name="_GoBack"/>
            <w:bookmarkEnd w:id="0"/>
          </w:p>
          <w:p w14:paraId="646B46DE" w14:textId="2192546D" w:rsidR="00B119E1" w:rsidRPr="001F0B9F" w:rsidRDefault="00B119E1" w:rsidP="0DB22590">
            <w:pPr>
              <w:rPr>
                <w:rFonts w:asciiTheme="minorHAnsi" w:eastAsia="Calibri" w:hAnsiTheme="minorHAnsi" w:cstheme="minorHAnsi"/>
                <w:b/>
                <w:bCs/>
              </w:rPr>
            </w:pPr>
          </w:p>
          <w:p w14:paraId="630E6A83" w14:textId="4544AA2A" w:rsidR="00B119E1" w:rsidRPr="001F0B9F" w:rsidRDefault="00B119E1" w:rsidP="0DB22590">
            <w:pPr>
              <w:rPr>
                <w:rFonts w:asciiTheme="minorHAnsi" w:eastAsia="Calibri" w:hAnsiTheme="minorHAnsi" w:cstheme="minorHAnsi"/>
                <w:b/>
                <w:bCs/>
              </w:rPr>
            </w:pPr>
          </w:p>
          <w:p w14:paraId="6537F28F" w14:textId="35498C18" w:rsidR="00B119E1" w:rsidRPr="001F0B9F" w:rsidRDefault="00B119E1" w:rsidP="0DB22590">
            <w:pPr>
              <w:rPr>
                <w:rFonts w:asciiTheme="minorHAnsi" w:eastAsia="Calibri" w:hAnsiTheme="minorHAnsi" w:cstheme="minorHAnsi"/>
              </w:rPr>
            </w:pPr>
          </w:p>
        </w:tc>
      </w:tr>
    </w:tbl>
    <w:p w14:paraId="6DFB9E20" w14:textId="77777777" w:rsidR="00D37C3E" w:rsidRPr="001F0B9F" w:rsidRDefault="00D37C3E">
      <w:pPr>
        <w:rPr>
          <w:rFonts w:asciiTheme="minorHAnsi" w:hAnsiTheme="minorHAnsi" w:cstheme="minorHAnsi"/>
        </w:rPr>
      </w:pPr>
    </w:p>
    <w:sectPr w:rsidR="00D37C3E" w:rsidRPr="001F0B9F" w:rsidSect="00C80873">
      <w:headerReference w:type="default" r:id="rId8"/>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8DF7E" w14:textId="77777777" w:rsidR="00B475E5" w:rsidRDefault="00B475E5">
      <w:r>
        <w:separator/>
      </w:r>
    </w:p>
  </w:endnote>
  <w:endnote w:type="continuationSeparator" w:id="0">
    <w:p w14:paraId="6AFA6A16" w14:textId="77777777" w:rsidR="00B475E5" w:rsidRDefault="00B4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0F6C" w14:textId="77777777" w:rsidR="00B475E5" w:rsidRDefault="00B475E5">
      <w:r>
        <w:separator/>
      </w:r>
    </w:p>
  </w:footnote>
  <w:footnote w:type="continuationSeparator" w:id="0">
    <w:p w14:paraId="0F279FB4" w14:textId="77777777" w:rsidR="00B475E5" w:rsidRDefault="00B4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EAB5" w14:textId="77777777" w:rsidR="00F6048B" w:rsidRPr="00B72949" w:rsidRDefault="00F6048B" w:rsidP="00D37C3E">
    <w:pPr>
      <w:pStyle w:val="Header"/>
      <w:jc w:val="center"/>
      <w:rPr>
        <w:rFonts w:ascii="Arial" w:hAnsi="Arial" w:cs="Arial"/>
        <w:b/>
        <w:u w:val="single"/>
      </w:rPr>
    </w:pPr>
    <w:r>
      <w:rPr>
        <w:rFonts w:ascii="Arial" w:hAnsi="Arial" w:cs="Arial"/>
        <w:b/>
        <w:u w:val="single"/>
      </w:rPr>
      <w:t>ST MARY’S</w:t>
    </w:r>
    <w:r w:rsidRPr="00B72949">
      <w:rPr>
        <w:rFonts w:ascii="Arial" w:hAnsi="Arial" w:cs="Arial"/>
        <w:b/>
        <w:u w:val="single"/>
      </w:rPr>
      <w:t xml:space="preserve"> PRIMARY SCHOOL</w:t>
    </w:r>
  </w:p>
  <w:p w14:paraId="7496C852" w14:textId="1881346D" w:rsidR="00F6048B" w:rsidRPr="00B72949" w:rsidRDefault="00F6048B" w:rsidP="00D37C3E">
    <w:pPr>
      <w:pStyle w:val="Header"/>
      <w:jc w:val="center"/>
      <w:rPr>
        <w:rFonts w:ascii="Arial" w:hAnsi="Arial" w:cs="Arial"/>
        <w:b/>
        <w:u w:val="single"/>
      </w:rPr>
    </w:pPr>
    <w:r>
      <w:rPr>
        <w:rFonts w:ascii="Arial" w:hAnsi="Arial" w:cs="Arial"/>
        <w:b/>
        <w:u w:val="single"/>
      </w:rPr>
      <w:t>YEAR 2</w:t>
    </w:r>
    <w:r w:rsidRPr="00B72949">
      <w:rPr>
        <w:rFonts w:ascii="Arial" w:hAnsi="Arial" w:cs="Arial"/>
        <w:b/>
        <w:u w:val="single"/>
      </w:rPr>
      <w:t xml:space="preserve"> </w:t>
    </w:r>
    <w:r w:rsidR="00F01D29">
      <w:rPr>
        <w:rFonts w:ascii="Arial" w:hAnsi="Arial" w:cs="Arial"/>
        <w:b/>
        <w:u w:val="single"/>
      </w:rPr>
      <w:t>MISS.</w:t>
    </w:r>
    <w:r>
      <w:rPr>
        <w:rFonts w:ascii="Arial" w:hAnsi="Arial" w:cs="Arial"/>
        <w:b/>
        <w:u w:val="single"/>
      </w:rPr>
      <w:t>BECKLES</w:t>
    </w:r>
    <w:r w:rsidR="0098461F">
      <w:rPr>
        <w:rFonts w:ascii="Arial" w:hAnsi="Arial" w:cs="Arial"/>
        <w:b/>
        <w:u w:val="single"/>
      </w:rPr>
      <w:t xml:space="preserve"> and MISS.MORGAN </w:t>
    </w:r>
  </w:p>
  <w:p w14:paraId="1D9C7FF0" w14:textId="5740A674" w:rsidR="00F6048B" w:rsidRPr="00B72949" w:rsidRDefault="00F6048B" w:rsidP="00D37C3E">
    <w:pPr>
      <w:pStyle w:val="Header"/>
      <w:jc w:val="center"/>
      <w:rPr>
        <w:rFonts w:ascii="Arial" w:hAnsi="Arial" w:cs="Arial"/>
        <w:b/>
        <w:u w:val="single"/>
      </w:rPr>
    </w:pPr>
    <w:r>
      <w:rPr>
        <w:rFonts w:ascii="Arial" w:hAnsi="Arial" w:cs="Arial"/>
        <w:b/>
        <w:u w:val="single"/>
      </w:rPr>
      <w:t>SUMMER</w:t>
    </w:r>
    <w:r w:rsidRPr="00B72949">
      <w:rPr>
        <w:rFonts w:ascii="Arial" w:hAnsi="Arial" w:cs="Arial"/>
        <w:b/>
        <w:u w:val="single"/>
      </w:rPr>
      <w:t xml:space="preserve"> TERM </w:t>
    </w:r>
    <w:r w:rsidR="0098461F">
      <w:rPr>
        <w:rFonts w:ascii="Arial" w:hAnsi="Arial" w:cs="Arial"/>
        <w:b/>
        <w:u w:val="single"/>
      </w:rPr>
      <w:t>2021</w:t>
    </w:r>
  </w:p>
  <w:p w14:paraId="3F805C2E" w14:textId="1E5386F4" w:rsidR="00F6048B" w:rsidRPr="00B72949" w:rsidRDefault="00F6048B" w:rsidP="00D37C3E">
    <w:pPr>
      <w:pStyle w:val="Header"/>
      <w:jc w:val="center"/>
      <w:rPr>
        <w:rFonts w:ascii="Arial" w:hAnsi="Arial" w:cs="Arial"/>
        <w:sz w:val="20"/>
        <w:szCs w:val="20"/>
        <w:u w:val="single"/>
      </w:rPr>
    </w:pPr>
    <w:r w:rsidRPr="00B72949">
      <w:rPr>
        <w:rFonts w:ascii="Arial" w:hAnsi="Arial" w:cs="Arial"/>
        <w:b/>
        <w:sz w:val="20"/>
        <w:szCs w:val="20"/>
        <w:u w:val="single"/>
      </w:rPr>
      <w:t>CROSS-CURRICULAR LINKS HAVE BEEN MADE</w:t>
    </w:r>
    <w:r w:rsidRPr="00B72949">
      <w:rPr>
        <w:rFonts w:ascii="Arial" w:hAnsi="Arial" w:cs="Arial"/>
        <w:sz w:val="20"/>
        <w:szCs w:val="20"/>
        <w:u w:val="single"/>
      </w:rPr>
      <w:t xml:space="preserve"> </w:t>
    </w:r>
    <w:r w:rsidRPr="00B72949">
      <w:rPr>
        <w:rFonts w:ascii="Arial" w:hAnsi="Arial" w:cs="Arial"/>
        <w:b/>
        <w:sz w:val="20"/>
        <w:szCs w:val="20"/>
        <w:u w:val="single"/>
      </w:rPr>
      <w:t xml:space="preserve">TO LINK </w:t>
    </w:r>
    <w:r w:rsidR="00624A31">
      <w:rPr>
        <w:rFonts w:ascii="Arial" w:hAnsi="Arial" w:cs="Arial"/>
        <w:b/>
        <w:sz w:val="20"/>
        <w:szCs w:val="20"/>
        <w:u w:val="single"/>
      </w:rPr>
      <w:t>SCIENCE AND TOPIC</w:t>
    </w:r>
    <w:r>
      <w:rPr>
        <w:rFonts w:ascii="Arial" w:hAnsi="Arial" w:cs="Arial"/>
        <w:b/>
        <w:sz w:val="20"/>
        <w:szCs w:val="20"/>
        <w:u w:val="single"/>
      </w:rPr>
      <w:t xml:space="preserve"> LESSONS TO ART AND 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5">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EE5237"/>
    <w:multiLevelType w:val="multilevel"/>
    <w:tmpl w:val="93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7">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8606F5"/>
    <w:multiLevelType w:val="hybridMultilevel"/>
    <w:tmpl w:val="2A3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29">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44E8D"/>
    <w:multiLevelType w:val="hybridMultilevel"/>
    <w:tmpl w:val="758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3">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36">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2"/>
  </w:num>
  <w:num w:numId="4">
    <w:abstractNumId w:val="4"/>
  </w:num>
  <w:num w:numId="5">
    <w:abstractNumId w:val="16"/>
  </w:num>
  <w:num w:numId="6">
    <w:abstractNumId w:val="28"/>
  </w:num>
  <w:num w:numId="7">
    <w:abstractNumId w:val="20"/>
  </w:num>
  <w:num w:numId="8">
    <w:abstractNumId w:val="7"/>
  </w:num>
  <w:num w:numId="9">
    <w:abstractNumId w:val="29"/>
  </w:num>
  <w:num w:numId="10">
    <w:abstractNumId w:val="21"/>
  </w:num>
  <w:num w:numId="11">
    <w:abstractNumId w:val="19"/>
  </w:num>
  <w:num w:numId="12">
    <w:abstractNumId w:val="5"/>
  </w:num>
  <w:num w:numId="13">
    <w:abstractNumId w:val="1"/>
  </w:num>
  <w:num w:numId="14">
    <w:abstractNumId w:val="10"/>
  </w:num>
  <w:num w:numId="15">
    <w:abstractNumId w:val="37"/>
  </w:num>
  <w:num w:numId="16">
    <w:abstractNumId w:val="0"/>
  </w:num>
  <w:num w:numId="17">
    <w:abstractNumId w:val="11"/>
  </w:num>
  <w:num w:numId="18">
    <w:abstractNumId w:val="18"/>
  </w:num>
  <w:num w:numId="19">
    <w:abstractNumId w:val="13"/>
  </w:num>
  <w:num w:numId="20">
    <w:abstractNumId w:val="25"/>
  </w:num>
  <w:num w:numId="21">
    <w:abstractNumId w:val="38"/>
  </w:num>
  <w:num w:numId="22">
    <w:abstractNumId w:val="26"/>
  </w:num>
  <w:num w:numId="23">
    <w:abstractNumId w:val="34"/>
  </w:num>
  <w:num w:numId="24">
    <w:abstractNumId w:val="3"/>
  </w:num>
  <w:num w:numId="25">
    <w:abstractNumId w:val="14"/>
  </w:num>
  <w:num w:numId="26">
    <w:abstractNumId w:val="15"/>
  </w:num>
  <w:num w:numId="27">
    <w:abstractNumId w:val="23"/>
  </w:num>
  <w:num w:numId="28">
    <w:abstractNumId w:val="6"/>
  </w:num>
  <w:num w:numId="29">
    <w:abstractNumId w:val="24"/>
  </w:num>
  <w:num w:numId="30">
    <w:abstractNumId w:val="2"/>
  </w:num>
  <w:num w:numId="31">
    <w:abstractNumId w:val="30"/>
  </w:num>
  <w:num w:numId="32">
    <w:abstractNumId w:val="33"/>
  </w:num>
  <w:num w:numId="33">
    <w:abstractNumId w:val="12"/>
  </w:num>
  <w:num w:numId="34">
    <w:abstractNumId w:val="27"/>
  </w:num>
  <w:num w:numId="35">
    <w:abstractNumId w:val="17"/>
  </w:num>
  <w:num w:numId="36">
    <w:abstractNumId w:val="9"/>
  </w:num>
  <w:num w:numId="37">
    <w:abstractNumId w:val="8"/>
  </w:num>
  <w:num w:numId="38">
    <w:abstractNumId w:val="31"/>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0"/>
    <w:rsid w:val="00000A37"/>
    <w:rsid w:val="00047FBE"/>
    <w:rsid w:val="00054026"/>
    <w:rsid w:val="00075FE8"/>
    <w:rsid w:val="00076068"/>
    <w:rsid w:val="00077AB5"/>
    <w:rsid w:val="000872CD"/>
    <w:rsid w:val="000906CF"/>
    <w:rsid w:val="000A346A"/>
    <w:rsid w:val="000D0089"/>
    <w:rsid w:val="000E0624"/>
    <w:rsid w:val="00100D0E"/>
    <w:rsid w:val="00126EDC"/>
    <w:rsid w:val="0016646D"/>
    <w:rsid w:val="001C0A10"/>
    <w:rsid w:val="001F085D"/>
    <w:rsid w:val="001F0B9F"/>
    <w:rsid w:val="001F4ED7"/>
    <w:rsid w:val="00206ED4"/>
    <w:rsid w:val="0022451F"/>
    <w:rsid w:val="00224C5C"/>
    <w:rsid w:val="00226ADC"/>
    <w:rsid w:val="00242188"/>
    <w:rsid w:val="00261D4A"/>
    <w:rsid w:val="002727CD"/>
    <w:rsid w:val="00285103"/>
    <w:rsid w:val="00291328"/>
    <w:rsid w:val="002A22D2"/>
    <w:rsid w:val="002A5163"/>
    <w:rsid w:val="002C37DF"/>
    <w:rsid w:val="002E5DF4"/>
    <w:rsid w:val="002E7FE3"/>
    <w:rsid w:val="003104F4"/>
    <w:rsid w:val="003108C3"/>
    <w:rsid w:val="003178E9"/>
    <w:rsid w:val="00331124"/>
    <w:rsid w:val="003328B5"/>
    <w:rsid w:val="00356C22"/>
    <w:rsid w:val="003642F6"/>
    <w:rsid w:val="00371EC7"/>
    <w:rsid w:val="0038644D"/>
    <w:rsid w:val="003A0060"/>
    <w:rsid w:val="003C5750"/>
    <w:rsid w:val="003C71BB"/>
    <w:rsid w:val="003D5CA7"/>
    <w:rsid w:val="003F6B2A"/>
    <w:rsid w:val="00407D7F"/>
    <w:rsid w:val="00421449"/>
    <w:rsid w:val="00433A28"/>
    <w:rsid w:val="004418EB"/>
    <w:rsid w:val="004511CB"/>
    <w:rsid w:val="004A2A28"/>
    <w:rsid w:val="004B1CB7"/>
    <w:rsid w:val="004C670E"/>
    <w:rsid w:val="004E106A"/>
    <w:rsid w:val="005320F6"/>
    <w:rsid w:val="00533C3E"/>
    <w:rsid w:val="00545D4B"/>
    <w:rsid w:val="00560986"/>
    <w:rsid w:val="00562B5A"/>
    <w:rsid w:val="0056591D"/>
    <w:rsid w:val="00566540"/>
    <w:rsid w:val="005812EE"/>
    <w:rsid w:val="00586CCD"/>
    <w:rsid w:val="00596EBC"/>
    <w:rsid w:val="005D3BDA"/>
    <w:rsid w:val="005D5B3D"/>
    <w:rsid w:val="005D6149"/>
    <w:rsid w:val="005D793D"/>
    <w:rsid w:val="005F2309"/>
    <w:rsid w:val="00610DE0"/>
    <w:rsid w:val="00617392"/>
    <w:rsid w:val="0062158C"/>
    <w:rsid w:val="00624A31"/>
    <w:rsid w:val="00632B35"/>
    <w:rsid w:val="0068488C"/>
    <w:rsid w:val="006C2D32"/>
    <w:rsid w:val="00716DA7"/>
    <w:rsid w:val="00753A45"/>
    <w:rsid w:val="00783785"/>
    <w:rsid w:val="00785B95"/>
    <w:rsid w:val="00790094"/>
    <w:rsid w:val="007A6A95"/>
    <w:rsid w:val="007E72A8"/>
    <w:rsid w:val="00825B05"/>
    <w:rsid w:val="00843F66"/>
    <w:rsid w:val="00865A8D"/>
    <w:rsid w:val="008846CC"/>
    <w:rsid w:val="008B3CA0"/>
    <w:rsid w:val="008D3702"/>
    <w:rsid w:val="008E3DE2"/>
    <w:rsid w:val="008F1574"/>
    <w:rsid w:val="008F5453"/>
    <w:rsid w:val="0090748F"/>
    <w:rsid w:val="009275C2"/>
    <w:rsid w:val="00951A21"/>
    <w:rsid w:val="0098461F"/>
    <w:rsid w:val="009933C5"/>
    <w:rsid w:val="00995E6C"/>
    <w:rsid w:val="009A695A"/>
    <w:rsid w:val="009C2E8B"/>
    <w:rsid w:val="009C5CED"/>
    <w:rsid w:val="00A117DF"/>
    <w:rsid w:val="00A14B18"/>
    <w:rsid w:val="00A47001"/>
    <w:rsid w:val="00A62C57"/>
    <w:rsid w:val="00A76AFC"/>
    <w:rsid w:val="00A826C8"/>
    <w:rsid w:val="00A87A02"/>
    <w:rsid w:val="00A928CF"/>
    <w:rsid w:val="00AA7239"/>
    <w:rsid w:val="00AB1695"/>
    <w:rsid w:val="00B119E1"/>
    <w:rsid w:val="00B26797"/>
    <w:rsid w:val="00B42488"/>
    <w:rsid w:val="00B475E5"/>
    <w:rsid w:val="00B72949"/>
    <w:rsid w:val="00B912F3"/>
    <w:rsid w:val="00BE00B5"/>
    <w:rsid w:val="00BF51F9"/>
    <w:rsid w:val="00C25ACE"/>
    <w:rsid w:val="00C419A3"/>
    <w:rsid w:val="00C6086E"/>
    <w:rsid w:val="00C66FC1"/>
    <w:rsid w:val="00C80873"/>
    <w:rsid w:val="00CA4A46"/>
    <w:rsid w:val="00CA55C6"/>
    <w:rsid w:val="00CB4D19"/>
    <w:rsid w:val="00CF706A"/>
    <w:rsid w:val="00D00E4E"/>
    <w:rsid w:val="00D16FFC"/>
    <w:rsid w:val="00D37C3E"/>
    <w:rsid w:val="00D67712"/>
    <w:rsid w:val="00D853CC"/>
    <w:rsid w:val="00D860E4"/>
    <w:rsid w:val="00DC58B7"/>
    <w:rsid w:val="00DD2D97"/>
    <w:rsid w:val="00DF0F22"/>
    <w:rsid w:val="00E05D62"/>
    <w:rsid w:val="00E368CE"/>
    <w:rsid w:val="00E40CD1"/>
    <w:rsid w:val="00E44F92"/>
    <w:rsid w:val="00E54D7B"/>
    <w:rsid w:val="00E84A9B"/>
    <w:rsid w:val="00E91ADB"/>
    <w:rsid w:val="00EB0EC6"/>
    <w:rsid w:val="00EB3CCE"/>
    <w:rsid w:val="00ED2BE1"/>
    <w:rsid w:val="00EF62F2"/>
    <w:rsid w:val="00F01D29"/>
    <w:rsid w:val="00F0643E"/>
    <w:rsid w:val="00F2473D"/>
    <w:rsid w:val="00F31FFC"/>
    <w:rsid w:val="00F6048B"/>
    <w:rsid w:val="00F77255"/>
    <w:rsid w:val="00F87F78"/>
    <w:rsid w:val="00FB2DA9"/>
    <w:rsid w:val="00FB4C56"/>
    <w:rsid w:val="00FD5502"/>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7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509976141">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Karen Treacy</dc:creator>
  <cp:lastModifiedBy>HP</cp:lastModifiedBy>
  <cp:revision>2</cp:revision>
  <cp:lastPrinted>2019-04-24T08:39:00Z</cp:lastPrinted>
  <dcterms:created xsi:type="dcterms:W3CDTF">2021-04-22T20:48:00Z</dcterms:created>
  <dcterms:modified xsi:type="dcterms:W3CDTF">2021-04-22T20:48:00Z</dcterms:modified>
</cp:coreProperties>
</file>