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FBF8EF" w14:textId="77777777" w:rsidR="007D37EB" w:rsidRPr="00235133" w:rsidRDefault="007D37EB" w:rsidP="007D37EB">
      <w:pPr>
        <w:pStyle w:val="Footer"/>
        <w:rPr>
          <w:rFonts w:ascii="Times New Roman" w:hAnsi="Times New Roman" w:cs="Times New Roman"/>
          <w:lang w:val="en-GB"/>
        </w:rPr>
      </w:pPr>
    </w:p>
    <w:p w14:paraId="3889A478" w14:textId="77777777" w:rsidR="007D37EB" w:rsidRPr="00235133" w:rsidRDefault="007D37EB" w:rsidP="007D37EB">
      <w:pPr>
        <w:jc w:val="right"/>
        <w:rPr>
          <w:rFonts w:ascii="Times New Roman" w:hAnsi="Times New Roman" w:cs="Times New Roman"/>
          <w:lang w:val="en-GB"/>
        </w:rPr>
      </w:pPr>
      <w:r w:rsidRPr="00235133">
        <w:rPr>
          <w:rFonts w:ascii="Times New Roman" w:hAnsi="Times New Roman" w:cs="Times New Roman"/>
          <w:sz w:val="20"/>
          <w:szCs w:val="20"/>
          <w:lang w:val="en-GB"/>
        </w:rPr>
        <w:tab/>
      </w:r>
      <w:r w:rsidRPr="00235133">
        <w:rPr>
          <w:rFonts w:ascii="Times New Roman" w:hAnsi="Times New Roman" w:cs="Times New Roman"/>
          <w:sz w:val="20"/>
          <w:szCs w:val="20"/>
          <w:lang w:val="en-GB"/>
        </w:rPr>
        <w:tab/>
      </w:r>
      <w:r w:rsidRPr="00235133">
        <w:rPr>
          <w:rFonts w:ascii="Times New Roman" w:hAnsi="Times New Roman" w:cs="Times New Roman"/>
          <w:sz w:val="20"/>
          <w:szCs w:val="20"/>
          <w:lang w:val="en-GB"/>
        </w:rPr>
        <w:tab/>
      </w:r>
      <w:r w:rsidRPr="00235133">
        <w:rPr>
          <w:rFonts w:ascii="Times New Roman" w:hAnsi="Times New Roman" w:cs="Times New Roman"/>
          <w:sz w:val="20"/>
          <w:szCs w:val="20"/>
          <w:lang w:val="en-GB"/>
        </w:rPr>
        <w:tab/>
      </w:r>
      <w:r w:rsidRPr="00235133">
        <w:rPr>
          <w:rFonts w:ascii="Times New Roman" w:hAnsi="Times New Roman" w:cs="Times New Roman"/>
          <w:noProof/>
          <w:sz w:val="20"/>
          <w:szCs w:val="20"/>
          <w:lang w:val="en-GB" w:eastAsia="en-GB"/>
        </w:rPr>
        <w:drawing>
          <wp:inline distT="0" distB="0" distL="0" distR="0" wp14:anchorId="44C4293C" wp14:editId="346EC1E2">
            <wp:extent cx="1712595" cy="850265"/>
            <wp:effectExtent l="0" t="0" r="1905" b="6985"/>
            <wp:docPr id="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12595" cy="850265"/>
                    </a:xfrm>
                    <a:prstGeom prst="rect">
                      <a:avLst/>
                    </a:prstGeom>
                    <a:noFill/>
                    <a:ln>
                      <a:noFill/>
                    </a:ln>
                  </pic:spPr>
                </pic:pic>
              </a:graphicData>
            </a:graphic>
          </wp:inline>
        </w:drawing>
      </w:r>
    </w:p>
    <w:p w14:paraId="1377598D" w14:textId="77777777" w:rsidR="007D37EB" w:rsidRPr="00235133" w:rsidRDefault="007D37EB" w:rsidP="007D37EB">
      <w:pPr>
        <w:pStyle w:val="Title"/>
        <w:spacing w:before="0"/>
        <w:jc w:val="left"/>
        <w:rPr>
          <w:rFonts w:ascii="Arial Black" w:hAnsi="Arial Black" w:cs="Arial Black"/>
          <w:b/>
          <w:bCs/>
        </w:rPr>
      </w:pPr>
      <w:bookmarkStart w:id="0" w:name="_Toc370869667"/>
      <w:bookmarkStart w:id="1" w:name="_Toc434991126"/>
    </w:p>
    <w:p w14:paraId="64B33469" w14:textId="77777777" w:rsidR="007D37EB" w:rsidRPr="00235133" w:rsidRDefault="007D37EB" w:rsidP="007D37EB">
      <w:pPr>
        <w:pStyle w:val="Title"/>
        <w:spacing w:before="0"/>
        <w:jc w:val="left"/>
        <w:rPr>
          <w:b/>
          <w:bCs/>
        </w:rPr>
      </w:pPr>
    </w:p>
    <w:p w14:paraId="49EE9735" w14:textId="77777777" w:rsidR="007D37EB" w:rsidRPr="00235133" w:rsidRDefault="007D37EB" w:rsidP="007D37EB">
      <w:pPr>
        <w:pStyle w:val="Title"/>
        <w:jc w:val="left"/>
        <w:rPr>
          <w:sz w:val="40"/>
          <w:szCs w:val="40"/>
        </w:rPr>
      </w:pPr>
    </w:p>
    <w:p w14:paraId="612B97C8" w14:textId="77777777" w:rsidR="007D37EB" w:rsidRPr="00235133" w:rsidRDefault="007D37EB" w:rsidP="007D37EB">
      <w:pPr>
        <w:pStyle w:val="Subtitle"/>
        <w:rPr>
          <w:i w:val="0"/>
          <w:iCs w:val="0"/>
          <w:sz w:val="40"/>
          <w:szCs w:val="40"/>
        </w:rPr>
      </w:pPr>
      <w:r w:rsidRPr="00235133">
        <w:rPr>
          <w:noProof/>
          <w:lang w:eastAsia="en-GB"/>
        </w:rPr>
        <mc:AlternateContent>
          <mc:Choice Requires="wps">
            <w:drawing>
              <wp:anchor distT="0" distB="0" distL="114300" distR="114300" simplePos="0" relativeHeight="251659264" behindDoc="0" locked="0" layoutInCell="1" allowOverlap="1" wp14:anchorId="1810C1D6" wp14:editId="55E8F433">
                <wp:simplePos x="0" y="0"/>
                <wp:positionH relativeFrom="column">
                  <wp:posOffset>-387350</wp:posOffset>
                </wp:positionH>
                <wp:positionV relativeFrom="paragraph">
                  <wp:posOffset>-13335</wp:posOffset>
                </wp:positionV>
                <wp:extent cx="6379845" cy="2948305"/>
                <wp:effectExtent l="0" t="0" r="1905"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9845" cy="2948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4FE892" w14:textId="54DE2E4A" w:rsidR="003E6F87" w:rsidRPr="0091457D" w:rsidRDefault="003E6F87" w:rsidP="003E6F87">
                            <w:pPr>
                              <w:spacing w:line="259" w:lineRule="auto"/>
                              <w:rPr>
                                <w:sz w:val="44"/>
                                <w:szCs w:val="44"/>
                              </w:rPr>
                            </w:pPr>
                            <w:r>
                              <w:rPr>
                                <w:sz w:val="44"/>
                                <w:szCs w:val="44"/>
                              </w:rPr>
                              <w:t xml:space="preserve">                </w:t>
                            </w:r>
                            <w:r w:rsidRPr="0091457D">
                              <w:rPr>
                                <w:sz w:val="44"/>
                                <w:szCs w:val="44"/>
                              </w:rPr>
                              <w:t>St. Mary’s Catholic Primary School</w:t>
                            </w:r>
                          </w:p>
                          <w:p w14:paraId="1B99EFC6" w14:textId="6AA2A84B" w:rsidR="003E6F87" w:rsidRDefault="003E6F87" w:rsidP="003E6F87">
                            <w:pPr>
                              <w:spacing w:line="259" w:lineRule="auto"/>
                            </w:pPr>
                            <w:r>
                              <w:t xml:space="preserve">                                                   </w:t>
                            </w:r>
                            <w:r>
                              <w:t xml:space="preserve">                  </w:t>
                            </w:r>
                            <w:r>
                              <w:t xml:space="preserve">           </w:t>
                            </w:r>
                            <w:r>
                              <w:rPr>
                                <w:noProof/>
                                <w:sz w:val="32"/>
                              </w:rPr>
                              <w:drawing>
                                <wp:inline distT="0" distB="0" distL="0" distR="0" wp14:anchorId="7B904463" wp14:editId="689C726A">
                                  <wp:extent cx="696595" cy="962660"/>
                                  <wp:effectExtent l="0" t="0" r="8255" b="8890"/>
                                  <wp:docPr id="3" name="Picture 3" descr="msotw9_te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otw9_temp0"/>
                                          <pic:cNvPicPr>
                                            <a:picLocks noChangeAspect="1" noChangeArrowheads="1"/>
                                          </pic:cNvPicPr>
                                        </pic:nvPicPr>
                                        <pic:blipFill>
                                          <a:blip r:embed="rId14" cstate="print">
                                            <a:lum contrast="48000"/>
                                            <a:grayscl/>
                                            <a:biLevel thresh="50000"/>
                                            <a:extLst>
                                              <a:ext uri="{28A0092B-C50C-407E-A947-70E740481C1C}">
                                                <a14:useLocalDpi xmlns:a14="http://schemas.microsoft.com/office/drawing/2010/main" val="0"/>
                                              </a:ext>
                                            </a:extLst>
                                          </a:blip>
                                          <a:srcRect/>
                                          <a:stretch>
                                            <a:fillRect/>
                                          </a:stretch>
                                        </pic:blipFill>
                                        <pic:spPr bwMode="auto">
                                          <a:xfrm>
                                            <a:off x="0" y="0"/>
                                            <a:ext cx="696595" cy="962660"/>
                                          </a:xfrm>
                                          <a:prstGeom prst="rect">
                                            <a:avLst/>
                                          </a:prstGeom>
                                          <a:noFill/>
                                          <a:ln>
                                            <a:noFill/>
                                          </a:ln>
                                        </pic:spPr>
                                      </pic:pic>
                                    </a:graphicData>
                                  </a:graphic>
                                </wp:inline>
                              </w:drawing>
                            </w:r>
                          </w:p>
                          <w:p w14:paraId="58C54DF6" w14:textId="21541FAD" w:rsidR="002E72CA" w:rsidRDefault="002E72CA" w:rsidP="007D37EB">
                            <w:pPr>
                              <w:jc w:val="center"/>
                              <w:rPr>
                                <w:b/>
                                <w:bCs/>
                                <w:sz w:val="32"/>
                                <w:szCs w:val="32"/>
                              </w:rPr>
                            </w:pPr>
                          </w:p>
                          <w:p w14:paraId="28388AAA" w14:textId="7D1F3629" w:rsidR="002E72CA" w:rsidRDefault="003E6F87" w:rsidP="003E6F87">
                            <w:pPr>
                              <w:rPr>
                                <w:b/>
                                <w:bCs/>
                                <w:sz w:val="40"/>
                                <w:szCs w:val="40"/>
                              </w:rPr>
                            </w:pPr>
                            <w:r>
                              <w:rPr>
                                <w:b/>
                                <w:bCs/>
                                <w:sz w:val="32"/>
                                <w:szCs w:val="32"/>
                              </w:rPr>
                              <w:t xml:space="preserve">                    </w:t>
                            </w:r>
                            <w:r w:rsidR="002E72CA">
                              <w:rPr>
                                <w:b/>
                                <w:bCs/>
                                <w:sz w:val="40"/>
                                <w:szCs w:val="40"/>
                              </w:rPr>
                              <w:t xml:space="preserve">Cyber </w:t>
                            </w:r>
                            <w:r w:rsidR="00B34C30">
                              <w:rPr>
                                <w:b/>
                                <w:bCs/>
                                <w:sz w:val="40"/>
                                <w:szCs w:val="40"/>
                              </w:rPr>
                              <w:t xml:space="preserve">and Information </w:t>
                            </w:r>
                            <w:r w:rsidR="002E72CA">
                              <w:rPr>
                                <w:b/>
                                <w:bCs/>
                                <w:sz w:val="40"/>
                                <w:szCs w:val="40"/>
                              </w:rPr>
                              <w:t>Security Policy</w:t>
                            </w:r>
                          </w:p>
                          <w:p w14:paraId="316DB8D5" w14:textId="3704857C" w:rsidR="003E6F87" w:rsidRPr="003E6F87" w:rsidRDefault="003E6F87" w:rsidP="003E6F87">
                            <w:pPr>
                              <w:rPr>
                                <w:sz w:val="36"/>
                                <w:szCs w:val="36"/>
                              </w:rPr>
                            </w:pPr>
                            <w:r>
                              <w:rPr>
                                <w:b/>
                                <w:bCs/>
                                <w:sz w:val="40"/>
                                <w:szCs w:val="40"/>
                              </w:rPr>
                              <w:t xml:space="preserve">                                      </w:t>
                            </w:r>
                            <w:r w:rsidRPr="003E6F87">
                              <w:rPr>
                                <w:bCs/>
                                <w:sz w:val="40"/>
                                <w:szCs w:val="40"/>
                              </w:rPr>
                              <w:t xml:space="preserve">    April 2021</w:t>
                            </w:r>
                          </w:p>
                          <w:p w14:paraId="342256EE" w14:textId="6410F77F" w:rsidR="002C286D" w:rsidRPr="002C286D" w:rsidRDefault="002C286D" w:rsidP="002C286D">
                            <w:pPr>
                              <w:jc w:val="center"/>
                              <w:rPr>
                                <w:rFonts w:ascii="Arial" w:hAnsi="Arial" w:cs="Arial"/>
                              </w:rPr>
                            </w:pPr>
                            <w:r w:rsidRPr="002C286D">
                              <w:rPr>
                                <w:rFonts w:ascii="Arial" w:hAnsi="Arial" w:cs="Arial"/>
                              </w:rPr>
                              <w:br w:type="page"/>
                            </w:r>
                          </w:p>
                          <w:p w14:paraId="6D2488BB" w14:textId="77777777" w:rsidR="002E72CA" w:rsidRPr="001D7A4C" w:rsidRDefault="002E72CA" w:rsidP="007D37EB">
                            <w:pPr>
                              <w:pStyle w:val="Bullet"/>
                              <w:keepNext w:val="0"/>
                              <w:tabs>
                                <w:tab w:val="clear" w:pos="720"/>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5pt;margin-top:-1.05pt;width:502.35pt;height:23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yLmgwIAABA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" stroked="f">
                <v:textbox>
                  <w:txbxContent>
                    <w:p w14:paraId="334FE892" w14:textId="54DE2E4A" w:rsidR="003E6F87" w:rsidRPr="0091457D" w:rsidRDefault="003E6F87" w:rsidP="003E6F87">
                      <w:pPr>
                        <w:spacing w:line="259" w:lineRule="auto"/>
                        <w:rPr>
                          <w:sz w:val="44"/>
                          <w:szCs w:val="44"/>
                        </w:rPr>
                      </w:pPr>
                      <w:r>
                        <w:rPr>
                          <w:sz w:val="44"/>
                          <w:szCs w:val="44"/>
                        </w:rPr>
                        <w:t xml:space="preserve">                </w:t>
                      </w:r>
                      <w:r w:rsidRPr="0091457D">
                        <w:rPr>
                          <w:sz w:val="44"/>
                          <w:szCs w:val="44"/>
                        </w:rPr>
                        <w:t>St. Mary’s Catholic Primary School</w:t>
                      </w:r>
                    </w:p>
                    <w:p w14:paraId="1B99EFC6" w14:textId="6AA2A84B" w:rsidR="003E6F87" w:rsidRDefault="003E6F87" w:rsidP="003E6F87">
                      <w:pPr>
                        <w:spacing w:line="259" w:lineRule="auto"/>
                      </w:pPr>
                      <w:r>
                        <w:t xml:space="preserve">                                                   </w:t>
                      </w:r>
                      <w:r>
                        <w:t xml:space="preserve">                  </w:t>
                      </w:r>
                      <w:r>
                        <w:t xml:space="preserve">           </w:t>
                      </w:r>
                      <w:r>
                        <w:rPr>
                          <w:noProof/>
                          <w:sz w:val="32"/>
                        </w:rPr>
                        <w:drawing>
                          <wp:inline distT="0" distB="0" distL="0" distR="0" wp14:anchorId="7B904463" wp14:editId="689C726A">
                            <wp:extent cx="696595" cy="962660"/>
                            <wp:effectExtent l="0" t="0" r="8255" b="8890"/>
                            <wp:docPr id="3" name="Picture 3" descr="msotw9_te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otw9_temp0"/>
                                    <pic:cNvPicPr>
                                      <a:picLocks noChangeAspect="1" noChangeArrowheads="1"/>
                                    </pic:cNvPicPr>
                                  </pic:nvPicPr>
                                  <pic:blipFill>
                                    <a:blip r:embed="rId14" cstate="print">
                                      <a:lum contrast="48000"/>
                                      <a:grayscl/>
                                      <a:biLevel thresh="50000"/>
                                      <a:extLst>
                                        <a:ext uri="{28A0092B-C50C-407E-A947-70E740481C1C}">
                                          <a14:useLocalDpi xmlns:a14="http://schemas.microsoft.com/office/drawing/2010/main" val="0"/>
                                        </a:ext>
                                      </a:extLst>
                                    </a:blip>
                                    <a:srcRect/>
                                    <a:stretch>
                                      <a:fillRect/>
                                    </a:stretch>
                                  </pic:blipFill>
                                  <pic:spPr bwMode="auto">
                                    <a:xfrm>
                                      <a:off x="0" y="0"/>
                                      <a:ext cx="696595" cy="962660"/>
                                    </a:xfrm>
                                    <a:prstGeom prst="rect">
                                      <a:avLst/>
                                    </a:prstGeom>
                                    <a:noFill/>
                                    <a:ln>
                                      <a:noFill/>
                                    </a:ln>
                                  </pic:spPr>
                                </pic:pic>
                              </a:graphicData>
                            </a:graphic>
                          </wp:inline>
                        </w:drawing>
                      </w:r>
                    </w:p>
                    <w:p w14:paraId="58C54DF6" w14:textId="21541FAD" w:rsidR="002E72CA" w:rsidRDefault="002E72CA" w:rsidP="007D37EB">
                      <w:pPr>
                        <w:jc w:val="center"/>
                        <w:rPr>
                          <w:b/>
                          <w:bCs/>
                          <w:sz w:val="32"/>
                          <w:szCs w:val="32"/>
                        </w:rPr>
                      </w:pPr>
                    </w:p>
                    <w:p w14:paraId="28388AAA" w14:textId="7D1F3629" w:rsidR="002E72CA" w:rsidRDefault="003E6F87" w:rsidP="003E6F87">
                      <w:pPr>
                        <w:rPr>
                          <w:b/>
                          <w:bCs/>
                          <w:sz w:val="40"/>
                          <w:szCs w:val="40"/>
                        </w:rPr>
                      </w:pPr>
                      <w:r>
                        <w:rPr>
                          <w:b/>
                          <w:bCs/>
                          <w:sz w:val="32"/>
                          <w:szCs w:val="32"/>
                        </w:rPr>
                        <w:t xml:space="preserve">                    </w:t>
                      </w:r>
                      <w:r w:rsidR="002E72CA">
                        <w:rPr>
                          <w:b/>
                          <w:bCs/>
                          <w:sz w:val="40"/>
                          <w:szCs w:val="40"/>
                        </w:rPr>
                        <w:t xml:space="preserve">Cyber </w:t>
                      </w:r>
                      <w:r w:rsidR="00B34C30">
                        <w:rPr>
                          <w:b/>
                          <w:bCs/>
                          <w:sz w:val="40"/>
                          <w:szCs w:val="40"/>
                        </w:rPr>
                        <w:t xml:space="preserve">and Information </w:t>
                      </w:r>
                      <w:r w:rsidR="002E72CA">
                        <w:rPr>
                          <w:b/>
                          <w:bCs/>
                          <w:sz w:val="40"/>
                          <w:szCs w:val="40"/>
                        </w:rPr>
                        <w:t>Security Policy</w:t>
                      </w:r>
                    </w:p>
                    <w:p w14:paraId="316DB8D5" w14:textId="3704857C" w:rsidR="003E6F87" w:rsidRPr="003E6F87" w:rsidRDefault="003E6F87" w:rsidP="003E6F87">
                      <w:pPr>
                        <w:rPr>
                          <w:sz w:val="36"/>
                          <w:szCs w:val="36"/>
                        </w:rPr>
                      </w:pPr>
                      <w:r>
                        <w:rPr>
                          <w:b/>
                          <w:bCs/>
                          <w:sz w:val="40"/>
                          <w:szCs w:val="40"/>
                        </w:rPr>
                        <w:t xml:space="preserve">                                      </w:t>
                      </w:r>
                      <w:r w:rsidRPr="003E6F87">
                        <w:rPr>
                          <w:bCs/>
                          <w:sz w:val="40"/>
                          <w:szCs w:val="40"/>
                        </w:rPr>
                        <w:t xml:space="preserve">    April 2021</w:t>
                      </w:r>
                    </w:p>
                    <w:p w14:paraId="342256EE" w14:textId="6410F77F" w:rsidR="002C286D" w:rsidRPr="002C286D" w:rsidRDefault="002C286D" w:rsidP="002C286D">
                      <w:pPr>
                        <w:jc w:val="center"/>
                        <w:rPr>
                          <w:rFonts w:ascii="Arial" w:hAnsi="Arial" w:cs="Arial"/>
                        </w:rPr>
                      </w:pPr>
                      <w:r w:rsidRPr="002C286D">
                        <w:rPr>
                          <w:rFonts w:ascii="Arial" w:hAnsi="Arial" w:cs="Arial"/>
                        </w:rPr>
                        <w:br w:type="page"/>
                      </w:r>
                    </w:p>
                    <w:p w14:paraId="6D2488BB" w14:textId="77777777" w:rsidR="002E72CA" w:rsidRPr="001D7A4C" w:rsidRDefault="002E72CA" w:rsidP="007D37EB">
                      <w:pPr>
                        <w:pStyle w:val="Bullet"/>
                        <w:keepNext w:val="0"/>
                        <w:tabs>
                          <w:tab w:val="clear" w:pos="720"/>
                        </w:tabs>
                      </w:pPr>
                    </w:p>
                  </w:txbxContent>
                </v:textbox>
              </v:shape>
            </w:pict>
          </mc:Fallback>
        </mc:AlternateContent>
      </w:r>
    </w:p>
    <w:p w14:paraId="2D9E5F3A" w14:textId="77777777" w:rsidR="007D37EB" w:rsidRPr="00235133" w:rsidRDefault="007D37EB" w:rsidP="007D37EB">
      <w:pPr>
        <w:pStyle w:val="Heading4"/>
        <w:ind w:left="2160"/>
        <w:rPr>
          <w:rFonts w:ascii="Arial" w:hAnsi="Arial" w:cs="Arial"/>
          <w:b w:val="0"/>
          <w:bCs w:val="0"/>
          <w:sz w:val="28"/>
          <w:szCs w:val="28"/>
          <w:lang w:val="en-GB"/>
        </w:rPr>
      </w:pPr>
    </w:p>
    <w:p w14:paraId="2FB80020" w14:textId="77777777" w:rsidR="007D37EB" w:rsidRPr="00235133" w:rsidRDefault="007D37EB" w:rsidP="007D37EB">
      <w:pPr>
        <w:pStyle w:val="Subtitle"/>
        <w:spacing w:after="120"/>
        <w:ind w:left="2835"/>
        <w:jc w:val="left"/>
        <w:outlineLvl w:val="0"/>
        <w:rPr>
          <w:i w:val="0"/>
          <w:iCs w:val="0"/>
          <w:sz w:val="32"/>
          <w:szCs w:val="32"/>
        </w:rPr>
      </w:pPr>
    </w:p>
    <w:p w14:paraId="40E98D1D" w14:textId="77777777" w:rsidR="007D37EB" w:rsidRPr="00235133" w:rsidRDefault="007D37EB" w:rsidP="007D37EB">
      <w:pPr>
        <w:pStyle w:val="Subtitle"/>
        <w:spacing w:after="120"/>
        <w:ind w:left="2835"/>
        <w:jc w:val="left"/>
        <w:outlineLvl w:val="0"/>
        <w:rPr>
          <w:i w:val="0"/>
          <w:iCs w:val="0"/>
          <w:sz w:val="32"/>
          <w:szCs w:val="32"/>
        </w:rPr>
      </w:pPr>
    </w:p>
    <w:p w14:paraId="5AD761EF" w14:textId="77777777" w:rsidR="007D37EB" w:rsidRPr="00235133" w:rsidRDefault="007D37EB" w:rsidP="007D37EB">
      <w:pPr>
        <w:pStyle w:val="Subtitle"/>
        <w:rPr>
          <w:i w:val="0"/>
          <w:iCs w:val="0"/>
          <w:sz w:val="36"/>
          <w:szCs w:val="36"/>
        </w:rPr>
      </w:pPr>
    </w:p>
    <w:p w14:paraId="13D4E3D8" w14:textId="77777777" w:rsidR="007D37EB" w:rsidRPr="00235133" w:rsidRDefault="007D37EB" w:rsidP="007D37EB">
      <w:pPr>
        <w:pStyle w:val="Subtitle"/>
        <w:rPr>
          <w:b w:val="0"/>
          <w:bCs w:val="0"/>
          <w:i w:val="0"/>
          <w:iCs w:val="0"/>
          <w:sz w:val="40"/>
          <w:szCs w:val="40"/>
        </w:rPr>
      </w:pPr>
    </w:p>
    <w:p w14:paraId="69359D06" w14:textId="77777777" w:rsidR="007D37EB" w:rsidRPr="00235133" w:rsidRDefault="007D37EB" w:rsidP="007D37EB">
      <w:pPr>
        <w:pStyle w:val="Subtitle"/>
      </w:pPr>
    </w:p>
    <w:bookmarkEnd w:id="0"/>
    <w:bookmarkEnd w:id="1"/>
    <w:p w14:paraId="48D5DAED" w14:textId="77777777" w:rsidR="007D37EB" w:rsidRPr="00235133" w:rsidRDefault="007D37EB" w:rsidP="007D37EB">
      <w:pPr>
        <w:rPr>
          <w:rFonts w:ascii="Arial" w:hAnsi="Arial" w:cs="Arial"/>
          <w:lang w:val="en-GB"/>
        </w:rPr>
      </w:pPr>
    </w:p>
    <w:p w14:paraId="4F3C9794" w14:textId="77777777" w:rsidR="007D37EB" w:rsidRPr="00235133" w:rsidRDefault="007D37EB" w:rsidP="007D37EB">
      <w:pPr>
        <w:rPr>
          <w:rFonts w:ascii="Arial" w:hAnsi="Arial" w:cs="Arial"/>
          <w:lang w:val="en-GB"/>
        </w:rPr>
      </w:pPr>
    </w:p>
    <w:p w14:paraId="628FEEAB" w14:textId="77777777" w:rsidR="007D37EB" w:rsidRPr="00235133" w:rsidRDefault="007D37EB" w:rsidP="007D37EB">
      <w:pPr>
        <w:rPr>
          <w:rFonts w:ascii="Arial" w:hAnsi="Arial" w:cs="Arial"/>
          <w:lang w:val="en-GB"/>
        </w:rPr>
      </w:pPr>
    </w:p>
    <w:p w14:paraId="46C3F129" w14:textId="77777777" w:rsidR="007D37EB" w:rsidRPr="00235133" w:rsidRDefault="007D37EB" w:rsidP="007D37EB">
      <w:pPr>
        <w:rPr>
          <w:rFonts w:ascii="Arial" w:hAnsi="Arial" w:cs="Arial"/>
          <w:lang w:val="en-GB"/>
        </w:rPr>
      </w:pPr>
    </w:p>
    <w:p w14:paraId="66077FF8" w14:textId="77777777" w:rsidR="007D37EB" w:rsidRPr="00235133" w:rsidRDefault="007D37EB" w:rsidP="007D37EB">
      <w:pPr>
        <w:rPr>
          <w:rFonts w:ascii="Arial" w:hAnsi="Arial" w:cs="Arial"/>
          <w:lang w:val="en-GB"/>
        </w:rPr>
      </w:pPr>
    </w:p>
    <w:p w14:paraId="48C53146" w14:textId="77777777" w:rsidR="007D37EB" w:rsidRPr="00235133" w:rsidRDefault="007D37EB" w:rsidP="007D37EB">
      <w:pPr>
        <w:rPr>
          <w:rFonts w:ascii="Arial" w:hAnsi="Arial" w:cs="Arial"/>
          <w:lang w:val="en-GB"/>
        </w:rPr>
      </w:pPr>
    </w:p>
    <w:p w14:paraId="50001EA6" w14:textId="77777777" w:rsidR="007D37EB" w:rsidRPr="00235133" w:rsidRDefault="007D37EB" w:rsidP="007D37EB">
      <w:pPr>
        <w:rPr>
          <w:rFonts w:ascii="Arial" w:hAnsi="Arial" w:cs="Arial"/>
          <w:lang w:val="en-GB"/>
        </w:rPr>
      </w:pPr>
    </w:p>
    <w:p w14:paraId="2FA4A670" w14:textId="77777777" w:rsidR="0090116C" w:rsidRPr="00235133" w:rsidRDefault="0090116C" w:rsidP="007D37EB">
      <w:pPr>
        <w:rPr>
          <w:rFonts w:ascii="Arial" w:hAnsi="Arial" w:cs="Arial"/>
          <w:sz w:val="16"/>
          <w:szCs w:val="16"/>
          <w:lang w:val="en-GB"/>
        </w:rPr>
      </w:pPr>
    </w:p>
    <w:p w14:paraId="5A91F240" w14:textId="77777777" w:rsidR="0090116C" w:rsidRPr="00235133" w:rsidRDefault="0090116C" w:rsidP="0090116C">
      <w:pPr>
        <w:rPr>
          <w:rFonts w:ascii="Arial" w:hAnsi="Arial" w:cs="Arial"/>
          <w:sz w:val="16"/>
          <w:szCs w:val="16"/>
          <w:lang w:val="en-GB"/>
        </w:rPr>
      </w:pPr>
    </w:p>
    <w:p w14:paraId="2C0759BE" w14:textId="77777777" w:rsidR="0090116C" w:rsidRPr="00235133" w:rsidRDefault="0090116C" w:rsidP="0090116C">
      <w:pPr>
        <w:tabs>
          <w:tab w:val="left" w:pos="2803"/>
        </w:tabs>
        <w:rPr>
          <w:rFonts w:ascii="Arial" w:hAnsi="Arial" w:cs="Arial"/>
          <w:sz w:val="16"/>
          <w:szCs w:val="16"/>
          <w:lang w:val="en-GB"/>
        </w:rPr>
      </w:pPr>
      <w:r w:rsidRPr="00235133">
        <w:rPr>
          <w:rFonts w:ascii="Arial" w:hAnsi="Arial" w:cs="Arial"/>
          <w:sz w:val="16"/>
          <w:szCs w:val="16"/>
          <w:lang w:val="en-GB"/>
        </w:rPr>
        <w:tab/>
      </w:r>
    </w:p>
    <w:p w14:paraId="310A955B" w14:textId="77777777" w:rsidR="0090116C" w:rsidRPr="00235133" w:rsidRDefault="0090116C" w:rsidP="0090116C">
      <w:pPr>
        <w:rPr>
          <w:rFonts w:ascii="Arial" w:hAnsi="Arial" w:cs="Arial"/>
          <w:sz w:val="16"/>
          <w:szCs w:val="16"/>
          <w:lang w:val="en-GB"/>
        </w:rPr>
      </w:pPr>
    </w:p>
    <w:p w14:paraId="0EB8CC7E" w14:textId="577E139A" w:rsidR="00D72E2D" w:rsidRPr="00235133" w:rsidRDefault="0095313E" w:rsidP="0090116C">
      <w:pPr>
        <w:rPr>
          <w:rFonts w:ascii="Arial" w:hAnsi="Arial" w:cs="Arial"/>
          <w:sz w:val="16"/>
          <w:szCs w:val="16"/>
          <w:lang w:val="en-GB"/>
        </w:rPr>
        <w:sectPr w:rsidR="00D72E2D" w:rsidRPr="00235133" w:rsidSect="00576C77">
          <w:footerReference w:type="even" r:id="rId15"/>
          <w:footerReference w:type="default" r:id="rId16"/>
          <w:footerReference w:type="first" r:id="rId17"/>
          <w:pgSz w:w="11900" w:h="16840" w:code="9"/>
          <w:pgMar w:top="1440" w:right="1797" w:bottom="1440" w:left="1797" w:header="709" w:footer="709" w:gutter="0"/>
          <w:cols w:space="708"/>
          <w:titlePg/>
          <w:docGrid w:linePitch="360"/>
        </w:sectPr>
      </w:pPr>
      <w:r>
        <w:t xml:space="preserve">                   </w:t>
      </w:r>
      <w:r>
        <w:t>The school follows the London borough of Enfield procedures.</w:t>
      </w:r>
    </w:p>
    <w:p w14:paraId="6C0FA05A" w14:textId="6E208442" w:rsidR="007D37EB" w:rsidRPr="00235133" w:rsidRDefault="007D37EB" w:rsidP="007D37EB">
      <w:pPr>
        <w:pStyle w:val="BodyText"/>
      </w:pPr>
      <w:r w:rsidRPr="00235133">
        <w:lastRenderedPageBreak/>
        <w:t>Contents</w:t>
      </w:r>
    </w:p>
    <w:p w14:paraId="78634C48" w14:textId="5C8400B5" w:rsidR="008A02C9" w:rsidRDefault="007D37EB">
      <w:pPr>
        <w:pStyle w:val="TOC1"/>
        <w:tabs>
          <w:tab w:val="left" w:pos="480"/>
          <w:tab w:val="right" w:leader="dot" w:pos="8290"/>
        </w:tabs>
        <w:rPr>
          <w:noProof/>
          <w:sz w:val="22"/>
          <w:szCs w:val="22"/>
          <w:lang w:val="en-GB" w:eastAsia="en-GB"/>
        </w:rPr>
      </w:pPr>
      <w:r w:rsidRPr="00235133">
        <w:rPr>
          <w:lang w:val="en-GB"/>
        </w:rPr>
        <w:fldChar w:fldCharType="begin"/>
      </w:r>
      <w:r w:rsidRPr="00235133">
        <w:rPr>
          <w:lang w:val="en-GB"/>
        </w:rPr>
        <w:instrText xml:space="preserve"> TOC \o "1-2" \h \z </w:instrText>
      </w:r>
      <w:r w:rsidRPr="00235133">
        <w:rPr>
          <w:lang w:val="en-GB"/>
        </w:rPr>
        <w:fldChar w:fldCharType="separate"/>
      </w:r>
      <w:hyperlink w:anchor="_Toc524528384" w:history="1">
        <w:r w:rsidR="008A02C9" w:rsidRPr="008122C4">
          <w:rPr>
            <w:rStyle w:val="Hyperlink"/>
            <w:noProof/>
            <w:lang w:val="en-GB"/>
          </w:rPr>
          <w:t>1.</w:t>
        </w:r>
        <w:r w:rsidR="008A02C9">
          <w:rPr>
            <w:noProof/>
            <w:sz w:val="22"/>
            <w:szCs w:val="22"/>
            <w:lang w:val="en-GB" w:eastAsia="en-GB"/>
          </w:rPr>
          <w:tab/>
        </w:r>
        <w:r w:rsidR="008A02C9" w:rsidRPr="008122C4">
          <w:rPr>
            <w:rStyle w:val="Hyperlink"/>
            <w:noProof/>
            <w:lang w:val="en-GB"/>
          </w:rPr>
          <w:t>Purpose</w:t>
        </w:r>
        <w:r w:rsidR="008A02C9">
          <w:rPr>
            <w:noProof/>
            <w:webHidden/>
          </w:rPr>
          <w:tab/>
        </w:r>
        <w:r w:rsidR="008A02C9">
          <w:rPr>
            <w:noProof/>
            <w:webHidden/>
          </w:rPr>
          <w:fldChar w:fldCharType="begin"/>
        </w:r>
        <w:r w:rsidR="008A02C9">
          <w:rPr>
            <w:noProof/>
            <w:webHidden/>
          </w:rPr>
          <w:instrText xml:space="preserve"> PAGEREF _Toc524528384 \h </w:instrText>
        </w:r>
        <w:r w:rsidR="008A02C9">
          <w:rPr>
            <w:noProof/>
            <w:webHidden/>
          </w:rPr>
        </w:r>
        <w:r w:rsidR="008A02C9">
          <w:rPr>
            <w:noProof/>
            <w:webHidden/>
          </w:rPr>
          <w:fldChar w:fldCharType="separate"/>
        </w:r>
        <w:r w:rsidR="008A02C9">
          <w:rPr>
            <w:noProof/>
            <w:webHidden/>
          </w:rPr>
          <w:t>4</w:t>
        </w:r>
        <w:r w:rsidR="008A02C9">
          <w:rPr>
            <w:noProof/>
            <w:webHidden/>
          </w:rPr>
          <w:fldChar w:fldCharType="end"/>
        </w:r>
      </w:hyperlink>
    </w:p>
    <w:p w14:paraId="14724F22" w14:textId="3E19B577" w:rsidR="008A02C9" w:rsidRDefault="00B871A6">
      <w:pPr>
        <w:pStyle w:val="TOC1"/>
        <w:tabs>
          <w:tab w:val="left" w:pos="480"/>
          <w:tab w:val="right" w:leader="dot" w:pos="8290"/>
        </w:tabs>
        <w:rPr>
          <w:noProof/>
          <w:sz w:val="22"/>
          <w:szCs w:val="22"/>
          <w:lang w:val="en-GB" w:eastAsia="en-GB"/>
        </w:rPr>
      </w:pPr>
      <w:hyperlink w:anchor="_Toc524528385" w:history="1">
        <w:r w:rsidR="008A02C9" w:rsidRPr="008122C4">
          <w:rPr>
            <w:rStyle w:val="Hyperlink"/>
            <w:noProof/>
            <w:lang w:val="en-GB"/>
          </w:rPr>
          <w:t>2.</w:t>
        </w:r>
        <w:r w:rsidR="008A02C9">
          <w:rPr>
            <w:noProof/>
            <w:sz w:val="22"/>
            <w:szCs w:val="22"/>
            <w:lang w:val="en-GB" w:eastAsia="en-GB"/>
          </w:rPr>
          <w:tab/>
        </w:r>
        <w:r w:rsidR="008A02C9" w:rsidRPr="008122C4">
          <w:rPr>
            <w:rStyle w:val="Hyperlink"/>
            <w:noProof/>
            <w:lang w:val="en-GB"/>
          </w:rPr>
          <w:t>Objectives</w:t>
        </w:r>
        <w:r w:rsidR="008A02C9">
          <w:rPr>
            <w:noProof/>
            <w:webHidden/>
          </w:rPr>
          <w:tab/>
        </w:r>
        <w:r w:rsidR="008A02C9">
          <w:rPr>
            <w:noProof/>
            <w:webHidden/>
          </w:rPr>
          <w:fldChar w:fldCharType="begin"/>
        </w:r>
        <w:r w:rsidR="008A02C9">
          <w:rPr>
            <w:noProof/>
            <w:webHidden/>
          </w:rPr>
          <w:instrText xml:space="preserve"> PAGEREF _Toc524528385 \h </w:instrText>
        </w:r>
        <w:r w:rsidR="008A02C9">
          <w:rPr>
            <w:noProof/>
            <w:webHidden/>
          </w:rPr>
        </w:r>
        <w:r w:rsidR="008A02C9">
          <w:rPr>
            <w:noProof/>
            <w:webHidden/>
          </w:rPr>
          <w:fldChar w:fldCharType="separate"/>
        </w:r>
        <w:r w:rsidR="008A02C9">
          <w:rPr>
            <w:noProof/>
            <w:webHidden/>
          </w:rPr>
          <w:t>4</w:t>
        </w:r>
        <w:r w:rsidR="008A02C9">
          <w:rPr>
            <w:noProof/>
            <w:webHidden/>
          </w:rPr>
          <w:fldChar w:fldCharType="end"/>
        </w:r>
      </w:hyperlink>
    </w:p>
    <w:p w14:paraId="00529144" w14:textId="3CED2DC2" w:rsidR="008A02C9" w:rsidRDefault="00B871A6">
      <w:pPr>
        <w:pStyle w:val="TOC1"/>
        <w:tabs>
          <w:tab w:val="left" w:pos="480"/>
          <w:tab w:val="right" w:leader="dot" w:pos="8290"/>
        </w:tabs>
        <w:rPr>
          <w:noProof/>
          <w:sz w:val="22"/>
          <w:szCs w:val="22"/>
          <w:lang w:val="en-GB" w:eastAsia="en-GB"/>
        </w:rPr>
      </w:pPr>
      <w:hyperlink w:anchor="_Toc524528386" w:history="1">
        <w:r w:rsidR="008A02C9" w:rsidRPr="008122C4">
          <w:rPr>
            <w:rStyle w:val="Hyperlink"/>
            <w:noProof/>
            <w:lang w:val="en-GB"/>
          </w:rPr>
          <w:t>3.</w:t>
        </w:r>
        <w:r w:rsidR="008A02C9">
          <w:rPr>
            <w:noProof/>
            <w:sz w:val="22"/>
            <w:szCs w:val="22"/>
            <w:lang w:val="en-GB" w:eastAsia="en-GB"/>
          </w:rPr>
          <w:tab/>
        </w:r>
        <w:r w:rsidR="008A02C9" w:rsidRPr="008122C4">
          <w:rPr>
            <w:rStyle w:val="Hyperlink"/>
            <w:noProof/>
            <w:lang w:val="en-GB"/>
          </w:rPr>
          <w:t>Scope</w:t>
        </w:r>
        <w:r w:rsidR="008A02C9">
          <w:rPr>
            <w:noProof/>
            <w:webHidden/>
          </w:rPr>
          <w:tab/>
        </w:r>
        <w:r w:rsidR="008A02C9">
          <w:rPr>
            <w:noProof/>
            <w:webHidden/>
          </w:rPr>
          <w:fldChar w:fldCharType="begin"/>
        </w:r>
        <w:r w:rsidR="008A02C9">
          <w:rPr>
            <w:noProof/>
            <w:webHidden/>
          </w:rPr>
          <w:instrText xml:space="preserve"> PAGEREF _Toc524528386 \h </w:instrText>
        </w:r>
        <w:r w:rsidR="008A02C9">
          <w:rPr>
            <w:noProof/>
            <w:webHidden/>
          </w:rPr>
        </w:r>
        <w:r w:rsidR="008A02C9">
          <w:rPr>
            <w:noProof/>
            <w:webHidden/>
          </w:rPr>
          <w:fldChar w:fldCharType="separate"/>
        </w:r>
        <w:r w:rsidR="008A02C9">
          <w:rPr>
            <w:noProof/>
            <w:webHidden/>
          </w:rPr>
          <w:t>4</w:t>
        </w:r>
        <w:r w:rsidR="008A02C9">
          <w:rPr>
            <w:noProof/>
            <w:webHidden/>
          </w:rPr>
          <w:fldChar w:fldCharType="end"/>
        </w:r>
      </w:hyperlink>
    </w:p>
    <w:p w14:paraId="7A9B7CDF" w14:textId="5C312FE7" w:rsidR="008A02C9" w:rsidRDefault="00B871A6">
      <w:pPr>
        <w:pStyle w:val="TOC1"/>
        <w:tabs>
          <w:tab w:val="left" w:pos="480"/>
          <w:tab w:val="right" w:leader="dot" w:pos="8290"/>
        </w:tabs>
        <w:rPr>
          <w:noProof/>
          <w:sz w:val="22"/>
          <w:szCs w:val="22"/>
          <w:lang w:val="en-GB" w:eastAsia="en-GB"/>
        </w:rPr>
      </w:pPr>
      <w:hyperlink w:anchor="_Toc524528387" w:history="1">
        <w:r w:rsidR="008A02C9" w:rsidRPr="008122C4">
          <w:rPr>
            <w:rStyle w:val="Hyperlink"/>
            <w:noProof/>
            <w:lang w:val="en-GB"/>
          </w:rPr>
          <w:t>4.</w:t>
        </w:r>
        <w:r w:rsidR="008A02C9">
          <w:rPr>
            <w:noProof/>
            <w:sz w:val="22"/>
            <w:szCs w:val="22"/>
            <w:lang w:val="en-GB" w:eastAsia="en-GB"/>
          </w:rPr>
          <w:tab/>
        </w:r>
        <w:r w:rsidR="008A02C9" w:rsidRPr="008122C4">
          <w:rPr>
            <w:rStyle w:val="Hyperlink"/>
            <w:noProof/>
            <w:lang w:val="en-GB"/>
          </w:rPr>
          <w:t>Policy Mandate, Approval and Maintenance</w:t>
        </w:r>
        <w:r w:rsidR="008A02C9">
          <w:rPr>
            <w:noProof/>
            <w:webHidden/>
          </w:rPr>
          <w:tab/>
        </w:r>
        <w:r w:rsidR="008A02C9">
          <w:rPr>
            <w:noProof/>
            <w:webHidden/>
          </w:rPr>
          <w:fldChar w:fldCharType="begin"/>
        </w:r>
        <w:r w:rsidR="008A02C9">
          <w:rPr>
            <w:noProof/>
            <w:webHidden/>
          </w:rPr>
          <w:instrText xml:space="preserve"> PAGEREF _Toc524528387 \h </w:instrText>
        </w:r>
        <w:r w:rsidR="008A02C9">
          <w:rPr>
            <w:noProof/>
            <w:webHidden/>
          </w:rPr>
        </w:r>
        <w:r w:rsidR="008A02C9">
          <w:rPr>
            <w:noProof/>
            <w:webHidden/>
          </w:rPr>
          <w:fldChar w:fldCharType="separate"/>
        </w:r>
        <w:r w:rsidR="008A02C9">
          <w:rPr>
            <w:noProof/>
            <w:webHidden/>
          </w:rPr>
          <w:t>4</w:t>
        </w:r>
        <w:r w:rsidR="008A02C9">
          <w:rPr>
            <w:noProof/>
            <w:webHidden/>
          </w:rPr>
          <w:fldChar w:fldCharType="end"/>
        </w:r>
      </w:hyperlink>
    </w:p>
    <w:p w14:paraId="3A12666F" w14:textId="2DCDE721" w:rsidR="008A02C9" w:rsidRDefault="00B871A6">
      <w:pPr>
        <w:pStyle w:val="TOC1"/>
        <w:tabs>
          <w:tab w:val="left" w:pos="480"/>
          <w:tab w:val="right" w:leader="dot" w:pos="8290"/>
        </w:tabs>
        <w:rPr>
          <w:noProof/>
          <w:sz w:val="22"/>
          <w:szCs w:val="22"/>
          <w:lang w:val="en-GB" w:eastAsia="en-GB"/>
        </w:rPr>
      </w:pPr>
      <w:hyperlink w:anchor="_Toc524528388" w:history="1">
        <w:r w:rsidR="008A02C9" w:rsidRPr="008122C4">
          <w:rPr>
            <w:rStyle w:val="Hyperlink"/>
            <w:noProof/>
            <w:lang w:val="en-GB"/>
          </w:rPr>
          <w:t>5.</w:t>
        </w:r>
        <w:r w:rsidR="008A02C9">
          <w:rPr>
            <w:noProof/>
            <w:sz w:val="22"/>
            <w:szCs w:val="22"/>
            <w:lang w:val="en-GB" w:eastAsia="en-GB"/>
          </w:rPr>
          <w:tab/>
        </w:r>
        <w:r w:rsidR="008A02C9" w:rsidRPr="008122C4">
          <w:rPr>
            <w:rStyle w:val="Hyperlink"/>
            <w:noProof/>
            <w:lang w:val="en-GB"/>
          </w:rPr>
          <w:t>Definitions</w:t>
        </w:r>
        <w:r w:rsidR="008A02C9">
          <w:rPr>
            <w:noProof/>
            <w:webHidden/>
          </w:rPr>
          <w:tab/>
        </w:r>
        <w:r w:rsidR="008A02C9">
          <w:rPr>
            <w:noProof/>
            <w:webHidden/>
          </w:rPr>
          <w:fldChar w:fldCharType="begin"/>
        </w:r>
        <w:r w:rsidR="008A02C9">
          <w:rPr>
            <w:noProof/>
            <w:webHidden/>
          </w:rPr>
          <w:instrText xml:space="preserve"> PAGEREF _Toc524528388 \h </w:instrText>
        </w:r>
        <w:r w:rsidR="008A02C9">
          <w:rPr>
            <w:noProof/>
            <w:webHidden/>
          </w:rPr>
        </w:r>
        <w:r w:rsidR="008A02C9">
          <w:rPr>
            <w:noProof/>
            <w:webHidden/>
          </w:rPr>
          <w:fldChar w:fldCharType="separate"/>
        </w:r>
        <w:r w:rsidR="008A02C9">
          <w:rPr>
            <w:noProof/>
            <w:webHidden/>
          </w:rPr>
          <w:t>4</w:t>
        </w:r>
        <w:r w:rsidR="008A02C9">
          <w:rPr>
            <w:noProof/>
            <w:webHidden/>
          </w:rPr>
          <w:fldChar w:fldCharType="end"/>
        </w:r>
      </w:hyperlink>
    </w:p>
    <w:p w14:paraId="6EF07614" w14:textId="0AD55670" w:rsidR="008A02C9" w:rsidRDefault="00B871A6">
      <w:pPr>
        <w:pStyle w:val="TOC1"/>
        <w:tabs>
          <w:tab w:val="left" w:pos="480"/>
          <w:tab w:val="right" w:leader="dot" w:pos="8290"/>
        </w:tabs>
        <w:rPr>
          <w:noProof/>
          <w:sz w:val="22"/>
          <w:szCs w:val="22"/>
          <w:lang w:val="en-GB" w:eastAsia="en-GB"/>
        </w:rPr>
      </w:pPr>
      <w:hyperlink w:anchor="_Toc524528389" w:history="1">
        <w:r w:rsidR="008A02C9" w:rsidRPr="008122C4">
          <w:rPr>
            <w:rStyle w:val="Hyperlink"/>
            <w:noProof/>
            <w:lang w:val="en-GB"/>
          </w:rPr>
          <w:t>6.</w:t>
        </w:r>
        <w:r w:rsidR="008A02C9">
          <w:rPr>
            <w:noProof/>
            <w:sz w:val="22"/>
            <w:szCs w:val="22"/>
            <w:lang w:val="en-GB" w:eastAsia="en-GB"/>
          </w:rPr>
          <w:tab/>
        </w:r>
        <w:r w:rsidR="008A02C9" w:rsidRPr="008122C4">
          <w:rPr>
            <w:rStyle w:val="Hyperlink"/>
            <w:noProof/>
            <w:lang w:val="en-GB"/>
          </w:rPr>
          <w:t>Policy</w:t>
        </w:r>
        <w:r w:rsidR="008A02C9">
          <w:rPr>
            <w:noProof/>
            <w:webHidden/>
          </w:rPr>
          <w:tab/>
        </w:r>
        <w:r w:rsidR="008A02C9">
          <w:rPr>
            <w:noProof/>
            <w:webHidden/>
          </w:rPr>
          <w:fldChar w:fldCharType="begin"/>
        </w:r>
        <w:r w:rsidR="008A02C9">
          <w:rPr>
            <w:noProof/>
            <w:webHidden/>
          </w:rPr>
          <w:instrText xml:space="preserve"> PAGEREF _Toc524528389 \h </w:instrText>
        </w:r>
        <w:r w:rsidR="008A02C9">
          <w:rPr>
            <w:noProof/>
            <w:webHidden/>
          </w:rPr>
        </w:r>
        <w:r w:rsidR="008A02C9">
          <w:rPr>
            <w:noProof/>
            <w:webHidden/>
          </w:rPr>
          <w:fldChar w:fldCharType="separate"/>
        </w:r>
        <w:r w:rsidR="008A02C9">
          <w:rPr>
            <w:noProof/>
            <w:webHidden/>
          </w:rPr>
          <w:t>5</w:t>
        </w:r>
        <w:r w:rsidR="008A02C9">
          <w:rPr>
            <w:noProof/>
            <w:webHidden/>
          </w:rPr>
          <w:fldChar w:fldCharType="end"/>
        </w:r>
      </w:hyperlink>
    </w:p>
    <w:p w14:paraId="19EEE197" w14:textId="24A17B03" w:rsidR="008A02C9" w:rsidRDefault="00B871A6">
      <w:pPr>
        <w:pStyle w:val="TOC2"/>
        <w:tabs>
          <w:tab w:val="left" w:pos="880"/>
          <w:tab w:val="right" w:leader="dot" w:pos="8290"/>
        </w:tabs>
        <w:rPr>
          <w:noProof/>
          <w:sz w:val="22"/>
          <w:szCs w:val="22"/>
          <w:lang w:val="en-GB" w:eastAsia="en-GB"/>
        </w:rPr>
      </w:pPr>
      <w:hyperlink w:anchor="_Toc524528390" w:history="1">
        <w:r w:rsidR="008A02C9" w:rsidRPr="008122C4">
          <w:rPr>
            <w:rStyle w:val="Hyperlink"/>
            <w:noProof/>
            <w:lang w:val="en-GB"/>
          </w:rPr>
          <w:t>6.1</w:t>
        </w:r>
        <w:r w:rsidR="008A02C9">
          <w:rPr>
            <w:noProof/>
            <w:sz w:val="22"/>
            <w:szCs w:val="22"/>
            <w:lang w:val="en-GB" w:eastAsia="en-GB"/>
          </w:rPr>
          <w:tab/>
        </w:r>
        <w:r w:rsidR="008A02C9" w:rsidRPr="008122C4">
          <w:rPr>
            <w:rStyle w:val="Hyperlink"/>
            <w:noProof/>
            <w:lang w:val="en-GB"/>
          </w:rPr>
          <w:t>Requirements, Control Objectives and Principles</w:t>
        </w:r>
        <w:r w:rsidR="008A02C9">
          <w:rPr>
            <w:noProof/>
            <w:webHidden/>
          </w:rPr>
          <w:tab/>
        </w:r>
        <w:r w:rsidR="008A02C9">
          <w:rPr>
            <w:noProof/>
            <w:webHidden/>
          </w:rPr>
          <w:fldChar w:fldCharType="begin"/>
        </w:r>
        <w:r w:rsidR="008A02C9">
          <w:rPr>
            <w:noProof/>
            <w:webHidden/>
          </w:rPr>
          <w:instrText xml:space="preserve"> PAGEREF _Toc524528390 \h </w:instrText>
        </w:r>
        <w:r w:rsidR="008A02C9">
          <w:rPr>
            <w:noProof/>
            <w:webHidden/>
          </w:rPr>
        </w:r>
        <w:r w:rsidR="008A02C9">
          <w:rPr>
            <w:noProof/>
            <w:webHidden/>
          </w:rPr>
          <w:fldChar w:fldCharType="separate"/>
        </w:r>
        <w:r w:rsidR="008A02C9">
          <w:rPr>
            <w:noProof/>
            <w:webHidden/>
          </w:rPr>
          <w:t>5</w:t>
        </w:r>
        <w:r w:rsidR="008A02C9">
          <w:rPr>
            <w:noProof/>
            <w:webHidden/>
          </w:rPr>
          <w:fldChar w:fldCharType="end"/>
        </w:r>
      </w:hyperlink>
    </w:p>
    <w:p w14:paraId="7C512F4D" w14:textId="42DBE227" w:rsidR="008A02C9" w:rsidRDefault="00B871A6">
      <w:pPr>
        <w:pStyle w:val="TOC2"/>
        <w:tabs>
          <w:tab w:val="left" w:pos="880"/>
          <w:tab w:val="right" w:leader="dot" w:pos="8290"/>
        </w:tabs>
        <w:rPr>
          <w:noProof/>
          <w:sz w:val="22"/>
          <w:szCs w:val="22"/>
          <w:lang w:val="en-GB" w:eastAsia="en-GB"/>
        </w:rPr>
      </w:pPr>
      <w:hyperlink w:anchor="_Toc524528391" w:history="1">
        <w:r w:rsidR="008A02C9" w:rsidRPr="008122C4">
          <w:rPr>
            <w:rStyle w:val="Hyperlink"/>
            <w:noProof/>
            <w:lang w:val="en-GB"/>
          </w:rPr>
          <w:t>6.2</w:t>
        </w:r>
        <w:r w:rsidR="008A02C9">
          <w:rPr>
            <w:noProof/>
            <w:sz w:val="22"/>
            <w:szCs w:val="22"/>
            <w:lang w:val="en-GB" w:eastAsia="en-GB"/>
          </w:rPr>
          <w:tab/>
        </w:r>
        <w:r w:rsidR="008A02C9" w:rsidRPr="008122C4">
          <w:rPr>
            <w:rStyle w:val="Hyperlink"/>
            <w:noProof/>
            <w:lang w:val="en-GB"/>
          </w:rPr>
          <w:t>Roles</w:t>
        </w:r>
        <w:r w:rsidR="008A02C9">
          <w:rPr>
            <w:noProof/>
            <w:webHidden/>
          </w:rPr>
          <w:tab/>
        </w:r>
        <w:r w:rsidR="008A02C9">
          <w:rPr>
            <w:noProof/>
            <w:webHidden/>
          </w:rPr>
          <w:fldChar w:fldCharType="begin"/>
        </w:r>
        <w:r w:rsidR="008A02C9">
          <w:rPr>
            <w:noProof/>
            <w:webHidden/>
          </w:rPr>
          <w:instrText xml:space="preserve"> PAGEREF _Toc524528391 \h </w:instrText>
        </w:r>
        <w:r w:rsidR="008A02C9">
          <w:rPr>
            <w:noProof/>
            <w:webHidden/>
          </w:rPr>
        </w:r>
        <w:r w:rsidR="008A02C9">
          <w:rPr>
            <w:noProof/>
            <w:webHidden/>
          </w:rPr>
          <w:fldChar w:fldCharType="separate"/>
        </w:r>
        <w:r w:rsidR="008A02C9">
          <w:rPr>
            <w:noProof/>
            <w:webHidden/>
          </w:rPr>
          <w:t>5</w:t>
        </w:r>
        <w:r w:rsidR="008A02C9">
          <w:rPr>
            <w:noProof/>
            <w:webHidden/>
          </w:rPr>
          <w:fldChar w:fldCharType="end"/>
        </w:r>
      </w:hyperlink>
    </w:p>
    <w:p w14:paraId="519087D2" w14:textId="7D46648A" w:rsidR="008A02C9" w:rsidRDefault="00B871A6">
      <w:pPr>
        <w:pStyle w:val="TOC2"/>
        <w:tabs>
          <w:tab w:val="left" w:pos="880"/>
          <w:tab w:val="right" w:leader="dot" w:pos="8290"/>
        </w:tabs>
        <w:rPr>
          <w:noProof/>
          <w:sz w:val="22"/>
          <w:szCs w:val="22"/>
          <w:lang w:val="en-GB" w:eastAsia="en-GB"/>
        </w:rPr>
      </w:pPr>
      <w:hyperlink w:anchor="_Toc524528392" w:history="1">
        <w:r w:rsidR="008A02C9" w:rsidRPr="008122C4">
          <w:rPr>
            <w:rStyle w:val="Hyperlink"/>
            <w:noProof/>
            <w:lang w:val="en-GB"/>
          </w:rPr>
          <w:t>6.3</w:t>
        </w:r>
        <w:r w:rsidR="008A02C9">
          <w:rPr>
            <w:noProof/>
            <w:sz w:val="22"/>
            <w:szCs w:val="22"/>
            <w:lang w:val="en-GB" w:eastAsia="en-GB"/>
          </w:rPr>
          <w:tab/>
        </w:r>
        <w:r w:rsidR="008A02C9" w:rsidRPr="008122C4">
          <w:rPr>
            <w:rStyle w:val="Hyperlink"/>
            <w:noProof/>
            <w:lang w:val="en-GB"/>
          </w:rPr>
          <w:t>Boards</w:t>
        </w:r>
        <w:r w:rsidR="008A02C9">
          <w:rPr>
            <w:noProof/>
            <w:webHidden/>
          </w:rPr>
          <w:tab/>
        </w:r>
        <w:r w:rsidR="008A02C9">
          <w:rPr>
            <w:noProof/>
            <w:webHidden/>
          </w:rPr>
          <w:fldChar w:fldCharType="begin"/>
        </w:r>
        <w:r w:rsidR="008A02C9">
          <w:rPr>
            <w:noProof/>
            <w:webHidden/>
          </w:rPr>
          <w:instrText xml:space="preserve"> PAGEREF _Toc524528392 \h </w:instrText>
        </w:r>
        <w:r w:rsidR="008A02C9">
          <w:rPr>
            <w:noProof/>
            <w:webHidden/>
          </w:rPr>
        </w:r>
        <w:r w:rsidR="008A02C9">
          <w:rPr>
            <w:noProof/>
            <w:webHidden/>
          </w:rPr>
          <w:fldChar w:fldCharType="separate"/>
        </w:r>
        <w:r w:rsidR="008A02C9">
          <w:rPr>
            <w:noProof/>
            <w:webHidden/>
          </w:rPr>
          <w:t>5</w:t>
        </w:r>
        <w:r w:rsidR="008A02C9">
          <w:rPr>
            <w:noProof/>
            <w:webHidden/>
          </w:rPr>
          <w:fldChar w:fldCharType="end"/>
        </w:r>
      </w:hyperlink>
    </w:p>
    <w:p w14:paraId="30B75E07" w14:textId="1620DFCF" w:rsidR="008A02C9" w:rsidRDefault="00B871A6">
      <w:pPr>
        <w:pStyle w:val="TOC1"/>
        <w:tabs>
          <w:tab w:val="left" w:pos="480"/>
          <w:tab w:val="right" w:leader="dot" w:pos="8290"/>
        </w:tabs>
        <w:rPr>
          <w:noProof/>
          <w:sz w:val="22"/>
          <w:szCs w:val="22"/>
          <w:lang w:val="en-GB" w:eastAsia="en-GB"/>
        </w:rPr>
      </w:pPr>
      <w:hyperlink w:anchor="_Toc524528393" w:history="1">
        <w:r w:rsidR="008A02C9" w:rsidRPr="008122C4">
          <w:rPr>
            <w:rStyle w:val="Hyperlink"/>
            <w:noProof/>
            <w:lang w:val="en-GB"/>
          </w:rPr>
          <w:t>7.</w:t>
        </w:r>
        <w:r w:rsidR="008A02C9">
          <w:rPr>
            <w:noProof/>
            <w:sz w:val="22"/>
            <w:szCs w:val="22"/>
            <w:lang w:val="en-GB" w:eastAsia="en-GB"/>
          </w:rPr>
          <w:tab/>
        </w:r>
        <w:r w:rsidR="008A02C9" w:rsidRPr="008122C4">
          <w:rPr>
            <w:rStyle w:val="Hyperlink"/>
            <w:noProof/>
            <w:lang w:val="en-GB"/>
          </w:rPr>
          <w:t>Applicable Standards</w:t>
        </w:r>
        <w:r w:rsidR="008A02C9">
          <w:rPr>
            <w:noProof/>
            <w:webHidden/>
          </w:rPr>
          <w:tab/>
        </w:r>
        <w:r w:rsidR="008A02C9">
          <w:rPr>
            <w:noProof/>
            <w:webHidden/>
          </w:rPr>
          <w:fldChar w:fldCharType="begin"/>
        </w:r>
        <w:r w:rsidR="008A02C9">
          <w:rPr>
            <w:noProof/>
            <w:webHidden/>
          </w:rPr>
          <w:instrText xml:space="preserve"> PAGEREF _Toc524528393 \h </w:instrText>
        </w:r>
        <w:r w:rsidR="008A02C9">
          <w:rPr>
            <w:noProof/>
            <w:webHidden/>
          </w:rPr>
        </w:r>
        <w:r w:rsidR="008A02C9">
          <w:rPr>
            <w:noProof/>
            <w:webHidden/>
          </w:rPr>
          <w:fldChar w:fldCharType="separate"/>
        </w:r>
        <w:r w:rsidR="008A02C9">
          <w:rPr>
            <w:noProof/>
            <w:webHidden/>
          </w:rPr>
          <w:t>6</w:t>
        </w:r>
        <w:r w:rsidR="008A02C9">
          <w:rPr>
            <w:noProof/>
            <w:webHidden/>
          </w:rPr>
          <w:fldChar w:fldCharType="end"/>
        </w:r>
      </w:hyperlink>
    </w:p>
    <w:p w14:paraId="059F0B1D" w14:textId="2C28E1E6" w:rsidR="008A02C9" w:rsidRDefault="00B871A6">
      <w:pPr>
        <w:pStyle w:val="TOC1"/>
        <w:tabs>
          <w:tab w:val="left" w:pos="480"/>
          <w:tab w:val="right" w:leader="dot" w:pos="8290"/>
        </w:tabs>
        <w:rPr>
          <w:noProof/>
          <w:sz w:val="22"/>
          <w:szCs w:val="22"/>
          <w:lang w:val="en-GB" w:eastAsia="en-GB"/>
        </w:rPr>
      </w:pPr>
      <w:hyperlink w:anchor="_Toc524528394" w:history="1">
        <w:r w:rsidR="008A02C9" w:rsidRPr="008122C4">
          <w:rPr>
            <w:rStyle w:val="Hyperlink"/>
            <w:noProof/>
            <w:lang w:val="en-GB"/>
          </w:rPr>
          <w:t>8.</w:t>
        </w:r>
        <w:r w:rsidR="008A02C9">
          <w:rPr>
            <w:noProof/>
            <w:sz w:val="22"/>
            <w:szCs w:val="22"/>
            <w:lang w:val="en-GB" w:eastAsia="en-GB"/>
          </w:rPr>
          <w:tab/>
        </w:r>
        <w:r w:rsidR="008A02C9" w:rsidRPr="008122C4">
          <w:rPr>
            <w:rStyle w:val="Hyperlink"/>
            <w:noProof/>
            <w:lang w:val="en-GB"/>
          </w:rPr>
          <w:t>Policy Exceptions and Violations</w:t>
        </w:r>
        <w:r w:rsidR="008A02C9">
          <w:rPr>
            <w:noProof/>
            <w:webHidden/>
          </w:rPr>
          <w:tab/>
        </w:r>
        <w:r w:rsidR="008A02C9">
          <w:rPr>
            <w:noProof/>
            <w:webHidden/>
          </w:rPr>
          <w:fldChar w:fldCharType="begin"/>
        </w:r>
        <w:r w:rsidR="008A02C9">
          <w:rPr>
            <w:noProof/>
            <w:webHidden/>
          </w:rPr>
          <w:instrText xml:space="preserve"> PAGEREF _Toc524528394 \h </w:instrText>
        </w:r>
        <w:r w:rsidR="008A02C9">
          <w:rPr>
            <w:noProof/>
            <w:webHidden/>
          </w:rPr>
        </w:r>
        <w:r w:rsidR="008A02C9">
          <w:rPr>
            <w:noProof/>
            <w:webHidden/>
          </w:rPr>
          <w:fldChar w:fldCharType="separate"/>
        </w:r>
        <w:r w:rsidR="008A02C9">
          <w:rPr>
            <w:noProof/>
            <w:webHidden/>
          </w:rPr>
          <w:t>6</w:t>
        </w:r>
        <w:r w:rsidR="008A02C9">
          <w:rPr>
            <w:noProof/>
            <w:webHidden/>
          </w:rPr>
          <w:fldChar w:fldCharType="end"/>
        </w:r>
      </w:hyperlink>
    </w:p>
    <w:p w14:paraId="41136193" w14:textId="64CBC577" w:rsidR="007D37EB" w:rsidRPr="00235133" w:rsidRDefault="007D37EB" w:rsidP="007D37EB">
      <w:pPr>
        <w:pStyle w:val="Picture"/>
        <w:keepNext w:val="0"/>
        <w:tabs>
          <w:tab w:val="right" w:leader="dot" w:pos="9639"/>
        </w:tabs>
        <w:spacing w:after="120"/>
        <w:ind w:right="-710"/>
        <w:rPr>
          <w:rFonts w:cs="Arial"/>
        </w:rPr>
      </w:pPr>
      <w:r w:rsidRPr="00235133">
        <w:rPr>
          <w:rFonts w:cs="Arial"/>
          <w:b/>
          <w:bCs/>
          <w:sz w:val="22"/>
          <w:szCs w:val="22"/>
        </w:rPr>
        <w:fldChar w:fldCharType="end"/>
      </w:r>
    </w:p>
    <w:p w14:paraId="1F9327AF" w14:textId="77777777" w:rsidR="007D37EB" w:rsidRPr="00235133" w:rsidRDefault="007D37EB" w:rsidP="007D37EB">
      <w:pPr>
        <w:pStyle w:val="Caption"/>
      </w:pPr>
    </w:p>
    <w:p w14:paraId="6B6631E6" w14:textId="77777777" w:rsidR="007D37EB" w:rsidRPr="00235133" w:rsidRDefault="007D37EB" w:rsidP="005C5CA3">
      <w:pPr>
        <w:pStyle w:val="Heading1"/>
        <w:rPr>
          <w:lang w:val="en-GB"/>
        </w:rPr>
        <w:sectPr w:rsidR="007D37EB" w:rsidRPr="00235133" w:rsidSect="002B6CB3">
          <w:pgSz w:w="11900" w:h="16840"/>
          <w:pgMar w:top="1440" w:right="1800" w:bottom="1440" w:left="1800" w:header="708" w:footer="708" w:gutter="0"/>
          <w:cols w:space="708"/>
          <w:docGrid w:linePitch="360"/>
        </w:sectPr>
      </w:pPr>
    </w:p>
    <w:p w14:paraId="4A952FC7" w14:textId="77777777" w:rsidR="00C40866" w:rsidRPr="00235133" w:rsidRDefault="0033009E" w:rsidP="005C5CA3">
      <w:pPr>
        <w:pStyle w:val="Heading1"/>
        <w:rPr>
          <w:lang w:val="en-GB"/>
        </w:rPr>
      </w:pPr>
      <w:bookmarkStart w:id="2" w:name="_Toc524528384"/>
      <w:r w:rsidRPr="00235133">
        <w:rPr>
          <w:lang w:val="en-GB"/>
        </w:rPr>
        <w:lastRenderedPageBreak/>
        <w:t>Purpose</w:t>
      </w:r>
      <w:bookmarkEnd w:id="2"/>
    </w:p>
    <w:p w14:paraId="5856BC6F" w14:textId="205DF45E" w:rsidR="00736074" w:rsidRPr="000E72E8" w:rsidRDefault="00C80F92">
      <w:pPr>
        <w:rPr>
          <w:rFonts w:ascii="Arial" w:eastAsia="Arial" w:hAnsi="Arial" w:cs="Arial"/>
          <w:sz w:val="22"/>
          <w:szCs w:val="22"/>
          <w:lang w:val="en-GB"/>
        </w:rPr>
      </w:pPr>
      <w:r w:rsidRPr="000E72E8">
        <w:rPr>
          <w:rFonts w:ascii="Arial" w:eastAsia="Arial" w:hAnsi="Arial" w:cs="Arial"/>
          <w:sz w:val="22"/>
          <w:szCs w:val="22"/>
          <w:lang w:val="en-GB"/>
        </w:rPr>
        <w:t>This document provides the</w:t>
      </w:r>
      <w:r w:rsidR="00B744FC" w:rsidRPr="000E72E8">
        <w:rPr>
          <w:rFonts w:ascii="Arial" w:eastAsia="Arial" w:hAnsi="Arial" w:cs="Arial"/>
          <w:sz w:val="22"/>
          <w:szCs w:val="22"/>
          <w:lang w:val="en-GB"/>
        </w:rPr>
        <w:t xml:space="preserve"> overarching governance</w:t>
      </w:r>
      <w:r w:rsidRPr="000E72E8">
        <w:rPr>
          <w:rFonts w:ascii="Arial" w:eastAsia="Arial" w:hAnsi="Arial" w:cs="Arial"/>
          <w:sz w:val="22"/>
          <w:szCs w:val="22"/>
          <w:lang w:val="en-GB"/>
        </w:rPr>
        <w:t xml:space="preserve"> </w:t>
      </w:r>
      <w:r w:rsidR="00C37A1F" w:rsidRPr="000E72E8">
        <w:rPr>
          <w:rFonts w:ascii="Arial" w:eastAsia="Arial" w:hAnsi="Arial" w:cs="Arial"/>
          <w:sz w:val="22"/>
          <w:szCs w:val="22"/>
          <w:lang w:val="en-GB"/>
        </w:rPr>
        <w:t>policy</w:t>
      </w:r>
      <w:r w:rsidRPr="000E72E8">
        <w:rPr>
          <w:rFonts w:ascii="Arial" w:eastAsia="Arial" w:hAnsi="Arial" w:cs="Arial"/>
          <w:sz w:val="22"/>
          <w:szCs w:val="22"/>
          <w:lang w:val="en-GB"/>
        </w:rPr>
        <w:t xml:space="preserve"> for the </w:t>
      </w:r>
      <w:r w:rsidR="00C37A1F" w:rsidRPr="000E72E8">
        <w:rPr>
          <w:rFonts w:ascii="Arial" w:eastAsia="Arial" w:hAnsi="Arial" w:cs="Arial"/>
          <w:sz w:val="22"/>
          <w:szCs w:val="22"/>
          <w:lang w:val="en-GB"/>
        </w:rPr>
        <w:t xml:space="preserve">protection and </w:t>
      </w:r>
      <w:r w:rsidRPr="000E72E8">
        <w:rPr>
          <w:rFonts w:ascii="Arial" w:eastAsia="Arial" w:hAnsi="Arial" w:cs="Arial"/>
          <w:sz w:val="22"/>
          <w:szCs w:val="22"/>
          <w:lang w:val="en-GB"/>
        </w:rPr>
        <w:t>security of</w:t>
      </w:r>
      <w:r w:rsidR="002F1922">
        <w:rPr>
          <w:rFonts w:ascii="Arial" w:eastAsia="Arial" w:hAnsi="Arial" w:cs="Arial"/>
          <w:sz w:val="22"/>
          <w:szCs w:val="22"/>
          <w:lang w:val="en-GB"/>
        </w:rPr>
        <w:t xml:space="preserve"> our school</w:t>
      </w:r>
      <w:r w:rsidR="008D4211" w:rsidRPr="000E72E8">
        <w:rPr>
          <w:rFonts w:ascii="Arial" w:eastAsia="Arial" w:hAnsi="Arial" w:cs="Arial"/>
          <w:sz w:val="22"/>
          <w:szCs w:val="22"/>
          <w:lang w:val="en-GB"/>
        </w:rPr>
        <w:t xml:space="preserve"> </w:t>
      </w:r>
      <w:r w:rsidRPr="000E72E8">
        <w:rPr>
          <w:rFonts w:ascii="Arial" w:eastAsia="Arial" w:hAnsi="Arial" w:cs="Arial"/>
          <w:sz w:val="22"/>
          <w:szCs w:val="22"/>
          <w:lang w:val="en-GB"/>
        </w:rPr>
        <w:t>data</w:t>
      </w:r>
      <w:r w:rsidR="00EB5B56" w:rsidRPr="000E72E8">
        <w:rPr>
          <w:rFonts w:ascii="Arial" w:eastAsia="Arial" w:hAnsi="Arial" w:cs="Arial"/>
          <w:sz w:val="22"/>
          <w:szCs w:val="22"/>
          <w:lang w:val="en-GB"/>
        </w:rPr>
        <w:t xml:space="preserve"> </w:t>
      </w:r>
      <w:r w:rsidR="00C37A1F" w:rsidRPr="000E72E8">
        <w:rPr>
          <w:rFonts w:ascii="Arial" w:eastAsia="Arial" w:hAnsi="Arial" w:cs="Arial"/>
          <w:sz w:val="22"/>
          <w:szCs w:val="22"/>
          <w:lang w:val="en-GB"/>
        </w:rPr>
        <w:t>and information</w:t>
      </w:r>
      <w:r w:rsidR="00826DD7" w:rsidRPr="000E72E8">
        <w:rPr>
          <w:rFonts w:ascii="Arial" w:eastAsia="Arial" w:hAnsi="Arial" w:cs="Arial"/>
          <w:sz w:val="22"/>
          <w:szCs w:val="22"/>
          <w:lang w:val="en-GB"/>
        </w:rPr>
        <w:t>.</w:t>
      </w:r>
      <w:r w:rsidR="00736074" w:rsidRPr="000E72E8">
        <w:rPr>
          <w:rFonts w:ascii="Arial" w:eastAsia="Arial" w:hAnsi="Arial" w:cs="Arial"/>
          <w:sz w:val="22"/>
          <w:szCs w:val="22"/>
          <w:lang w:val="en-GB"/>
        </w:rPr>
        <w:t xml:space="preserve">  </w:t>
      </w:r>
    </w:p>
    <w:p w14:paraId="1287D1AF" w14:textId="77777777" w:rsidR="00F86F07" w:rsidRPr="00235133" w:rsidRDefault="00F86F07" w:rsidP="00D570BE">
      <w:pPr>
        <w:rPr>
          <w:rFonts w:ascii="Arial" w:hAnsi="Arial" w:cs="Arial"/>
          <w:sz w:val="22"/>
          <w:szCs w:val="22"/>
          <w:lang w:val="en-GB"/>
        </w:rPr>
      </w:pPr>
    </w:p>
    <w:p w14:paraId="7F83D480" w14:textId="4CDD9363" w:rsidR="00F86F07" w:rsidRPr="000E72E8" w:rsidRDefault="00F86F07">
      <w:pPr>
        <w:rPr>
          <w:rFonts w:ascii="Arial" w:eastAsia="Arial" w:hAnsi="Arial" w:cs="Arial"/>
          <w:sz w:val="22"/>
          <w:szCs w:val="22"/>
          <w:lang w:val="en-GB"/>
        </w:rPr>
      </w:pPr>
      <w:r w:rsidRPr="000E72E8">
        <w:rPr>
          <w:rFonts w:ascii="Arial" w:eastAsia="Arial" w:hAnsi="Arial" w:cs="Arial"/>
          <w:sz w:val="22"/>
          <w:szCs w:val="22"/>
          <w:lang w:val="en-GB"/>
        </w:rPr>
        <w:t>The policy aims to</w:t>
      </w:r>
      <w:r w:rsidR="00300B98" w:rsidRPr="000E72E8">
        <w:rPr>
          <w:rFonts w:ascii="Arial" w:eastAsia="Arial" w:hAnsi="Arial" w:cs="Arial"/>
          <w:sz w:val="22"/>
          <w:szCs w:val="22"/>
          <w:lang w:val="en-GB"/>
        </w:rPr>
        <w:t xml:space="preserve"> define the high</w:t>
      </w:r>
      <w:r w:rsidR="002F1922">
        <w:rPr>
          <w:rFonts w:ascii="Arial" w:eastAsia="Arial" w:hAnsi="Arial" w:cs="Arial"/>
          <w:sz w:val="22"/>
          <w:szCs w:val="22"/>
          <w:lang w:val="en-GB"/>
        </w:rPr>
        <w:t>-</w:t>
      </w:r>
      <w:r w:rsidR="00300B98" w:rsidRPr="000E72E8">
        <w:rPr>
          <w:rFonts w:ascii="Arial" w:eastAsia="Arial" w:hAnsi="Arial" w:cs="Arial"/>
          <w:sz w:val="22"/>
          <w:szCs w:val="22"/>
          <w:lang w:val="en-GB"/>
        </w:rPr>
        <w:t xml:space="preserve">level governance of Cyber Security within the </w:t>
      </w:r>
      <w:r w:rsidR="002F1922">
        <w:rPr>
          <w:rFonts w:ascii="Arial" w:eastAsia="Arial" w:hAnsi="Arial" w:cs="Arial"/>
          <w:sz w:val="22"/>
          <w:szCs w:val="22"/>
          <w:lang w:val="en-GB"/>
        </w:rPr>
        <w:t>school</w:t>
      </w:r>
      <w:r w:rsidRPr="000E72E8">
        <w:rPr>
          <w:rFonts w:ascii="Arial" w:eastAsia="Arial" w:hAnsi="Arial" w:cs="Arial"/>
          <w:sz w:val="22"/>
          <w:szCs w:val="22"/>
          <w:lang w:val="en-GB"/>
        </w:rPr>
        <w:t>.</w:t>
      </w:r>
    </w:p>
    <w:p w14:paraId="7F7C3FF6" w14:textId="77777777" w:rsidR="008D4211" w:rsidRPr="00235133" w:rsidRDefault="00252FB5" w:rsidP="005C5CA3">
      <w:pPr>
        <w:pStyle w:val="Heading1"/>
        <w:rPr>
          <w:lang w:val="en-GB"/>
        </w:rPr>
      </w:pPr>
      <w:bookmarkStart w:id="3" w:name="_Toc448832380"/>
      <w:bookmarkStart w:id="4" w:name="_Toc448832408"/>
      <w:bookmarkStart w:id="5" w:name="_Toc410256734"/>
      <w:bookmarkStart w:id="6" w:name="_Toc524528385"/>
      <w:bookmarkEnd w:id="3"/>
      <w:bookmarkEnd w:id="4"/>
      <w:r w:rsidRPr="00235133">
        <w:rPr>
          <w:lang w:val="en-GB"/>
        </w:rPr>
        <w:t>Objectives</w:t>
      </w:r>
      <w:bookmarkEnd w:id="5"/>
      <w:bookmarkEnd w:id="6"/>
    </w:p>
    <w:p w14:paraId="5CAEBE2C" w14:textId="77777777" w:rsidR="00252FB5" w:rsidRPr="000E72E8" w:rsidRDefault="00252FB5">
      <w:pPr>
        <w:rPr>
          <w:rFonts w:ascii="Arial" w:eastAsia="Arial" w:hAnsi="Arial" w:cs="Arial"/>
          <w:sz w:val="22"/>
          <w:szCs w:val="22"/>
          <w:lang w:val="en-GB"/>
        </w:rPr>
      </w:pPr>
      <w:r w:rsidRPr="000E72E8">
        <w:rPr>
          <w:rFonts w:ascii="Arial" w:eastAsia="Arial" w:hAnsi="Arial" w:cs="Arial"/>
          <w:sz w:val="22"/>
          <w:szCs w:val="22"/>
          <w:lang w:val="en-GB"/>
        </w:rPr>
        <w:t xml:space="preserve">The main objectives of this </w:t>
      </w:r>
      <w:r w:rsidR="004C7DFE" w:rsidRPr="000E72E8">
        <w:rPr>
          <w:rFonts w:ascii="Arial" w:eastAsia="Arial" w:hAnsi="Arial" w:cs="Arial"/>
          <w:sz w:val="22"/>
          <w:szCs w:val="22"/>
          <w:lang w:val="en-GB"/>
        </w:rPr>
        <w:t>policy</w:t>
      </w:r>
      <w:r w:rsidRPr="000E72E8">
        <w:rPr>
          <w:rFonts w:ascii="Arial" w:eastAsia="Arial" w:hAnsi="Arial" w:cs="Arial"/>
          <w:sz w:val="22"/>
          <w:szCs w:val="22"/>
          <w:lang w:val="en-GB"/>
        </w:rPr>
        <w:t xml:space="preserve"> are:</w:t>
      </w:r>
    </w:p>
    <w:p w14:paraId="36C276ED" w14:textId="77777777" w:rsidR="00252FB5" w:rsidRPr="00235133" w:rsidRDefault="00252FB5" w:rsidP="00D570BE">
      <w:pPr>
        <w:rPr>
          <w:rFonts w:ascii="Arial" w:hAnsi="Arial" w:cs="Arial"/>
          <w:sz w:val="22"/>
          <w:szCs w:val="22"/>
          <w:lang w:val="en-GB"/>
        </w:rPr>
      </w:pPr>
    </w:p>
    <w:p w14:paraId="5D592CE0" w14:textId="5157DAC1" w:rsidR="00252FB5" w:rsidRPr="000E72E8" w:rsidRDefault="00252FB5">
      <w:pPr>
        <w:pStyle w:val="ListParagraph"/>
        <w:numPr>
          <w:ilvl w:val="0"/>
          <w:numId w:val="2"/>
        </w:numPr>
        <w:rPr>
          <w:rFonts w:ascii="Arial" w:eastAsia="Arial" w:hAnsi="Arial" w:cs="Arial"/>
          <w:sz w:val="22"/>
          <w:szCs w:val="22"/>
          <w:lang w:val="en-GB"/>
        </w:rPr>
      </w:pPr>
      <w:r w:rsidRPr="000E72E8">
        <w:rPr>
          <w:rFonts w:ascii="Arial" w:eastAsia="Arial" w:hAnsi="Arial" w:cs="Arial"/>
          <w:sz w:val="22"/>
          <w:szCs w:val="22"/>
          <w:lang w:val="en-GB"/>
        </w:rPr>
        <w:t xml:space="preserve">To present the </w:t>
      </w:r>
      <w:r w:rsidR="004C7DFE" w:rsidRPr="000E72E8">
        <w:rPr>
          <w:rFonts w:ascii="Arial" w:eastAsia="Arial" w:hAnsi="Arial" w:cs="Arial"/>
          <w:sz w:val="22"/>
          <w:szCs w:val="22"/>
          <w:lang w:val="en-GB"/>
        </w:rPr>
        <w:t xml:space="preserve">management approved </w:t>
      </w:r>
      <w:r w:rsidR="00E91695" w:rsidRPr="000E72E8">
        <w:rPr>
          <w:rFonts w:ascii="Arial" w:eastAsia="Arial" w:hAnsi="Arial" w:cs="Arial"/>
          <w:sz w:val="22"/>
          <w:szCs w:val="22"/>
          <w:lang w:val="en-GB"/>
        </w:rPr>
        <w:t xml:space="preserve">requirements, </w:t>
      </w:r>
      <w:r w:rsidR="004C7DFE" w:rsidRPr="000E72E8">
        <w:rPr>
          <w:rFonts w:ascii="Arial" w:eastAsia="Arial" w:hAnsi="Arial" w:cs="Arial"/>
          <w:sz w:val="22"/>
          <w:szCs w:val="22"/>
          <w:lang w:val="en-GB"/>
        </w:rPr>
        <w:t xml:space="preserve">control objectives and </w:t>
      </w:r>
      <w:r w:rsidR="00300B98" w:rsidRPr="000E72E8">
        <w:rPr>
          <w:rFonts w:ascii="Arial" w:eastAsia="Arial" w:hAnsi="Arial" w:cs="Arial"/>
          <w:sz w:val="22"/>
          <w:szCs w:val="22"/>
          <w:lang w:val="en-GB"/>
        </w:rPr>
        <w:t>principles for Cyber Security</w:t>
      </w:r>
      <w:r w:rsidR="003C1FAA">
        <w:rPr>
          <w:rFonts w:ascii="Arial" w:eastAsia="Arial" w:hAnsi="Arial" w:cs="Arial"/>
          <w:sz w:val="22"/>
          <w:szCs w:val="22"/>
          <w:lang w:val="en-GB"/>
        </w:rPr>
        <w:t>.</w:t>
      </w:r>
    </w:p>
    <w:p w14:paraId="411B71DB" w14:textId="17822ABB" w:rsidR="00252FB5" w:rsidRPr="000E72E8" w:rsidRDefault="00252FB5">
      <w:pPr>
        <w:pStyle w:val="ListParagraph"/>
        <w:numPr>
          <w:ilvl w:val="0"/>
          <w:numId w:val="2"/>
        </w:numPr>
        <w:rPr>
          <w:rFonts w:ascii="Arial" w:eastAsia="Arial" w:hAnsi="Arial" w:cs="Arial"/>
          <w:sz w:val="22"/>
          <w:szCs w:val="22"/>
          <w:lang w:val="en-GB"/>
        </w:rPr>
      </w:pPr>
      <w:r w:rsidRPr="000E72E8">
        <w:rPr>
          <w:rFonts w:ascii="Arial" w:eastAsia="Arial" w:hAnsi="Arial" w:cs="Arial"/>
          <w:sz w:val="22"/>
          <w:szCs w:val="22"/>
          <w:lang w:val="en-GB"/>
        </w:rPr>
        <w:t xml:space="preserve">To </w:t>
      </w:r>
      <w:r w:rsidR="00300B98" w:rsidRPr="000E72E8">
        <w:rPr>
          <w:rFonts w:ascii="Arial" w:eastAsia="Arial" w:hAnsi="Arial" w:cs="Arial"/>
          <w:sz w:val="22"/>
          <w:szCs w:val="22"/>
          <w:lang w:val="en-GB"/>
        </w:rPr>
        <w:t xml:space="preserve">define the structure and roles within </w:t>
      </w:r>
      <w:r w:rsidR="002F1922">
        <w:rPr>
          <w:rFonts w:ascii="Arial" w:eastAsia="Arial" w:hAnsi="Arial" w:cs="Arial"/>
          <w:sz w:val="22"/>
          <w:szCs w:val="22"/>
          <w:lang w:val="en-GB"/>
        </w:rPr>
        <w:t xml:space="preserve">our school’s </w:t>
      </w:r>
      <w:r w:rsidR="00300B98" w:rsidRPr="000E72E8">
        <w:rPr>
          <w:rFonts w:ascii="Arial" w:eastAsia="Arial" w:hAnsi="Arial" w:cs="Arial"/>
          <w:sz w:val="22"/>
          <w:szCs w:val="22"/>
          <w:lang w:val="en-GB"/>
        </w:rPr>
        <w:t>Cyber Security structure</w:t>
      </w:r>
      <w:r w:rsidR="00E91695" w:rsidRPr="000E72E8">
        <w:rPr>
          <w:rFonts w:ascii="Arial" w:eastAsia="Arial" w:hAnsi="Arial" w:cs="Arial"/>
          <w:sz w:val="22"/>
          <w:szCs w:val="22"/>
          <w:lang w:val="en-GB"/>
        </w:rPr>
        <w:t xml:space="preserve"> </w:t>
      </w:r>
    </w:p>
    <w:p w14:paraId="54EBA849" w14:textId="4647D21A" w:rsidR="00A32EDC" w:rsidRPr="000E72E8" w:rsidRDefault="00F37A4D">
      <w:pPr>
        <w:pStyle w:val="ListParagraph"/>
        <w:numPr>
          <w:ilvl w:val="0"/>
          <w:numId w:val="2"/>
        </w:numPr>
        <w:rPr>
          <w:rFonts w:ascii="Arial" w:eastAsia="Arial" w:hAnsi="Arial" w:cs="Arial"/>
          <w:sz w:val="22"/>
          <w:szCs w:val="22"/>
          <w:lang w:val="en-GB"/>
        </w:rPr>
      </w:pPr>
      <w:r w:rsidRPr="000E72E8">
        <w:rPr>
          <w:rFonts w:ascii="Arial" w:eastAsia="Arial" w:hAnsi="Arial" w:cs="Arial"/>
          <w:sz w:val="22"/>
          <w:szCs w:val="22"/>
          <w:lang w:val="en-GB"/>
        </w:rPr>
        <w:t>To mainta</w:t>
      </w:r>
      <w:r w:rsidR="00300B98" w:rsidRPr="000E72E8">
        <w:rPr>
          <w:rFonts w:ascii="Arial" w:eastAsia="Arial" w:hAnsi="Arial" w:cs="Arial"/>
          <w:sz w:val="22"/>
          <w:szCs w:val="22"/>
          <w:lang w:val="en-GB"/>
        </w:rPr>
        <w:t xml:space="preserve">in confidence that </w:t>
      </w:r>
      <w:r w:rsidR="002F1922">
        <w:rPr>
          <w:rFonts w:ascii="Arial" w:eastAsia="Arial" w:hAnsi="Arial" w:cs="Arial"/>
          <w:sz w:val="22"/>
          <w:szCs w:val="22"/>
          <w:lang w:val="en-GB"/>
        </w:rPr>
        <w:t xml:space="preserve">our school’s </w:t>
      </w:r>
      <w:r w:rsidR="00300B98" w:rsidRPr="000E72E8">
        <w:rPr>
          <w:rFonts w:ascii="Arial" w:eastAsia="Arial" w:hAnsi="Arial" w:cs="Arial"/>
          <w:sz w:val="22"/>
          <w:szCs w:val="22"/>
          <w:lang w:val="en-GB"/>
        </w:rPr>
        <w:t>Cyber Security governance</w:t>
      </w:r>
      <w:r w:rsidRPr="000E72E8">
        <w:rPr>
          <w:rFonts w:ascii="Arial" w:eastAsia="Arial" w:hAnsi="Arial" w:cs="Arial"/>
          <w:sz w:val="22"/>
          <w:szCs w:val="22"/>
          <w:lang w:val="en-GB"/>
        </w:rPr>
        <w:t xml:space="preserve"> </w:t>
      </w:r>
      <w:r w:rsidR="00F86F07" w:rsidRPr="000E72E8">
        <w:rPr>
          <w:rFonts w:ascii="Arial" w:eastAsia="Arial" w:hAnsi="Arial" w:cs="Arial"/>
          <w:sz w:val="22"/>
          <w:szCs w:val="22"/>
          <w:lang w:val="en-GB"/>
        </w:rPr>
        <w:t>meets</w:t>
      </w:r>
      <w:r w:rsidR="004D1FC9" w:rsidRPr="000E72E8">
        <w:rPr>
          <w:rFonts w:ascii="Arial" w:eastAsia="Arial" w:hAnsi="Arial" w:cs="Arial"/>
          <w:sz w:val="22"/>
          <w:szCs w:val="22"/>
          <w:lang w:val="en-GB"/>
        </w:rPr>
        <w:t xml:space="preserve"> </w:t>
      </w:r>
      <w:r w:rsidR="0090116C" w:rsidRPr="000E72E8">
        <w:rPr>
          <w:rFonts w:ascii="Arial" w:eastAsia="Arial" w:hAnsi="Arial" w:cs="Arial"/>
          <w:sz w:val="22"/>
          <w:szCs w:val="22"/>
          <w:lang w:val="en-GB"/>
        </w:rPr>
        <w:t>its</w:t>
      </w:r>
      <w:r w:rsidR="004D1FC9" w:rsidRPr="000E72E8">
        <w:rPr>
          <w:rFonts w:ascii="Arial" w:eastAsia="Arial" w:hAnsi="Arial" w:cs="Arial"/>
          <w:sz w:val="22"/>
          <w:szCs w:val="22"/>
          <w:lang w:val="en-GB"/>
        </w:rPr>
        <w:t xml:space="preserve"> corporate and ICT risk appetite.</w:t>
      </w:r>
    </w:p>
    <w:p w14:paraId="6FA3EE87" w14:textId="6836C0F4" w:rsidR="00252FB5" w:rsidRPr="000E72E8" w:rsidRDefault="00A32EDC">
      <w:pPr>
        <w:pStyle w:val="ListParagraph"/>
        <w:numPr>
          <w:ilvl w:val="0"/>
          <w:numId w:val="2"/>
        </w:numPr>
        <w:rPr>
          <w:rFonts w:ascii="Arial" w:eastAsia="Arial" w:hAnsi="Arial" w:cs="Arial"/>
          <w:sz w:val="22"/>
          <w:szCs w:val="22"/>
          <w:lang w:val="en-GB"/>
        </w:rPr>
      </w:pPr>
      <w:r w:rsidRPr="000E72E8">
        <w:rPr>
          <w:rFonts w:ascii="Arial" w:eastAsia="Arial" w:hAnsi="Arial" w:cs="Arial"/>
          <w:sz w:val="22"/>
          <w:szCs w:val="22"/>
          <w:lang w:val="en-GB"/>
        </w:rPr>
        <w:t xml:space="preserve">To </w:t>
      </w:r>
      <w:r w:rsidR="00B46BDF" w:rsidRPr="000E72E8">
        <w:rPr>
          <w:rFonts w:ascii="Arial" w:eastAsia="Arial" w:hAnsi="Arial" w:cs="Arial"/>
          <w:sz w:val="22"/>
          <w:szCs w:val="22"/>
          <w:lang w:val="en-GB"/>
        </w:rPr>
        <w:t xml:space="preserve">maintain confidence </w:t>
      </w:r>
      <w:r w:rsidRPr="000E72E8">
        <w:rPr>
          <w:rFonts w:ascii="Arial" w:eastAsia="Arial" w:hAnsi="Arial" w:cs="Arial"/>
          <w:sz w:val="22"/>
          <w:szCs w:val="22"/>
          <w:lang w:val="en-GB"/>
        </w:rPr>
        <w:t xml:space="preserve">that </w:t>
      </w:r>
      <w:r w:rsidR="002F1922">
        <w:rPr>
          <w:rFonts w:ascii="Arial" w:eastAsia="Arial" w:hAnsi="Arial" w:cs="Arial"/>
          <w:sz w:val="22"/>
          <w:szCs w:val="22"/>
          <w:lang w:val="en-GB"/>
        </w:rPr>
        <w:t>our school</w:t>
      </w:r>
      <w:r w:rsidR="005E7DA3" w:rsidRPr="000E72E8">
        <w:rPr>
          <w:rFonts w:ascii="Arial" w:eastAsia="Arial" w:hAnsi="Arial" w:cs="Arial"/>
          <w:sz w:val="22"/>
          <w:szCs w:val="22"/>
          <w:lang w:val="en-GB"/>
        </w:rPr>
        <w:t>’</w:t>
      </w:r>
      <w:r w:rsidRPr="000E72E8">
        <w:rPr>
          <w:rFonts w:ascii="Arial" w:eastAsia="Arial" w:hAnsi="Arial" w:cs="Arial"/>
          <w:sz w:val="22"/>
          <w:szCs w:val="22"/>
          <w:lang w:val="en-GB"/>
        </w:rPr>
        <w:t xml:space="preserve">s </w:t>
      </w:r>
      <w:r w:rsidR="00300B98" w:rsidRPr="000E72E8">
        <w:rPr>
          <w:rFonts w:ascii="Arial" w:eastAsia="Arial" w:hAnsi="Arial" w:cs="Arial"/>
          <w:sz w:val="22"/>
          <w:szCs w:val="22"/>
          <w:lang w:val="en-GB"/>
        </w:rPr>
        <w:t>Cyber Security governance</w:t>
      </w:r>
      <w:r w:rsidR="002C286D" w:rsidRPr="000E72E8">
        <w:rPr>
          <w:rFonts w:ascii="Arial" w:eastAsia="Arial" w:hAnsi="Arial" w:cs="Arial"/>
          <w:sz w:val="22"/>
          <w:szCs w:val="22"/>
          <w:lang w:val="en-GB"/>
        </w:rPr>
        <w:t xml:space="preserve"> </w:t>
      </w:r>
      <w:r w:rsidRPr="000E72E8">
        <w:rPr>
          <w:rFonts w:ascii="Arial" w:eastAsia="Arial" w:hAnsi="Arial" w:cs="Arial"/>
          <w:sz w:val="22"/>
          <w:szCs w:val="22"/>
          <w:lang w:val="en-GB"/>
        </w:rPr>
        <w:t xml:space="preserve">meets the requirements of the </w:t>
      </w:r>
      <w:r w:rsidR="002C286D" w:rsidRPr="000E72E8">
        <w:rPr>
          <w:rFonts w:ascii="Arial" w:eastAsia="Arial" w:hAnsi="Arial" w:cs="Arial"/>
          <w:sz w:val="22"/>
          <w:szCs w:val="22"/>
          <w:lang w:val="en-GB"/>
        </w:rPr>
        <w:t xml:space="preserve">law including the data protection regulations, </w:t>
      </w:r>
      <w:r w:rsidR="005E7DA3" w:rsidRPr="000E72E8">
        <w:rPr>
          <w:rFonts w:ascii="Arial" w:eastAsia="Arial" w:hAnsi="Arial" w:cs="Arial"/>
          <w:sz w:val="22"/>
          <w:szCs w:val="22"/>
          <w:lang w:val="en-GB"/>
        </w:rPr>
        <w:t>the guidance on government use of cloud services</w:t>
      </w:r>
      <w:r w:rsidR="002C286D" w:rsidRPr="000E72E8">
        <w:rPr>
          <w:rFonts w:ascii="Arial" w:eastAsia="Arial" w:hAnsi="Arial" w:cs="Arial"/>
          <w:sz w:val="22"/>
          <w:szCs w:val="22"/>
          <w:lang w:val="en-GB"/>
        </w:rPr>
        <w:t xml:space="preserve"> and other compliances as required</w:t>
      </w:r>
      <w:r w:rsidR="005E7DA3" w:rsidRPr="000E72E8">
        <w:rPr>
          <w:rFonts w:ascii="Arial" w:eastAsia="Arial" w:hAnsi="Arial" w:cs="Arial"/>
          <w:sz w:val="22"/>
          <w:szCs w:val="22"/>
          <w:lang w:val="en-GB"/>
        </w:rPr>
        <w:t>.</w:t>
      </w:r>
      <w:r w:rsidR="004D1FC9" w:rsidRPr="000E72E8">
        <w:rPr>
          <w:rFonts w:ascii="Arial" w:eastAsia="Arial" w:hAnsi="Arial" w:cs="Arial"/>
          <w:sz w:val="22"/>
          <w:szCs w:val="22"/>
          <w:lang w:val="en-GB"/>
        </w:rPr>
        <w:t xml:space="preserve"> </w:t>
      </w:r>
      <w:r w:rsidRPr="000E72E8">
        <w:rPr>
          <w:rFonts w:ascii="Arial" w:eastAsia="Arial" w:hAnsi="Arial" w:cs="Arial"/>
          <w:sz w:val="22"/>
          <w:szCs w:val="22"/>
          <w:lang w:val="en-GB"/>
        </w:rPr>
        <w:t xml:space="preserve"> </w:t>
      </w:r>
    </w:p>
    <w:p w14:paraId="7F02B477" w14:textId="77777777" w:rsidR="00617B3C" w:rsidRPr="00235133" w:rsidRDefault="00617B3C" w:rsidP="005C5CA3">
      <w:pPr>
        <w:pStyle w:val="Heading1"/>
        <w:rPr>
          <w:lang w:val="en-GB"/>
        </w:rPr>
      </w:pPr>
      <w:bookmarkStart w:id="7" w:name="_Toc410256735"/>
      <w:bookmarkStart w:id="8" w:name="_Toc524528386"/>
      <w:r w:rsidRPr="00235133">
        <w:rPr>
          <w:lang w:val="en-GB"/>
        </w:rPr>
        <w:t>Scope</w:t>
      </w:r>
      <w:bookmarkEnd w:id="7"/>
      <w:bookmarkEnd w:id="8"/>
    </w:p>
    <w:p w14:paraId="25D22A26" w14:textId="12544FF0" w:rsidR="005471F6" w:rsidRPr="000E72E8" w:rsidRDefault="0033009E">
      <w:pPr>
        <w:rPr>
          <w:rFonts w:ascii="Arial" w:eastAsia="Arial" w:hAnsi="Arial" w:cs="Arial"/>
          <w:sz w:val="22"/>
          <w:szCs w:val="22"/>
          <w:lang w:val="en-GB"/>
        </w:rPr>
      </w:pPr>
      <w:r w:rsidRPr="000E72E8">
        <w:rPr>
          <w:rFonts w:ascii="Arial" w:eastAsia="Arial" w:hAnsi="Arial" w:cs="Arial"/>
          <w:sz w:val="22"/>
          <w:szCs w:val="22"/>
          <w:lang w:val="en-GB"/>
        </w:rPr>
        <w:t xml:space="preserve">This policy applies to all </w:t>
      </w:r>
      <w:r w:rsidR="00D92E97" w:rsidRPr="000E72E8">
        <w:rPr>
          <w:rFonts w:ascii="Arial" w:eastAsia="Arial" w:hAnsi="Arial" w:cs="Arial"/>
          <w:sz w:val="22"/>
          <w:szCs w:val="22"/>
          <w:lang w:val="en-GB"/>
        </w:rPr>
        <w:t xml:space="preserve">ICT </w:t>
      </w:r>
      <w:r w:rsidRPr="000E72E8">
        <w:rPr>
          <w:rFonts w:ascii="Arial" w:eastAsia="Arial" w:hAnsi="Arial" w:cs="Arial"/>
          <w:sz w:val="22"/>
          <w:szCs w:val="22"/>
          <w:lang w:val="en-GB"/>
        </w:rPr>
        <w:t>systems</w:t>
      </w:r>
      <w:r w:rsidR="00D92E97" w:rsidRPr="000E72E8">
        <w:rPr>
          <w:rFonts w:ascii="Arial" w:eastAsia="Arial" w:hAnsi="Arial" w:cs="Arial"/>
          <w:sz w:val="22"/>
          <w:szCs w:val="22"/>
          <w:lang w:val="en-GB"/>
        </w:rPr>
        <w:t>, data and information</w:t>
      </w:r>
      <w:r w:rsidR="005471F6" w:rsidRPr="000E72E8">
        <w:rPr>
          <w:rFonts w:ascii="Arial" w:eastAsia="Arial" w:hAnsi="Arial" w:cs="Arial"/>
          <w:sz w:val="22"/>
          <w:szCs w:val="22"/>
          <w:lang w:val="en-GB"/>
        </w:rPr>
        <w:t xml:space="preserve"> directly or indirectly via third parties</w:t>
      </w:r>
      <w:r w:rsidR="002F1922">
        <w:rPr>
          <w:rFonts w:ascii="Arial" w:eastAsia="Arial" w:hAnsi="Arial" w:cs="Arial"/>
          <w:sz w:val="22"/>
          <w:szCs w:val="22"/>
          <w:lang w:val="en-GB"/>
        </w:rPr>
        <w:t xml:space="preserve"> in use by our school.</w:t>
      </w:r>
    </w:p>
    <w:p w14:paraId="0AA7C375" w14:textId="77777777" w:rsidR="008B1E55" w:rsidRPr="00235133" w:rsidRDefault="00D53C5B" w:rsidP="005C5CA3">
      <w:pPr>
        <w:pStyle w:val="Heading1"/>
        <w:rPr>
          <w:lang w:val="en-GB"/>
        </w:rPr>
      </w:pPr>
      <w:bookmarkStart w:id="9" w:name="_Toc448832383"/>
      <w:bookmarkStart w:id="10" w:name="_Toc448832411"/>
      <w:bookmarkStart w:id="11" w:name="_Toc448832384"/>
      <w:bookmarkStart w:id="12" w:name="_Toc448832412"/>
      <w:bookmarkStart w:id="13" w:name="_Toc448832385"/>
      <w:bookmarkStart w:id="14" w:name="_Toc448832413"/>
      <w:bookmarkStart w:id="15" w:name="_Toc448832386"/>
      <w:bookmarkStart w:id="16" w:name="_Toc448832414"/>
      <w:bookmarkStart w:id="17" w:name="_Toc448832387"/>
      <w:bookmarkStart w:id="18" w:name="_Toc448832415"/>
      <w:bookmarkStart w:id="19" w:name="_Toc448832388"/>
      <w:bookmarkStart w:id="20" w:name="_Toc448832416"/>
      <w:bookmarkStart w:id="21" w:name="_Toc448832389"/>
      <w:bookmarkStart w:id="22" w:name="_Toc448832417"/>
      <w:bookmarkStart w:id="23" w:name="_Toc448832390"/>
      <w:bookmarkStart w:id="24" w:name="_Toc448832418"/>
      <w:bookmarkStart w:id="25" w:name="_Toc448832391"/>
      <w:bookmarkStart w:id="26" w:name="_Toc448832419"/>
      <w:bookmarkStart w:id="27" w:name="_Toc448832392"/>
      <w:bookmarkStart w:id="28" w:name="_Toc448832420"/>
      <w:bookmarkStart w:id="29" w:name="_Toc448832393"/>
      <w:bookmarkStart w:id="30" w:name="_Toc448832421"/>
      <w:bookmarkStart w:id="31" w:name="_Toc448832394"/>
      <w:bookmarkStart w:id="32" w:name="_Toc448832422"/>
      <w:bookmarkStart w:id="33" w:name="_Toc448832395"/>
      <w:bookmarkStart w:id="34" w:name="_Toc448832423"/>
      <w:bookmarkStart w:id="35" w:name="_Toc448832396"/>
      <w:bookmarkStart w:id="36" w:name="_Toc448832424"/>
      <w:bookmarkStart w:id="37" w:name="_Toc448832397"/>
      <w:bookmarkStart w:id="38" w:name="_Toc448832425"/>
      <w:bookmarkStart w:id="39" w:name="_Toc448832398"/>
      <w:bookmarkStart w:id="40" w:name="_Toc448832426"/>
      <w:bookmarkStart w:id="41" w:name="_Toc524528387"/>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rsidRPr="00235133">
        <w:rPr>
          <w:lang w:val="en-GB"/>
        </w:rPr>
        <w:t xml:space="preserve">Policy </w:t>
      </w:r>
      <w:r w:rsidR="00246EB7" w:rsidRPr="00235133">
        <w:rPr>
          <w:lang w:val="en-GB"/>
        </w:rPr>
        <w:t xml:space="preserve">Mandate, </w:t>
      </w:r>
      <w:r w:rsidR="008B1E55" w:rsidRPr="00235133">
        <w:rPr>
          <w:lang w:val="en-GB"/>
        </w:rPr>
        <w:t>Approval</w:t>
      </w:r>
      <w:r w:rsidR="00FA1BD2" w:rsidRPr="00235133">
        <w:rPr>
          <w:lang w:val="en-GB"/>
        </w:rPr>
        <w:t xml:space="preserve"> and </w:t>
      </w:r>
      <w:r w:rsidR="009F0C8C" w:rsidRPr="00235133">
        <w:rPr>
          <w:lang w:val="en-GB"/>
        </w:rPr>
        <w:t>Maintenance</w:t>
      </w:r>
      <w:bookmarkEnd w:id="41"/>
    </w:p>
    <w:p w14:paraId="61021633" w14:textId="290122D2" w:rsidR="005471F6" w:rsidRPr="000E72E8" w:rsidRDefault="00A040EB">
      <w:pPr>
        <w:rPr>
          <w:rFonts w:ascii="Arial" w:eastAsia="Arial" w:hAnsi="Arial" w:cs="Arial"/>
          <w:sz w:val="22"/>
          <w:szCs w:val="22"/>
          <w:lang w:val="en-GB"/>
        </w:rPr>
      </w:pPr>
      <w:r w:rsidRPr="000E72E8">
        <w:rPr>
          <w:rFonts w:ascii="Arial" w:eastAsia="Arial" w:hAnsi="Arial" w:cs="Arial"/>
          <w:sz w:val="22"/>
          <w:szCs w:val="22"/>
          <w:lang w:val="en-GB"/>
        </w:rPr>
        <w:t xml:space="preserve">This </w:t>
      </w:r>
      <w:r w:rsidR="00D53C5B" w:rsidRPr="000E72E8">
        <w:rPr>
          <w:rFonts w:ascii="Arial" w:eastAsia="Arial" w:hAnsi="Arial" w:cs="Arial"/>
          <w:sz w:val="22"/>
          <w:szCs w:val="22"/>
          <w:lang w:val="en-GB"/>
        </w:rPr>
        <w:t>policy</w:t>
      </w:r>
      <w:r w:rsidRPr="000E72E8">
        <w:rPr>
          <w:rFonts w:ascii="Arial" w:eastAsia="Arial" w:hAnsi="Arial" w:cs="Arial"/>
          <w:sz w:val="22"/>
          <w:szCs w:val="22"/>
          <w:lang w:val="en-GB"/>
        </w:rPr>
        <w:t xml:space="preserve"> is approved by </w:t>
      </w:r>
      <w:r w:rsidR="005E7DA3" w:rsidRPr="000E72E8">
        <w:rPr>
          <w:rFonts w:ascii="Arial" w:eastAsia="Arial" w:hAnsi="Arial" w:cs="Arial"/>
          <w:sz w:val="22"/>
          <w:szCs w:val="22"/>
          <w:lang w:val="en-GB"/>
        </w:rPr>
        <w:t xml:space="preserve">the </w:t>
      </w:r>
      <w:r w:rsidR="002F1922">
        <w:rPr>
          <w:rFonts w:ascii="Arial" w:eastAsia="Arial" w:hAnsi="Arial" w:cs="Arial"/>
          <w:sz w:val="22"/>
          <w:szCs w:val="22"/>
          <w:lang w:val="en-GB"/>
        </w:rPr>
        <w:t>board of governors</w:t>
      </w:r>
      <w:r w:rsidR="005471F6" w:rsidRPr="000E72E8">
        <w:rPr>
          <w:rFonts w:ascii="Arial" w:eastAsia="Arial" w:hAnsi="Arial" w:cs="Arial"/>
          <w:sz w:val="22"/>
          <w:szCs w:val="22"/>
          <w:lang w:val="en-GB"/>
        </w:rPr>
        <w:t>.</w:t>
      </w:r>
    </w:p>
    <w:p w14:paraId="281A934C" w14:textId="77777777" w:rsidR="005471F6" w:rsidRPr="00235133" w:rsidRDefault="005471F6" w:rsidP="00A040EB">
      <w:pPr>
        <w:rPr>
          <w:rFonts w:ascii="Arial" w:hAnsi="Arial" w:cs="Arial"/>
          <w:sz w:val="22"/>
          <w:szCs w:val="22"/>
          <w:lang w:val="en-GB"/>
        </w:rPr>
      </w:pPr>
    </w:p>
    <w:p w14:paraId="1E918C40" w14:textId="7FC4AF28" w:rsidR="00A040EB" w:rsidRPr="000E72E8" w:rsidRDefault="00A040EB">
      <w:pPr>
        <w:rPr>
          <w:rFonts w:ascii="Arial" w:eastAsia="Arial" w:hAnsi="Arial" w:cs="Arial"/>
          <w:sz w:val="22"/>
          <w:szCs w:val="22"/>
          <w:lang w:val="en-GB"/>
        </w:rPr>
      </w:pPr>
      <w:r w:rsidRPr="000E72E8">
        <w:rPr>
          <w:rFonts w:ascii="Arial" w:eastAsia="Arial" w:hAnsi="Arial" w:cs="Arial"/>
          <w:sz w:val="22"/>
          <w:szCs w:val="22"/>
          <w:lang w:val="en-GB"/>
        </w:rPr>
        <w:t xml:space="preserve">The </w:t>
      </w:r>
      <w:r w:rsidR="009F0C8C" w:rsidRPr="000E72E8">
        <w:rPr>
          <w:rFonts w:ascii="Arial" w:eastAsia="Arial" w:hAnsi="Arial" w:cs="Arial"/>
          <w:sz w:val="22"/>
          <w:szCs w:val="22"/>
          <w:lang w:val="en-GB"/>
        </w:rPr>
        <w:t>policy will be reviewed regularly</w:t>
      </w:r>
      <w:r w:rsidRPr="000E72E8">
        <w:rPr>
          <w:rFonts w:ascii="Arial" w:eastAsia="Arial" w:hAnsi="Arial" w:cs="Arial"/>
          <w:sz w:val="22"/>
          <w:szCs w:val="22"/>
          <w:lang w:val="en-GB"/>
        </w:rPr>
        <w:t xml:space="preserve"> and </w:t>
      </w:r>
      <w:r w:rsidR="009F0C8C" w:rsidRPr="000E72E8">
        <w:rPr>
          <w:rFonts w:ascii="Arial" w:eastAsia="Arial" w:hAnsi="Arial" w:cs="Arial"/>
          <w:sz w:val="22"/>
          <w:szCs w:val="22"/>
          <w:lang w:val="en-GB"/>
        </w:rPr>
        <w:t xml:space="preserve">at least annually, and </w:t>
      </w:r>
      <w:r w:rsidRPr="000E72E8">
        <w:rPr>
          <w:rFonts w:ascii="Arial" w:eastAsia="Arial" w:hAnsi="Arial" w:cs="Arial"/>
          <w:sz w:val="22"/>
          <w:szCs w:val="22"/>
          <w:lang w:val="en-GB"/>
        </w:rPr>
        <w:t xml:space="preserve">in case of </w:t>
      </w:r>
      <w:r w:rsidR="009F0C8C" w:rsidRPr="000E72E8">
        <w:rPr>
          <w:rFonts w:ascii="Arial" w:eastAsia="Arial" w:hAnsi="Arial" w:cs="Arial"/>
          <w:sz w:val="22"/>
          <w:szCs w:val="22"/>
          <w:lang w:val="en-GB"/>
        </w:rPr>
        <w:t>any impacting</w:t>
      </w:r>
      <w:r w:rsidRPr="000E72E8">
        <w:rPr>
          <w:rFonts w:ascii="Arial" w:eastAsia="Arial" w:hAnsi="Arial" w:cs="Arial"/>
          <w:sz w:val="22"/>
          <w:szCs w:val="22"/>
          <w:lang w:val="en-GB"/>
        </w:rPr>
        <w:t xml:space="preserve"> changes</w:t>
      </w:r>
      <w:r w:rsidR="009F0C8C" w:rsidRPr="000E72E8">
        <w:rPr>
          <w:rFonts w:ascii="Arial" w:eastAsia="Arial" w:hAnsi="Arial" w:cs="Arial"/>
          <w:sz w:val="22"/>
          <w:szCs w:val="22"/>
          <w:lang w:val="en-GB"/>
        </w:rPr>
        <w:t xml:space="preserve"> (for example, changes to </w:t>
      </w:r>
      <w:r w:rsidR="00222E3A" w:rsidRPr="000E72E8">
        <w:rPr>
          <w:rFonts w:ascii="Arial" w:eastAsia="Arial" w:hAnsi="Arial" w:cs="Arial"/>
          <w:sz w:val="22"/>
          <w:szCs w:val="22"/>
          <w:lang w:val="en-GB"/>
        </w:rPr>
        <w:t>HMG</w:t>
      </w:r>
      <w:r w:rsidR="009F0C8C" w:rsidRPr="000E72E8">
        <w:rPr>
          <w:rFonts w:ascii="Arial" w:eastAsia="Arial" w:hAnsi="Arial" w:cs="Arial"/>
          <w:sz w:val="22"/>
          <w:szCs w:val="22"/>
          <w:lang w:val="en-GB"/>
        </w:rPr>
        <w:t xml:space="preserve"> policy, legislation, regulation, industry standards, </w:t>
      </w:r>
      <w:r w:rsidR="00F17BD3">
        <w:rPr>
          <w:rFonts w:ascii="Arial" w:eastAsia="Arial" w:hAnsi="Arial" w:cs="Arial"/>
          <w:sz w:val="22"/>
          <w:szCs w:val="22"/>
          <w:lang w:val="en-GB"/>
        </w:rPr>
        <w:t>school</w:t>
      </w:r>
      <w:r w:rsidR="009F0C8C" w:rsidRPr="000E72E8">
        <w:rPr>
          <w:rFonts w:ascii="Arial" w:eastAsia="Arial" w:hAnsi="Arial" w:cs="Arial"/>
          <w:sz w:val="22"/>
          <w:szCs w:val="22"/>
          <w:lang w:val="en-GB"/>
        </w:rPr>
        <w:t xml:space="preserve"> ICT environment, etc.)</w:t>
      </w:r>
      <w:r w:rsidRPr="000E72E8">
        <w:rPr>
          <w:rFonts w:ascii="Arial" w:eastAsia="Arial" w:hAnsi="Arial" w:cs="Arial"/>
          <w:sz w:val="22"/>
          <w:szCs w:val="22"/>
          <w:lang w:val="en-GB"/>
        </w:rPr>
        <w:t>, t</w:t>
      </w:r>
      <w:r w:rsidR="009F0C8C" w:rsidRPr="000E72E8">
        <w:rPr>
          <w:rFonts w:ascii="Arial" w:eastAsia="Arial" w:hAnsi="Arial" w:cs="Arial"/>
          <w:sz w:val="22"/>
          <w:szCs w:val="22"/>
          <w:lang w:val="en-GB"/>
        </w:rPr>
        <w:t xml:space="preserve">o ensure it remains current, </w:t>
      </w:r>
      <w:r w:rsidRPr="000E72E8">
        <w:rPr>
          <w:rFonts w:ascii="Arial" w:eastAsia="Arial" w:hAnsi="Arial" w:cs="Arial"/>
          <w:sz w:val="22"/>
          <w:szCs w:val="22"/>
          <w:lang w:val="en-GB"/>
        </w:rPr>
        <w:t>appropriate</w:t>
      </w:r>
      <w:r w:rsidR="009F0C8C" w:rsidRPr="000E72E8">
        <w:rPr>
          <w:rFonts w:ascii="Arial" w:eastAsia="Arial" w:hAnsi="Arial" w:cs="Arial"/>
          <w:sz w:val="22"/>
          <w:szCs w:val="22"/>
          <w:lang w:val="en-GB"/>
        </w:rPr>
        <w:t xml:space="preserve"> and applicable</w:t>
      </w:r>
      <w:r w:rsidRPr="000E72E8">
        <w:rPr>
          <w:rFonts w:ascii="Arial" w:eastAsia="Arial" w:hAnsi="Arial" w:cs="Arial"/>
          <w:sz w:val="22"/>
          <w:szCs w:val="22"/>
          <w:lang w:val="en-GB"/>
        </w:rPr>
        <w:t>.</w:t>
      </w:r>
    </w:p>
    <w:p w14:paraId="3D49FDE2" w14:textId="3D14A5DB" w:rsidR="00B34C30" w:rsidRDefault="00B34C30" w:rsidP="005C5CA3">
      <w:pPr>
        <w:pStyle w:val="Heading1"/>
        <w:rPr>
          <w:lang w:val="en-GB"/>
        </w:rPr>
      </w:pPr>
      <w:bookmarkStart w:id="42" w:name="_Toc524528388"/>
      <w:bookmarkStart w:id="43" w:name="_Toc410256737"/>
      <w:r>
        <w:rPr>
          <w:lang w:val="en-GB"/>
        </w:rPr>
        <w:t>Definitions</w:t>
      </w:r>
      <w:bookmarkEnd w:id="42"/>
    </w:p>
    <w:p w14:paraId="5C2B9ABF" w14:textId="0FDC8993" w:rsidR="00B34C30" w:rsidRDefault="00B34C30" w:rsidP="00B34C30">
      <w:pPr>
        <w:rPr>
          <w:lang w:val="en-GB"/>
        </w:rPr>
      </w:pPr>
    </w:p>
    <w:tbl>
      <w:tblPr>
        <w:tblStyle w:val="GridTable4Accent1"/>
        <w:tblW w:w="0" w:type="auto"/>
        <w:tblLook w:val="04A0" w:firstRow="1" w:lastRow="0" w:firstColumn="1" w:lastColumn="0" w:noHBand="0" w:noVBand="1"/>
      </w:tblPr>
      <w:tblGrid>
        <w:gridCol w:w="2689"/>
        <w:gridCol w:w="6327"/>
      </w:tblGrid>
      <w:tr w:rsidR="00B34C30" w:rsidRPr="00B34C30" w14:paraId="7B2A485F" w14:textId="77777777" w:rsidTr="00B34C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44D1AE16" w14:textId="5DFA24CB" w:rsidR="00B34C30" w:rsidRPr="00B34C30" w:rsidRDefault="00B34C30" w:rsidP="00B34C30">
            <w:pPr>
              <w:rPr>
                <w:rFonts w:ascii="Arial" w:hAnsi="Arial" w:cs="Arial"/>
                <w:lang w:val="en-GB"/>
              </w:rPr>
            </w:pPr>
            <w:r w:rsidRPr="00B34C30">
              <w:rPr>
                <w:rFonts w:ascii="Arial" w:hAnsi="Arial" w:cs="Arial"/>
                <w:lang w:val="en-GB"/>
              </w:rPr>
              <w:t>Name</w:t>
            </w:r>
          </w:p>
        </w:tc>
        <w:tc>
          <w:tcPr>
            <w:tcW w:w="6327" w:type="dxa"/>
          </w:tcPr>
          <w:p w14:paraId="3B104B6C" w14:textId="5B8C8FD9" w:rsidR="00B34C30" w:rsidRPr="00B34C30" w:rsidRDefault="00B34C30" w:rsidP="00B34C30">
            <w:pPr>
              <w:cnfStyle w:val="100000000000" w:firstRow="1" w:lastRow="0" w:firstColumn="0" w:lastColumn="0" w:oddVBand="0" w:evenVBand="0" w:oddHBand="0" w:evenHBand="0" w:firstRowFirstColumn="0" w:firstRowLastColumn="0" w:lastRowFirstColumn="0" w:lastRowLastColumn="0"/>
              <w:rPr>
                <w:rFonts w:ascii="Arial" w:hAnsi="Arial" w:cs="Arial"/>
                <w:lang w:val="en-GB"/>
              </w:rPr>
            </w:pPr>
            <w:r w:rsidRPr="00B34C30">
              <w:rPr>
                <w:rFonts w:ascii="Arial" w:hAnsi="Arial" w:cs="Arial"/>
                <w:lang w:val="en-GB"/>
              </w:rPr>
              <w:t>Definition</w:t>
            </w:r>
          </w:p>
        </w:tc>
      </w:tr>
      <w:tr w:rsidR="00B34C30" w:rsidRPr="00B34C30" w14:paraId="1F2F7C87" w14:textId="77777777" w:rsidTr="00B34C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2027520F" w14:textId="7D0668D0" w:rsidR="00B34C30" w:rsidRPr="00B34C30" w:rsidRDefault="00B34C30" w:rsidP="00B34C30">
            <w:pPr>
              <w:rPr>
                <w:rFonts w:ascii="Arial" w:hAnsi="Arial" w:cs="Arial"/>
                <w:lang w:val="en-GB"/>
              </w:rPr>
            </w:pPr>
            <w:r w:rsidRPr="00B34C30">
              <w:rPr>
                <w:rFonts w:ascii="Arial" w:hAnsi="Arial" w:cs="Arial"/>
                <w:lang w:val="en-GB"/>
              </w:rPr>
              <w:t>Information Asset</w:t>
            </w:r>
          </w:p>
        </w:tc>
        <w:tc>
          <w:tcPr>
            <w:tcW w:w="6327" w:type="dxa"/>
          </w:tcPr>
          <w:p w14:paraId="1F83D282" w14:textId="1A593777" w:rsidR="00B34C30" w:rsidRPr="00B34C30" w:rsidRDefault="00B34C30" w:rsidP="00B34C30">
            <w:pP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Pr>
                <w:rFonts w:ascii="Arial" w:hAnsi="Arial" w:cs="Arial"/>
                <w:lang w:val="en-GB"/>
              </w:rPr>
              <w:t>Any item of data kept by the school. For example a pupil record is an information asset.</w:t>
            </w:r>
          </w:p>
        </w:tc>
      </w:tr>
      <w:tr w:rsidR="00B34C30" w:rsidRPr="00B34C30" w14:paraId="1CF73176" w14:textId="77777777" w:rsidTr="00B34C30">
        <w:tc>
          <w:tcPr>
            <w:cnfStyle w:val="001000000000" w:firstRow="0" w:lastRow="0" w:firstColumn="1" w:lastColumn="0" w:oddVBand="0" w:evenVBand="0" w:oddHBand="0" w:evenHBand="0" w:firstRowFirstColumn="0" w:firstRowLastColumn="0" w:lastRowFirstColumn="0" w:lastRowLastColumn="0"/>
            <w:tcW w:w="2689" w:type="dxa"/>
          </w:tcPr>
          <w:p w14:paraId="7BC8FC77" w14:textId="72CA7B5E" w:rsidR="00B34C30" w:rsidRPr="00B34C30" w:rsidRDefault="00B34C30" w:rsidP="00B34C30">
            <w:pPr>
              <w:rPr>
                <w:rFonts w:ascii="Arial" w:hAnsi="Arial" w:cs="Arial"/>
                <w:lang w:val="en-GB"/>
              </w:rPr>
            </w:pPr>
            <w:r>
              <w:rPr>
                <w:rFonts w:ascii="Arial" w:hAnsi="Arial" w:cs="Arial"/>
                <w:lang w:val="en-GB"/>
              </w:rPr>
              <w:t>Record</w:t>
            </w:r>
          </w:p>
        </w:tc>
        <w:tc>
          <w:tcPr>
            <w:tcW w:w="6327" w:type="dxa"/>
          </w:tcPr>
          <w:p w14:paraId="688A4EA0" w14:textId="69D19772" w:rsidR="00B34C30" w:rsidRPr="00B34C30" w:rsidRDefault="00B34C30" w:rsidP="00B34C30">
            <w:pP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Pr>
                <w:rFonts w:ascii="Arial" w:hAnsi="Arial" w:cs="Arial"/>
                <w:lang w:val="en-GB"/>
              </w:rPr>
              <w:t>Generally a synonym for information asset. Some policies require a defined “Record manager”.</w:t>
            </w:r>
          </w:p>
        </w:tc>
      </w:tr>
      <w:tr w:rsidR="00B34C30" w:rsidRPr="00B34C30" w14:paraId="742E59B3" w14:textId="77777777" w:rsidTr="00B34C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52312D78" w14:textId="3C6ED3B9" w:rsidR="00B34C30" w:rsidRPr="00B34C30" w:rsidRDefault="00B34C30" w:rsidP="00B34C30">
            <w:pPr>
              <w:rPr>
                <w:rFonts w:ascii="Arial" w:hAnsi="Arial" w:cs="Arial"/>
                <w:lang w:val="en-GB"/>
              </w:rPr>
            </w:pPr>
            <w:r>
              <w:rPr>
                <w:rFonts w:ascii="Arial" w:hAnsi="Arial" w:cs="Arial"/>
                <w:lang w:val="en-GB"/>
              </w:rPr>
              <w:t>Cyber Security</w:t>
            </w:r>
          </w:p>
        </w:tc>
        <w:tc>
          <w:tcPr>
            <w:tcW w:w="6327" w:type="dxa"/>
          </w:tcPr>
          <w:p w14:paraId="43AA37E0" w14:textId="3B75B48C" w:rsidR="00B34C30" w:rsidRPr="00B34C30" w:rsidRDefault="00B34C30" w:rsidP="00B34C30">
            <w:pP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Pr>
                <w:rFonts w:ascii="Arial" w:hAnsi="Arial" w:cs="Arial"/>
                <w:lang w:val="en-GB"/>
              </w:rPr>
              <w:t>Ensuring that electronic records are protected. Basically a synonym for “information security”.</w:t>
            </w:r>
          </w:p>
        </w:tc>
      </w:tr>
    </w:tbl>
    <w:p w14:paraId="1A968D5E" w14:textId="6A43FB85" w:rsidR="00F66D0D" w:rsidRDefault="00F66D0D" w:rsidP="00B34C30">
      <w:pPr>
        <w:rPr>
          <w:lang w:val="en-GB"/>
        </w:rPr>
      </w:pPr>
    </w:p>
    <w:p w14:paraId="4D150F48" w14:textId="77777777" w:rsidR="00F66D0D" w:rsidRDefault="00F66D0D">
      <w:pPr>
        <w:rPr>
          <w:lang w:val="en-GB"/>
        </w:rPr>
      </w:pPr>
      <w:r>
        <w:rPr>
          <w:lang w:val="en-GB"/>
        </w:rPr>
        <w:br w:type="page"/>
      </w:r>
    </w:p>
    <w:p w14:paraId="1F6113DE" w14:textId="77777777" w:rsidR="00B34C30" w:rsidRPr="00B34C30" w:rsidRDefault="00B34C30" w:rsidP="00B34C30">
      <w:pPr>
        <w:rPr>
          <w:lang w:val="en-GB"/>
        </w:rPr>
      </w:pPr>
    </w:p>
    <w:p w14:paraId="50BE2B39" w14:textId="7B1DB231" w:rsidR="0033009E" w:rsidRPr="00235133" w:rsidRDefault="0033009E" w:rsidP="005C5CA3">
      <w:pPr>
        <w:pStyle w:val="Heading1"/>
        <w:rPr>
          <w:lang w:val="en-GB"/>
        </w:rPr>
      </w:pPr>
      <w:bookmarkStart w:id="44" w:name="_Toc524528389"/>
      <w:r w:rsidRPr="00235133">
        <w:rPr>
          <w:lang w:val="en-GB"/>
        </w:rPr>
        <w:t>Policy</w:t>
      </w:r>
      <w:bookmarkEnd w:id="44"/>
    </w:p>
    <w:p w14:paraId="2A8CF77C" w14:textId="77777777" w:rsidR="00E7268C" w:rsidRPr="00235133" w:rsidRDefault="00B744FC" w:rsidP="005C5CA3">
      <w:pPr>
        <w:pStyle w:val="Heading2"/>
        <w:rPr>
          <w:lang w:val="en-GB"/>
        </w:rPr>
      </w:pPr>
      <w:bookmarkStart w:id="45" w:name="_Toc524528390"/>
      <w:r w:rsidRPr="00235133">
        <w:rPr>
          <w:lang w:val="en-GB"/>
        </w:rPr>
        <w:t>Requirements, Control Objectives and Principles</w:t>
      </w:r>
      <w:bookmarkEnd w:id="45"/>
    </w:p>
    <w:p w14:paraId="7CFF1859" w14:textId="77777777" w:rsidR="00B744FC" w:rsidRPr="00235133" w:rsidRDefault="00B744FC" w:rsidP="00B744FC">
      <w:pPr>
        <w:rPr>
          <w:lang w:val="en-GB"/>
        </w:rPr>
      </w:pPr>
    </w:p>
    <w:p w14:paraId="2C08385E" w14:textId="37225CC6" w:rsidR="002F1922" w:rsidRPr="0095313E" w:rsidRDefault="00B744FC" w:rsidP="0095313E">
      <w:pPr>
        <w:pStyle w:val="ListParagraph"/>
        <w:numPr>
          <w:ilvl w:val="0"/>
          <w:numId w:val="33"/>
        </w:numPr>
        <w:rPr>
          <w:lang w:val="en-GB"/>
        </w:rPr>
      </w:pPr>
      <w:r w:rsidRPr="00BC7ED2">
        <w:rPr>
          <w:b/>
          <w:bCs/>
          <w:lang w:val="en-GB"/>
        </w:rPr>
        <w:t xml:space="preserve">Risk Appetite. </w:t>
      </w:r>
      <w:r w:rsidR="002F1922" w:rsidRPr="0095313E">
        <w:rPr>
          <w:bCs/>
          <w:lang w:val="en-GB"/>
        </w:rPr>
        <w:t>The school’s governors have agreed this policy and accepted the following statements on risk appetite:</w:t>
      </w:r>
    </w:p>
    <w:p w14:paraId="18EA80C6" w14:textId="6984C87A" w:rsidR="002F1922" w:rsidRDefault="002F1922" w:rsidP="002F1922">
      <w:pPr>
        <w:pStyle w:val="ListParagraph"/>
        <w:numPr>
          <w:ilvl w:val="0"/>
          <w:numId w:val="38"/>
        </w:numPr>
        <w:rPr>
          <w:lang w:val="en-GB"/>
        </w:rPr>
      </w:pPr>
      <w:r>
        <w:rPr>
          <w:lang w:val="en-GB"/>
        </w:rPr>
        <w:t>The school wishes to use state of the art technologies and will accept a level of risk created by this.</w:t>
      </w:r>
    </w:p>
    <w:p w14:paraId="746D44F8" w14:textId="0746B465" w:rsidR="002F1922" w:rsidRDefault="002F1922" w:rsidP="002F1922">
      <w:pPr>
        <w:pStyle w:val="ListParagraph"/>
        <w:numPr>
          <w:ilvl w:val="0"/>
          <w:numId w:val="38"/>
        </w:numPr>
        <w:rPr>
          <w:lang w:val="en-GB"/>
        </w:rPr>
      </w:pPr>
      <w:r>
        <w:rPr>
          <w:lang w:val="en-GB"/>
        </w:rPr>
        <w:t xml:space="preserve">The school will risk assess each </w:t>
      </w:r>
      <w:r w:rsidR="00B34C30">
        <w:rPr>
          <w:lang w:val="en-GB"/>
        </w:rPr>
        <w:t>information asset use</w:t>
      </w:r>
      <w:r>
        <w:rPr>
          <w:lang w:val="en-GB"/>
        </w:rPr>
        <w:t xml:space="preserve"> as required by the data protection legislation and record actions it has taken. </w:t>
      </w:r>
    </w:p>
    <w:p w14:paraId="1F9E1073" w14:textId="068E3742" w:rsidR="002F1922" w:rsidRDefault="002F1922" w:rsidP="002F1922">
      <w:pPr>
        <w:pStyle w:val="ListParagraph"/>
        <w:numPr>
          <w:ilvl w:val="0"/>
          <w:numId w:val="38"/>
        </w:numPr>
        <w:rPr>
          <w:lang w:val="en-GB"/>
        </w:rPr>
      </w:pPr>
      <w:r>
        <w:rPr>
          <w:lang w:val="en-GB"/>
        </w:rPr>
        <w:t>The school will work to minimise all risks to personal data to a level commensurate with the normal industry practice</w:t>
      </w:r>
    </w:p>
    <w:p w14:paraId="1173E540" w14:textId="73A470F4" w:rsidR="002F1922" w:rsidRPr="002F1922" w:rsidRDefault="002F1922" w:rsidP="002F1922">
      <w:pPr>
        <w:pStyle w:val="ListParagraph"/>
        <w:numPr>
          <w:ilvl w:val="0"/>
          <w:numId w:val="38"/>
        </w:numPr>
        <w:rPr>
          <w:lang w:val="en-GB"/>
        </w:rPr>
      </w:pPr>
      <w:r>
        <w:rPr>
          <w:lang w:val="en-GB"/>
        </w:rPr>
        <w:t>The Head Teacher is responsible for managing information risk</w:t>
      </w:r>
    </w:p>
    <w:p w14:paraId="3F193CB1" w14:textId="137CE1B4" w:rsidR="00B744FC" w:rsidRPr="00235133" w:rsidRDefault="00B744FC" w:rsidP="00B744FC">
      <w:pPr>
        <w:pStyle w:val="ListParagraph"/>
        <w:numPr>
          <w:ilvl w:val="0"/>
          <w:numId w:val="33"/>
        </w:numPr>
        <w:rPr>
          <w:lang w:val="en-GB"/>
        </w:rPr>
      </w:pPr>
      <w:r w:rsidRPr="00BC7ED2">
        <w:rPr>
          <w:b/>
          <w:bCs/>
          <w:lang w:val="en-GB"/>
        </w:rPr>
        <w:t>Compliance.</w:t>
      </w:r>
      <w:r w:rsidRPr="00235133">
        <w:rPr>
          <w:lang w:val="en-GB"/>
        </w:rPr>
        <w:t xml:space="preserve"> </w:t>
      </w:r>
      <w:r w:rsidR="002F1922">
        <w:rPr>
          <w:lang w:val="en-GB"/>
        </w:rPr>
        <w:t>Our school</w:t>
      </w:r>
      <w:r w:rsidRPr="00235133">
        <w:rPr>
          <w:lang w:val="en-GB"/>
        </w:rPr>
        <w:t xml:space="preserve"> is required to comply with law and with certain regulations. This policy mandates compliance with, at a minimum:</w:t>
      </w:r>
    </w:p>
    <w:p w14:paraId="463A1596" w14:textId="77777777" w:rsidR="00B744FC" w:rsidRPr="00235133" w:rsidRDefault="00B744FC" w:rsidP="00B744FC">
      <w:pPr>
        <w:rPr>
          <w:lang w:val="en-GB"/>
        </w:rPr>
      </w:pPr>
    </w:p>
    <w:p w14:paraId="3D5AF9AD" w14:textId="1ED01B40" w:rsidR="00B744FC" w:rsidRDefault="00B744FC" w:rsidP="00B744FC">
      <w:pPr>
        <w:pStyle w:val="ListParagraph"/>
        <w:numPr>
          <w:ilvl w:val="0"/>
          <w:numId w:val="34"/>
        </w:numPr>
        <w:rPr>
          <w:lang w:val="en-GB"/>
        </w:rPr>
      </w:pPr>
      <w:r w:rsidRPr="00235133">
        <w:rPr>
          <w:lang w:val="en-GB"/>
        </w:rPr>
        <w:t>General Data Protection Regulation / Data Protection Act</w:t>
      </w:r>
      <w:r w:rsidR="005B5BE6" w:rsidRPr="00235133">
        <w:rPr>
          <w:lang w:val="en-GB"/>
        </w:rPr>
        <w:t xml:space="preserve"> (GDPR / DPA)</w:t>
      </w:r>
    </w:p>
    <w:p w14:paraId="1AF396BB" w14:textId="78FF6654" w:rsidR="00F75A46" w:rsidRPr="00B34C30" w:rsidRDefault="00CA7F2C" w:rsidP="00B34C30">
      <w:pPr>
        <w:pStyle w:val="ListParagraph"/>
        <w:numPr>
          <w:ilvl w:val="0"/>
          <w:numId w:val="34"/>
        </w:numPr>
        <w:rPr>
          <w:lang w:val="en-GB"/>
        </w:rPr>
      </w:pPr>
      <w:r>
        <w:rPr>
          <w:lang w:val="en-GB"/>
        </w:rPr>
        <w:t>UK Minimum Cyber Security Standard</w:t>
      </w:r>
    </w:p>
    <w:p w14:paraId="08F79A06" w14:textId="72F4231A" w:rsidR="000F5A64" w:rsidRPr="00235133" w:rsidRDefault="00B744FC" w:rsidP="005C5CA3">
      <w:pPr>
        <w:pStyle w:val="Heading2"/>
        <w:rPr>
          <w:lang w:val="en-GB"/>
        </w:rPr>
      </w:pPr>
      <w:bookmarkStart w:id="46" w:name="_Toc524528391"/>
      <w:r w:rsidRPr="00235133">
        <w:rPr>
          <w:lang w:val="en-GB"/>
        </w:rPr>
        <w:t>Roles</w:t>
      </w:r>
      <w:bookmarkEnd w:id="46"/>
    </w:p>
    <w:p w14:paraId="1DDC977F" w14:textId="0DEA4832" w:rsidR="00A53D45" w:rsidRDefault="00A53D45" w:rsidP="00522353">
      <w:pPr>
        <w:rPr>
          <w:rFonts w:ascii="Arial" w:hAnsi="Arial" w:cs="Arial"/>
          <w:sz w:val="22"/>
          <w:szCs w:val="22"/>
          <w:lang w:val="en-GB"/>
        </w:rPr>
      </w:pPr>
    </w:p>
    <w:p w14:paraId="280FA9DC" w14:textId="31C213CE" w:rsidR="002C286D" w:rsidRPr="00235133" w:rsidRDefault="002C286D" w:rsidP="002C286D">
      <w:pPr>
        <w:pStyle w:val="ListParagraph"/>
        <w:numPr>
          <w:ilvl w:val="0"/>
          <w:numId w:val="29"/>
        </w:numPr>
        <w:rPr>
          <w:lang w:val="en-GB"/>
        </w:rPr>
      </w:pPr>
      <w:r w:rsidRPr="00BC7ED2">
        <w:rPr>
          <w:b/>
          <w:bCs/>
          <w:lang w:val="en-GB"/>
        </w:rPr>
        <w:t>Data Owner</w:t>
      </w:r>
      <w:r w:rsidRPr="00235133">
        <w:rPr>
          <w:lang w:val="en-GB"/>
        </w:rPr>
        <w:t xml:space="preserve">. </w:t>
      </w:r>
      <w:r>
        <w:rPr>
          <w:lang w:val="en-GB"/>
        </w:rPr>
        <w:t xml:space="preserve">The person responsible for the data and compliance in a particular area or system. Generally this will be </w:t>
      </w:r>
      <w:r w:rsidR="00B34C30">
        <w:rPr>
          <w:lang w:val="en-GB"/>
        </w:rPr>
        <w:t>the Head Teacher</w:t>
      </w:r>
      <w:r>
        <w:rPr>
          <w:lang w:val="en-GB"/>
        </w:rPr>
        <w:t xml:space="preserve">. </w:t>
      </w:r>
      <w:r w:rsidR="000C1680">
        <w:rPr>
          <w:lang w:val="en-GB"/>
        </w:rPr>
        <w:t xml:space="preserve">The Data Owner is recorded in the </w:t>
      </w:r>
      <w:r w:rsidR="001A43E5">
        <w:rPr>
          <w:lang w:val="en-GB"/>
        </w:rPr>
        <w:t>GDPR Workbook for each information asset area.</w:t>
      </w:r>
    </w:p>
    <w:p w14:paraId="7BF43735" w14:textId="1DEAFB60" w:rsidR="002C286D" w:rsidRDefault="002C286D" w:rsidP="002C286D">
      <w:pPr>
        <w:pStyle w:val="ListParagraph"/>
        <w:numPr>
          <w:ilvl w:val="0"/>
          <w:numId w:val="29"/>
        </w:numPr>
        <w:rPr>
          <w:lang w:val="en-GB"/>
        </w:rPr>
      </w:pPr>
      <w:r w:rsidRPr="00BC7ED2">
        <w:rPr>
          <w:b/>
          <w:bCs/>
          <w:lang w:val="en-GB"/>
        </w:rPr>
        <w:t>Senior Information Risk Owner (SIRO)</w:t>
      </w:r>
      <w:r w:rsidRPr="00235133">
        <w:rPr>
          <w:lang w:val="en-GB"/>
        </w:rPr>
        <w:t>.</w:t>
      </w:r>
      <w:r w:rsidRPr="00BC7ED2">
        <w:rPr>
          <w:b/>
          <w:bCs/>
          <w:lang w:val="en-GB"/>
        </w:rPr>
        <w:t xml:space="preserve"> </w:t>
      </w:r>
      <w:r>
        <w:rPr>
          <w:lang w:val="en-GB"/>
        </w:rPr>
        <w:t xml:space="preserve">The risk decision maker for the </w:t>
      </w:r>
      <w:r w:rsidR="00B34C30">
        <w:rPr>
          <w:lang w:val="en-GB"/>
        </w:rPr>
        <w:t>school</w:t>
      </w:r>
      <w:r>
        <w:rPr>
          <w:lang w:val="en-GB"/>
        </w:rPr>
        <w:t>.</w:t>
      </w:r>
      <w:r w:rsidR="00B34C30">
        <w:rPr>
          <w:lang w:val="en-GB"/>
        </w:rPr>
        <w:t xml:space="preserve"> This is the Head Teacher.</w:t>
      </w:r>
      <w:r>
        <w:rPr>
          <w:lang w:val="en-GB"/>
        </w:rPr>
        <w:t xml:space="preserve"> </w:t>
      </w:r>
    </w:p>
    <w:p w14:paraId="336AA2C9" w14:textId="4F6BAED5" w:rsidR="00904F5F" w:rsidRPr="00235133" w:rsidRDefault="00B34C30" w:rsidP="002C286D">
      <w:pPr>
        <w:pStyle w:val="ListParagraph"/>
        <w:numPr>
          <w:ilvl w:val="0"/>
          <w:numId w:val="29"/>
        </w:numPr>
        <w:rPr>
          <w:lang w:val="en-GB"/>
        </w:rPr>
      </w:pPr>
      <w:r>
        <w:rPr>
          <w:b/>
          <w:bCs/>
          <w:lang w:val="en-GB"/>
        </w:rPr>
        <w:t>Board of Governors Lead</w:t>
      </w:r>
      <w:r w:rsidR="00904F5F" w:rsidRPr="00BC7ED2">
        <w:rPr>
          <w:b/>
          <w:bCs/>
          <w:lang w:val="en-GB"/>
        </w:rPr>
        <w:t xml:space="preserve"> for Information Governance</w:t>
      </w:r>
      <w:r w:rsidR="00904F5F" w:rsidRPr="000E72E8">
        <w:rPr>
          <w:lang w:val="en-GB"/>
        </w:rPr>
        <w:t>.</w:t>
      </w:r>
      <w:r w:rsidR="00904F5F">
        <w:rPr>
          <w:lang w:val="en-GB"/>
        </w:rPr>
        <w:t xml:space="preserve"> The </w:t>
      </w:r>
      <w:r>
        <w:rPr>
          <w:lang w:val="en-GB"/>
        </w:rPr>
        <w:t xml:space="preserve">Governor </w:t>
      </w:r>
      <w:r w:rsidR="00904F5F">
        <w:rPr>
          <w:lang w:val="en-GB"/>
        </w:rPr>
        <w:t xml:space="preserve">with overall responsibility for the oversight of information governance for </w:t>
      </w:r>
      <w:r>
        <w:rPr>
          <w:lang w:val="en-GB"/>
        </w:rPr>
        <w:t>our school</w:t>
      </w:r>
      <w:r w:rsidR="00904F5F">
        <w:rPr>
          <w:lang w:val="en-GB"/>
        </w:rPr>
        <w:t>.</w:t>
      </w:r>
    </w:p>
    <w:p w14:paraId="673D86A0" w14:textId="77777777" w:rsidR="002C286D" w:rsidRPr="00235133" w:rsidRDefault="002C286D" w:rsidP="002C286D">
      <w:pPr>
        <w:pStyle w:val="ListParagraph"/>
        <w:numPr>
          <w:ilvl w:val="0"/>
          <w:numId w:val="29"/>
        </w:numPr>
        <w:rPr>
          <w:lang w:val="en-GB"/>
        </w:rPr>
      </w:pPr>
      <w:r w:rsidRPr="00BC7ED2">
        <w:rPr>
          <w:b/>
          <w:bCs/>
          <w:lang w:val="en-GB"/>
        </w:rPr>
        <w:t xml:space="preserve">Data Protection Officer. </w:t>
      </w:r>
      <w:r>
        <w:rPr>
          <w:lang w:val="en-GB"/>
        </w:rPr>
        <w:t>The independent person providing advice to the authority on compliance, dealing with public complaints and acting as interface to the regulator.</w:t>
      </w:r>
    </w:p>
    <w:p w14:paraId="4E4A717D" w14:textId="3E9EB71C" w:rsidR="00B34C30" w:rsidRPr="00B34C30" w:rsidRDefault="0095313E" w:rsidP="002C286D">
      <w:pPr>
        <w:pStyle w:val="ListParagraph"/>
        <w:numPr>
          <w:ilvl w:val="0"/>
          <w:numId w:val="29"/>
        </w:numPr>
        <w:rPr>
          <w:b/>
          <w:lang w:val="en-GB"/>
        </w:rPr>
      </w:pPr>
      <w:r>
        <w:rPr>
          <w:b/>
          <w:lang w:val="en-GB"/>
        </w:rPr>
        <w:t>School Finance / Admin Officer</w:t>
      </w:r>
      <w:r w:rsidR="00B34C30">
        <w:rPr>
          <w:b/>
          <w:lang w:val="en-GB"/>
        </w:rPr>
        <w:t xml:space="preserve">. </w:t>
      </w:r>
      <w:r w:rsidR="00B34C30">
        <w:rPr>
          <w:lang w:val="en-GB"/>
        </w:rPr>
        <w:t>The person responsible for day-to-day management of school data and ensuring compliance.</w:t>
      </w:r>
    </w:p>
    <w:p w14:paraId="6C054B02" w14:textId="017EF9F7" w:rsidR="002C286D" w:rsidRPr="00235133" w:rsidRDefault="002C286D" w:rsidP="002C286D">
      <w:pPr>
        <w:pStyle w:val="ListParagraph"/>
        <w:numPr>
          <w:ilvl w:val="0"/>
          <w:numId w:val="29"/>
        </w:numPr>
        <w:rPr>
          <w:lang w:val="en-GB"/>
        </w:rPr>
      </w:pPr>
      <w:r w:rsidRPr="00BC7ED2">
        <w:rPr>
          <w:b/>
          <w:bCs/>
          <w:lang w:val="en-GB"/>
        </w:rPr>
        <w:t xml:space="preserve">Records Manager. </w:t>
      </w:r>
      <w:r>
        <w:rPr>
          <w:lang w:val="en-GB"/>
        </w:rPr>
        <w:t xml:space="preserve">The owner of records management across </w:t>
      </w:r>
      <w:r w:rsidR="00B34C30">
        <w:rPr>
          <w:lang w:val="en-GB"/>
        </w:rPr>
        <w:t>the school</w:t>
      </w:r>
      <w:r>
        <w:rPr>
          <w:lang w:val="en-GB"/>
        </w:rPr>
        <w:t xml:space="preserve">, responsible for ensuring </w:t>
      </w:r>
      <w:r w:rsidR="00B34C30">
        <w:rPr>
          <w:lang w:val="en-GB"/>
        </w:rPr>
        <w:t>information assets</w:t>
      </w:r>
      <w:r>
        <w:rPr>
          <w:lang w:val="en-GB"/>
        </w:rPr>
        <w:t xml:space="preserve"> are preserved and destroyed appropriately. </w:t>
      </w:r>
      <w:r w:rsidR="00B34C30">
        <w:rPr>
          <w:lang w:val="en-GB"/>
        </w:rPr>
        <w:t>This</w:t>
      </w:r>
      <w:r w:rsidR="0095313E">
        <w:rPr>
          <w:lang w:val="en-GB"/>
        </w:rPr>
        <w:t xml:space="preserve"> is the School’s Finance / Admin Officer.</w:t>
      </w:r>
    </w:p>
    <w:p w14:paraId="0464FA60" w14:textId="77777777" w:rsidR="00B1181A" w:rsidRPr="00235133" w:rsidRDefault="005B5BE6" w:rsidP="005B5BE6">
      <w:pPr>
        <w:pStyle w:val="Heading2"/>
        <w:rPr>
          <w:lang w:val="en-GB"/>
        </w:rPr>
      </w:pPr>
      <w:bookmarkStart w:id="47" w:name="_Toc524528392"/>
      <w:r w:rsidRPr="00235133">
        <w:rPr>
          <w:lang w:val="en-GB"/>
        </w:rPr>
        <w:t>Boards</w:t>
      </w:r>
      <w:bookmarkEnd w:id="47"/>
    </w:p>
    <w:p w14:paraId="30E5EE1F" w14:textId="77777777" w:rsidR="005B5BE6" w:rsidRPr="00235133" w:rsidRDefault="005B5BE6" w:rsidP="005B5BE6">
      <w:pPr>
        <w:rPr>
          <w:lang w:val="en-GB"/>
        </w:rPr>
      </w:pPr>
    </w:p>
    <w:p w14:paraId="7FECEC68" w14:textId="441F9C13" w:rsidR="005B5BE6" w:rsidRDefault="00497EAC" w:rsidP="005B5BE6">
      <w:pPr>
        <w:pStyle w:val="ListParagraph"/>
        <w:numPr>
          <w:ilvl w:val="0"/>
          <w:numId w:val="35"/>
        </w:numPr>
        <w:rPr>
          <w:lang w:val="en-GB"/>
        </w:rPr>
      </w:pPr>
      <w:r>
        <w:rPr>
          <w:b/>
          <w:bCs/>
          <w:lang w:val="en-GB"/>
        </w:rPr>
        <w:t>Senior Leadership Team</w:t>
      </w:r>
      <w:r w:rsidR="005B5BE6" w:rsidRPr="00BC7ED2">
        <w:rPr>
          <w:b/>
          <w:bCs/>
          <w:lang w:val="en-GB"/>
        </w:rPr>
        <w:t>.</w:t>
      </w:r>
      <w:r w:rsidR="00F846AD" w:rsidRPr="00235133">
        <w:rPr>
          <w:lang w:val="en-GB"/>
        </w:rPr>
        <w:t xml:space="preserve"> The forum working on behalf of and reporting to the SIRO that is empowered to:</w:t>
      </w:r>
    </w:p>
    <w:p w14:paraId="47771143" w14:textId="6D441AF5" w:rsidR="00497EAC" w:rsidRDefault="00497EAC" w:rsidP="00497EAC">
      <w:pPr>
        <w:pStyle w:val="ListParagraph"/>
        <w:numPr>
          <w:ilvl w:val="0"/>
          <w:numId w:val="39"/>
        </w:numPr>
        <w:rPr>
          <w:lang w:val="en-GB"/>
        </w:rPr>
      </w:pPr>
      <w:r>
        <w:rPr>
          <w:lang w:val="en-GB"/>
        </w:rPr>
        <w:t>Review and agree day-to-day operational risk decisions</w:t>
      </w:r>
    </w:p>
    <w:p w14:paraId="68CB19EB" w14:textId="409610E2" w:rsidR="00497EAC" w:rsidRDefault="00497EAC" w:rsidP="00497EAC">
      <w:pPr>
        <w:pStyle w:val="ListParagraph"/>
        <w:numPr>
          <w:ilvl w:val="0"/>
          <w:numId w:val="39"/>
        </w:numPr>
        <w:rPr>
          <w:lang w:val="en-GB"/>
        </w:rPr>
      </w:pPr>
      <w:r>
        <w:rPr>
          <w:lang w:val="en-GB"/>
        </w:rPr>
        <w:t>Take decisions regarding data usage within the school, in consultation with the Data Protection Officer</w:t>
      </w:r>
    </w:p>
    <w:p w14:paraId="3F36471F" w14:textId="457EBA20" w:rsidR="00F846AD" w:rsidRDefault="00497EAC" w:rsidP="00497EAC">
      <w:pPr>
        <w:pStyle w:val="ListParagraph"/>
        <w:numPr>
          <w:ilvl w:val="0"/>
          <w:numId w:val="39"/>
        </w:numPr>
        <w:rPr>
          <w:lang w:val="en-GB"/>
        </w:rPr>
      </w:pPr>
      <w:r>
        <w:rPr>
          <w:lang w:val="en-GB"/>
        </w:rPr>
        <w:t>Create reports for the board of governors regarding cyber risk and information usage within the school.</w:t>
      </w:r>
    </w:p>
    <w:p w14:paraId="7239E008" w14:textId="3B6209F7" w:rsidR="00497EAC" w:rsidRPr="00235133" w:rsidRDefault="00497EAC" w:rsidP="00497EAC">
      <w:pPr>
        <w:pStyle w:val="ListParagraph"/>
        <w:numPr>
          <w:ilvl w:val="0"/>
          <w:numId w:val="39"/>
        </w:numPr>
        <w:rPr>
          <w:lang w:val="en-GB"/>
        </w:rPr>
      </w:pPr>
      <w:r>
        <w:rPr>
          <w:lang w:val="en-GB"/>
        </w:rPr>
        <w:lastRenderedPageBreak/>
        <w:t>A</w:t>
      </w:r>
      <w:r w:rsidRPr="00235133">
        <w:rPr>
          <w:lang w:val="en-GB"/>
        </w:rPr>
        <w:t xml:space="preserve">ssure </w:t>
      </w:r>
      <w:r>
        <w:rPr>
          <w:lang w:val="en-GB"/>
        </w:rPr>
        <w:t>the Board of Governors</w:t>
      </w:r>
      <w:r w:rsidRPr="00235133">
        <w:rPr>
          <w:lang w:val="en-GB"/>
        </w:rPr>
        <w:t xml:space="preserve"> that risks are being managed effectively in accordance with their risk appetite and policies and controls are adequate and enforced</w:t>
      </w:r>
      <w:r>
        <w:rPr>
          <w:lang w:val="en-GB"/>
        </w:rPr>
        <w:t>;</w:t>
      </w:r>
    </w:p>
    <w:p w14:paraId="29B72602" w14:textId="77777777" w:rsidR="00497EAC" w:rsidRDefault="00497EAC" w:rsidP="0095313E">
      <w:pPr>
        <w:pStyle w:val="ListParagraph"/>
        <w:ind w:left="1440"/>
        <w:rPr>
          <w:lang w:val="en-GB"/>
        </w:rPr>
      </w:pPr>
    </w:p>
    <w:p w14:paraId="74EB4793" w14:textId="41688900" w:rsidR="00497EAC" w:rsidRPr="00497EAC" w:rsidRDefault="00497EAC" w:rsidP="00497EAC">
      <w:pPr>
        <w:pStyle w:val="ListParagraph"/>
        <w:numPr>
          <w:ilvl w:val="0"/>
          <w:numId w:val="35"/>
        </w:numPr>
        <w:rPr>
          <w:lang w:val="en-GB"/>
        </w:rPr>
      </w:pPr>
      <w:r>
        <w:rPr>
          <w:b/>
          <w:lang w:val="en-GB"/>
        </w:rPr>
        <w:t>Board of Governors</w:t>
      </w:r>
    </w:p>
    <w:p w14:paraId="20533520" w14:textId="625C9C5D" w:rsidR="00F846AD" w:rsidRPr="00235133" w:rsidRDefault="004C541C" w:rsidP="00F846AD">
      <w:pPr>
        <w:pStyle w:val="ListParagraph"/>
        <w:numPr>
          <w:ilvl w:val="0"/>
          <w:numId w:val="36"/>
        </w:numPr>
        <w:rPr>
          <w:lang w:val="en-GB"/>
        </w:rPr>
      </w:pPr>
      <w:r>
        <w:rPr>
          <w:lang w:val="en-GB"/>
        </w:rPr>
        <w:t>s</w:t>
      </w:r>
      <w:r w:rsidR="00F846AD" w:rsidRPr="00235133">
        <w:rPr>
          <w:lang w:val="en-GB"/>
        </w:rPr>
        <w:t>et the strategic direction for and approve applicable information</w:t>
      </w:r>
      <w:r>
        <w:rPr>
          <w:lang w:val="en-GB"/>
        </w:rPr>
        <w:t>;</w:t>
      </w:r>
      <w:r w:rsidR="00F846AD" w:rsidRPr="00235133">
        <w:rPr>
          <w:lang w:val="en-GB"/>
        </w:rPr>
        <w:t xml:space="preserve"> governance, privacy (including surveillance) and security policies</w:t>
      </w:r>
      <w:r>
        <w:rPr>
          <w:lang w:val="en-GB"/>
        </w:rPr>
        <w:t>;</w:t>
      </w:r>
    </w:p>
    <w:p w14:paraId="63511BE6" w14:textId="26C34614" w:rsidR="00F846AD" w:rsidRPr="00235133" w:rsidRDefault="004C541C" w:rsidP="00F846AD">
      <w:pPr>
        <w:pStyle w:val="ListParagraph"/>
        <w:numPr>
          <w:ilvl w:val="0"/>
          <w:numId w:val="36"/>
        </w:numPr>
        <w:rPr>
          <w:lang w:val="en-GB"/>
        </w:rPr>
      </w:pPr>
      <w:r>
        <w:rPr>
          <w:lang w:val="en-GB"/>
        </w:rPr>
        <w:t>r</w:t>
      </w:r>
      <w:r w:rsidR="00F846AD" w:rsidRPr="00235133">
        <w:rPr>
          <w:lang w:val="en-GB"/>
        </w:rPr>
        <w:t xml:space="preserve">eceive reports on the </w:t>
      </w:r>
      <w:r w:rsidR="00497EAC">
        <w:rPr>
          <w:lang w:val="en-GB"/>
        </w:rPr>
        <w:t>information governance</w:t>
      </w:r>
      <w:r w:rsidR="00F846AD" w:rsidRPr="00235133">
        <w:rPr>
          <w:lang w:val="en-GB"/>
        </w:rPr>
        <w:t>, privacy and security status of the organisation, including internal audit, and ensure effective investigation of and organisational learning from complaints, incidents and near-misses</w:t>
      </w:r>
      <w:r>
        <w:rPr>
          <w:lang w:val="en-GB"/>
        </w:rPr>
        <w:t>;</w:t>
      </w:r>
    </w:p>
    <w:p w14:paraId="39A84556" w14:textId="74FE3EB6" w:rsidR="00F846AD" w:rsidRPr="00235133" w:rsidRDefault="004C541C" w:rsidP="00F846AD">
      <w:pPr>
        <w:pStyle w:val="ListParagraph"/>
        <w:numPr>
          <w:ilvl w:val="0"/>
          <w:numId w:val="36"/>
        </w:numPr>
        <w:rPr>
          <w:lang w:val="en-GB"/>
        </w:rPr>
      </w:pPr>
      <w:r>
        <w:rPr>
          <w:lang w:val="en-GB"/>
        </w:rPr>
        <w:t>e</w:t>
      </w:r>
      <w:r w:rsidR="00F846AD" w:rsidRPr="00235133">
        <w:rPr>
          <w:lang w:val="en-GB"/>
        </w:rPr>
        <w:t xml:space="preserve">nsure compliance with required standards and legislation, overseeing training and testing and making recommendations to </w:t>
      </w:r>
      <w:r w:rsidR="0E9B732A" w:rsidRPr="00235133">
        <w:rPr>
          <w:lang w:val="en-GB"/>
        </w:rPr>
        <w:t>EMT</w:t>
      </w:r>
      <w:r w:rsidR="00F846AD" w:rsidRPr="00235133">
        <w:rPr>
          <w:lang w:val="en-GB"/>
        </w:rPr>
        <w:t xml:space="preserve"> as appropriate</w:t>
      </w:r>
      <w:r>
        <w:rPr>
          <w:lang w:val="en-GB"/>
        </w:rPr>
        <w:t>;</w:t>
      </w:r>
    </w:p>
    <w:p w14:paraId="0778B49C" w14:textId="18E71027" w:rsidR="00F846AD" w:rsidRPr="00235133" w:rsidRDefault="004C541C" w:rsidP="00F846AD">
      <w:pPr>
        <w:pStyle w:val="ListParagraph"/>
        <w:numPr>
          <w:ilvl w:val="0"/>
          <w:numId w:val="36"/>
        </w:numPr>
        <w:rPr>
          <w:lang w:val="en-GB"/>
        </w:rPr>
      </w:pPr>
      <w:r>
        <w:rPr>
          <w:lang w:val="en-GB"/>
        </w:rPr>
        <w:t>o</w:t>
      </w:r>
      <w:r w:rsidR="00F846AD" w:rsidRPr="00235133">
        <w:rPr>
          <w:lang w:val="en-GB"/>
        </w:rPr>
        <w:t>versee registration with the ICO</w:t>
      </w:r>
    </w:p>
    <w:p w14:paraId="3CB57946" w14:textId="77777777" w:rsidR="00F846AD" w:rsidRPr="00235133" w:rsidRDefault="004C541C" w:rsidP="00F846AD">
      <w:pPr>
        <w:pStyle w:val="ListParagraph"/>
        <w:numPr>
          <w:ilvl w:val="0"/>
          <w:numId w:val="36"/>
        </w:numPr>
        <w:rPr>
          <w:lang w:val="en-GB"/>
        </w:rPr>
      </w:pPr>
      <w:r>
        <w:rPr>
          <w:lang w:val="en-GB"/>
        </w:rPr>
        <w:t>e</w:t>
      </w:r>
      <w:r w:rsidR="00F846AD" w:rsidRPr="00235133">
        <w:rPr>
          <w:lang w:val="en-GB"/>
        </w:rPr>
        <w:t>nsure effective records and data management across the organization</w:t>
      </w:r>
      <w:r>
        <w:rPr>
          <w:lang w:val="en-GB"/>
        </w:rPr>
        <w:t>;</w:t>
      </w:r>
    </w:p>
    <w:p w14:paraId="728A7325" w14:textId="1A56E733" w:rsidR="00BC7ED2" w:rsidRDefault="00BC7ED2" w:rsidP="005C5CA3">
      <w:pPr>
        <w:pStyle w:val="Heading1"/>
        <w:rPr>
          <w:lang w:val="en-GB"/>
        </w:rPr>
      </w:pPr>
      <w:bookmarkStart w:id="48" w:name="_Toc524528393"/>
      <w:bookmarkEnd w:id="43"/>
      <w:r>
        <w:rPr>
          <w:lang w:val="en-GB"/>
        </w:rPr>
        <w:t>Applicable Standards</w:t>
      </w:r>
      <w:bookmarkEnd w:id="48"/>
    </w:p>
    <w:p w14:paraId="12F05FB4" w14:textId="1B28EF12" w:rsidR="00BC7ED2" w:rsidRPr="000E72E8" w:rsidRDefault="00BC7ED2">
      <w:pPr>
        <w:rPr>
          <w:rFonts w:ascii="Arial" w:eastAsia="Arial" w:hAnsi="Arial" w:cs="Arial"/>
          <w:lang w:val="en-GB"/>
        </w:rPr>
      </w:pPr>
      <w:r w:rsidRPr="000E72E8">
        <w:rPr>
          <w:rFonts w:ascii="Arial" w:eastAsia="Arial" w:hAnsi="Arial" w:cs="Arial"/>
          <w:lang w:val="en-GB"/>
        </w:rPr>
        <w:t>The</w:t>
      </w:r>
      <w:r w:rsidR="00CC17B8" w:rsidRPr="000E72E8">
        <w:rPr>
          <w:rFonts w:ascii="Arial" w:eastAsia="Arial" w:hAnsi="Arial" w:cs="Arial"/>
          <w:lang w:val="en-GB"/>
        </w:rPr>
        <w:t xml:space="preserve">re are a number of standards applicable to Cybersecurity </w:t>
      </w:r>
      <w:r w:rsidR="00ED0B80" w:rsidRPr="000E72E8">
        <w:rPr>
          <w:rFonts w:ascii="Arial" w:eastAsia="Arial" w:hAnsi="Arial" w:cs="Arial"/>
          <w:lang w:val="en-GB"/>
        </w:rPr>
        <w:t xml:space="preserve">and Information Management </w:t>
      </w:r>
      <w:r w:rsidR="00CC17B8" w:rsidRPr="000E72E8">
        <w:rPr>
          <w:rFonts w:ascii="Arial" w:eastAsia="Arial" w:hAnsi="Arial" w:cs="Arial"/>
          <w:lang w:val="en-GB"/>
        </w:rPr>
        <w:t xml:space="preserve">that </w:t>
      </w:r>
      <w:r w:rsidR="005A75BF" w:rsidRPr="000E72E8">
        <w:rPr>
          <w:rFonts w:ascii="Arial" w:eastAsia="Arial" w:hAnsi="Arial" w:cs="Arial"/>
          <w:lang w:val="en-GB"/>
        </w:rPr>
        <w:t xml:space="preserve">the </w:t>
      </w:r>
      <w:r w:rsidR="00497EAC">
        <w:rPr>
          <w:rFonts w:ascii="Arial" w:eastAsia="Arial" w:hAnsi="Arial" w:cs="Arial"/>
          <w:lang w:val="en-GB"/>
        </w:rPr>
        <w:t xml:space="preserve">school </w:t>
      </w:r>
      <w:r w:rsidR="005A75BF" w:rsidRPr="000E72E8">
        <w:rPr>
          <w:rFonts w:ascii="Arial" w:eastAsia="Arial" w:hAnsi="Arial" w:cs="Arial"/>
          <w:lang w:val="en-GB"/>
        </w:rPr>
        <w:t>is required or recommended to adhere to. These are:</w:t>
      </w:r>
    </w:p>
    <w:p w14:paraId="3AD9C3CD" w14:textId="4F395A07" w:rsidR="005A75BF" w:rsidRDefault="005A75BF" w:rsidP="00BC7ED2">
      <w:pPr>
        <w:rPr>
          <w:rFonts w:ascii="Arial" w:hAnsi="Arial" w:cs="Arial"/>
          <w:lang w:val="en-GB"/>
        </w:rPr>
      </w:pPr>
    </w:p>
    <w:p w14:paraId="00A1B286" w14:textId="52586DC8" w:rsidR="005A75BF" w:rsidRPr="000E72E8" w:rsidRDefault="005A75BF">
      <w:pPr>
        <w:numPr>
          <w:ilvl w:val="0"/>
          <w:numId w:val="37"/>
        </w:numPr>
        <w:rPr>
          <w:rFonts w:ascii="Arial" w:eastAsia="Arial" w:hAnsi="Arial" w:cs="Arial"/>
        </w:rPr>
      </w:pPr>
      <w:r w:rsidRPr="000E72E8">
        <w:rPr>
          <w:rFonts w:ascii="Arial" w:eastAsia="Arial" w:hAnsi="Arial" w:cs="Arial"/>
        </w:rPr>
        <w:t>Data Protection Act 2018 (includ</w:t>
      </w:r>
      <w:r w:rsidR="000C1391">
        <w:rPr>
          <w:rFonts w:ascii="Arial" w:eastAsia="Arial" w:hAnsi="Arial" w:cs="Arial"/>
        </w:rPr>
        <w:t>ing</w:t>
      </w:r>
      <w:r w:rsidRPr="000E72E8">
        <w:rPr>
          <w:rFonts w:ascii="Arial" w:eastAsia="Arial" w:hAnsi="Arial" w:cs="Arial"/>
        </w:rPr>
        <w:t xml:space="preserve"> the </w:t>
      </w:r>
      <w:r w:rsidR="00020BDF">
        <w:rPr>
          <w:rFonts w:ascii="Arial" w:eastAsia="Arial" w:hAnsi="Arial" w:cs="Arial"/>
        </w:rPr>
        <w:t>UK</w:t>
      </w:r>
      <w:r w:rsidRPr="000E72E8">
        <w:rPr>
          <w:rFonts w:ascii="Arial" w:eastAsia="Arial" w:hAnsi="Arial" w:cs="Arial"/>
        </w:rPr>
        <w:t xml:space="preserve"> General Data Protection Regulation)</w:t>
      </w:r>
    </w:p>
    <w:p w14:paraId="564A608C" w14:textId="77777777" w:rsidR="005A75BF" w:rsidRPr="000E72E8" w:rsidRDefault="005A75BF">
      <w:pPr>
        <w:numPr>
          <w:ilvl w:val="0"/>
          <w:numId w:val="37"/>
        </w:numPr>
        <w:rPr>
          <w:rFonts w:ascii="Arial" w:eastAsia="Arial" w:hAnsi="Arial" w:cs="Arial"/>
        </w:rPr>
      </w:pPr>
      <w:r w:rsidRPr="000E72E8">
        <w:rPr>
          <w:rFonts w:ascii="Arial" w:eastAsia="Arial" w:hAnsi="Arial" w:cs="Arial"/>
        </w:rPr>
        <w:t>Freedom of Information Act 2000</w:t>
      </w:r>
    </w:p>
    <w:p w14:paraId="45C48D70" w14:textId="77777777" w:rsidR="005A75BF" w:rsidRPr="000E72E8" w:rsidRDefault="005A75BF">
      <w:pPr>
        <w:numPr>
          <w:ilvl w:val="0"/>
          <w:numId w:val="37"/>
        </w:numPr>
        <w:rPr>
          <w:rFonts w:ascii="Arial" w:eastAsia="Arial" w:hAnsi="Arial" w:cs="Arial"/>
        </w:rPr>
      </w:pPr>
      <w:r w:rsidRPr="000E72E8">
        <w:rPr>
          <w:rFonts w:ascii="Arial" w:eastAsia="Arial" w:hAnsi="Arial" w:cs="Arial"/>
        </w:rPr>
        <w:t>ISO 15489 International Standard for Record Management</w:t>
      </w:r>
    </w:p>
    <w:p w14:paraId="2072E306" w14:textId="77777777" w:rsidR="005A75BF" w:rsidRPr="000E72E8" w:rsidRDefault="005A75BF">
      <w:pPr>
        <w:numPr>
          <w:ilvl w:val="0"/>
          <w:numId w:val="37"/>
        </w:numPr>
        <w:rPr>
          <w:rFonts w:ascii="Arial" w:eastAsia="Arial" w:hAnsi="Arial" w:cs="Arial"/>
        </w:rPr>
      </w:pPr>
      <w:r w:rsidRPr="000E72E8">
        <w:rPr>
          <w:rFonts w:ascii="Arial" w:eastAsia="Arial" w:hAnsi="Arial" w:cs="Arial"/>
        </w:rPr>
        <w:t>ISO 27001</w:t>
      </w:r>
    </w:p>
    <w:p w14:paraId="727C0EC8" w14:textId="77777777" w:rsidR="005A75BF" w:rsidRPr="000E72E8" w:rsidRDefault="005A75BF">
      <w:pPr>
        <w:numPr>
          <w:ilvl w:val="0"/>
          <w:numId w:val="37"/>
        </w:numPr>
        <w:rPr>
          <w:rFonts w:ascii="Arial" w:eastAsia="Arial" w:hAnsi="Arial" w:cs="Arial"/>
        </w:rPr>
      </w:pPr>
      <w:r w:rsidRPr="000E72E8">
        <w:rPr>
          <w:rFonts w:ascii="Arial" w:eastAsia="Arial" w:hAnsi="Arial" w:cs="Arial"/>
        </w:rPr>
        <w:t>E-Government Interoperability and Metadata Frameworks</w:t>
      </w:r>
    </w:p>
    <w:p w14:paraId="1C4FF1F0" w14:textId="77777777" w:rsidR="005A75BF" w:rsidRPr="000E72E8" w:rsidRDefault="005A75BF">
      <w:pPr>
        <w:numPr>
          <w:ilvl w:val="0"/>
          <w:numId w:val="37"/>
        </w:numPr>
        <w:rPr>
          <w:rFonts w:ascii="Arial" w:eastAsia="Arial" w:hAnsi="Arial" w:cs="Arial"/>
        </w:rPr>
      </w:pPr>
      <w:r w:rsidRPr="000E72E8">
        <w:rPr>
          <w:rFonts w:ascii="Arial" w:eastAsia="Arial" w:hAnsi="Arial" w:cs="Arial"/>
        </w:rPr>
        <w:t>UK Gov Minimum Cybersecurity standards</w:t>
      </w:r>
    </w:p>
    <w:p w14:paraId="42015197" w14:textId="6BF6B5F0" w:rsidR="005A75BF" w:rsidRPr="000E72E8" w:rsidRDefault="005A75BF">
      <w:pPr>
        <w:numPr>
          <w:ilvl w:val="0"/>
          <w:numId w:val="37"/>
        </w:numPr>
        <w:rPr>
          <w:rFonts w:ascii="Arial" w:eastAsia="Arial" w:hAnsi="Arial" w:cs="Arial"/>
        </w:rPr>
      </w:pPr>
      <w:r w:rsidRPr="000E72E8">
        <w:rPr>
          <w:rFonts w:ascii="Arial" w:eastAsia="Arial" w:hAnsi="Arial" w:cs="Arial"/>
        </w:rPr>
        <w:t>PCI-DSS requirements</w:t>
      </w:r>
      <w:r w:rsidR="00497EAC">
        <w:rPr>
          <w:rFonts w:ascii="Arial" w:eastAsia="Arial" w:hAnsi="Arial" w:cs="Arial"/>
        </w:rPr>
        <w:t xml:space="preserve"> (if card data is used)</w:t>
      </w:r>
    </w:p>
    <w:p w14:paraId="47A3D9AF" w14:textId="77777777" w:rsidR="005A75BF" w:rsidRPr="000E72E8" w:rsidRDefault="005A75BF">
      <w:pPr>
        <w:numPr>
          <w:ilvl w:val="0"/>
          <w:numId w:val="37"/>
        </w:numPr>
        <w:rPr>
          <w:rFonts w:ascii="Arial" w:eastAsia="Arial" w:hAnsi="Arial" w:cs="Arial"/>
        </w:rPr>
      </w:pPr>
      <w:r w:rsidRPr="000E72E8">
        <w:rPr>
          <w:rFonts w:ascii="Arial" w:eastAsia="Arial" w:hAnsi="Arial" w:cs="Arial"/>
        </w:rPr>
        <w:t>PSN Code of Connection requirements</w:t>
      </w:r>
    </w:p>
    <w:p w14:paraId="73E2E184" w14:textId="77777777" w:rsidR="005A75BF" w:rsidRPr="000E72E8" w:rsidRDefault="005A75BF">
      <w:pPr>
        <w:numPr>
          <w:ilvl w:val="0"/>
          <w:numId w:val="37"/>
        </w:numPr>
        <w:rPr>
          <w:rFonts w:ascii="Arial" w:eastAsia="Arial" w:hAnsi="Arial" w:cs="Arial"/>
        </w:rPr>
      </w:pPr>
      <w:r w:rsidRPr="000E72E8">
        <w:rPr>
          <w:rFonts w:ascii="Arial" w:eastAsia="Arial" w:hAnsi="Arial" w:cs="Arial"/>
        </w:rPr>
        <w:t>Access to Health Record Act 1990</w:t>
      </w:r>
    </w:p>
    <w:p w14:paraId="61F28813" w14:textId="77777777" w:rsidR="005A75BF" w:rsidRPr="000E72E8" w:rsidRDefault="005A75BF">
      <w:pPr>
        <w:numPr>
          <w:ilvl w:val="0"/>
          <w:numId w:val="37"/>
        </w:numPr>
        <w:rPr>
          <w:rFonts w:ascii="Arial" w:eastAsia="Arial" w:hAnsi="Arial" w:cs="Arial"/>
        </w:rPr>
      </w:pPr>
      <w:r w:rsidRPr="000E72E8">
        <w:rPr>
          <w:rFonts w:ascii="Arial" w:eastAsia="Arial" w:hAnsi="Arial" w:cs="Arial"/>
        </w:rPr>
        <w:t>Access to Personal Files Act 1987</w:t>
      </w:r>
    </w:p>
    <w:p w14:paraId="305B3C4F" w14:textId="3D08253D" w:rsidR="005A75BF" w:rsidRPr="000E72E8" w:rsidRDefault="005A75BF">
      <w:pPr>
        <w:numPr>
          <w:ilvl w:val="0"/>
          <w:numId w:val="37"/>
        </w:numPr>
        <w:rPr>
          <w:rFonts w:ascii="Arial" w:eastAsia="Arial" w:hAnsi="Arial" w:cs="Arial"/>
        </w:rPr>
      </w:pPr>
      <w:r w:rsidRPr="000E72E8">
        <w:rPr>
          <w:rFonts w:ascii="Arial" w:eastAsia="Arial" w:hAnsi="Arial" w:cs="Arial"/>
        </w:rPr>
        <w:t xml:space="preserve">Legal admissibility and Evidential weight of Information stored electronically (British Standard </w:t>
      </w:r>
      <w:r w:rsidR="000C1391">
        <w:rPr>
          <w:rFonts w:ascii="Arial" w:eastAsia="Arial" w:hAnsi="Arial" w:cs="Arial"/>
        </w:rPr>
        <w:t>BS10008</w:t>
      </w:r>
      <w:r w:rsidRPr="000E72E8">
        <w:rPr>
          <w:rFonts w:ascii="Arial" w:eastAsia="Arial" w:hAnsi="Arial" w:cs="Arial"/>
        </w:rPr>
        <w:t>)</w:t>
      </w:r>
    </w:p>
    <w:p w14:paraId="372582C2" w14:textId="77777777" w:rsidR="005A75BF" w:rsidRPr="000E72E8" w:rsidRDefault="005A75BF">
      <w:pPr>
        <w:numPr>
          <w:ilvl w:val="0"/>
          <w:numId w:val="37"/>
        </w:numPr>
        <w:rPr>
          <w:rFonts w:ascii="Arial" w:eastAsia="Arial" w:hAnsi="Arial" w:cs="Arial"/>
        </w:rPr>
      </w:pPr>
      <w:r w:rsidRPr="000E72E8">
        <w:rPr>
          <w:rFonts w:ascii="Arial" w:eastAsia="Arial" w:hAnsi="Arial" w:cs="Arial"/>
        </w:rPr>
        <w:t>Common Law Duty of Confidence</w:t>
      </w:r>
    </w:p>
    <w:p w14:paraId="35162112" w14:textId="77777777" w:rsidR="005A75BF" w:rsidRPr="000E72E8" w:rsidRDefault="005A75BF">
      <w:pPr>
        <w:numPr>
          <w:ilvl w:val="0"/>
          <w:numId w:val="37"/>
        </w:numPr>
        <w:rPr>
          <w:rFonts w:ascii="Arial" w:eastAsia="Arial" w:hAnsi="Arial" w:cs="Arial"/>
        </w:rPr>
      </w:pPr>
      <w:r w:rsidRPr="000E72E8">
        <w:rPr>
          <w:rFonts w:ascii="Arial" w:eastAsia="Arial" w:hAnsi="Arial" w:cs="Arial"/>
        </w:rPr>
        <w:t>Human Rights Act (Article 8)</w:t>
      </w:r>
    </w:p>
    <w:p w14:paraId="663F8E1D" w14:textId="77777777" w:rsidR="005A75BF" w:rsidRPr="000E72E8" w:rsidRDefault="005A75BF" w:rsidP="000E72E8">
      <w:pPr>
        <w:rPr>
          <w:lang w:val="en-GB"/>
        </w:rPr>
      </w:pPr>
      <w:bookmarkStart w:id="49" w:name="_GoBack"/>
      <w:bookmarkEnd w:id="49"/>
    </w:p>
    <w:p w14:paraId="6FF11BD3" w14:textId="779A3905" w:rsidR="00845A60" w:rsidRPr="00235133" w:rsidRDefault="00845A60" w:rsidP="005C5CA3">
      <w:pPr>
        <w:pStyle w:val="Heading1"/>
        <w:rPr>
          <w:lang w:val="en-GB"/>
        </w:rPr>
      </w:pPr>
      <w:bookmarkStart w:id="50" w:name="_Toc524528394"/>
      <w:r w:rsidRPr="00235133">
        <w:rPr>
          <w:lang w:val="en-GB"/>
        </w:rPr>
        <w:t>Policy Exceptions and Violations</w:t>
      </w:r>
      <w:bookmarkEnd w:id="50"/>
    </w:p>
    <w:p w14:paraId="0FC56192" w14:textId="77777777" w:rsidR="00D1700F" w:rsidRPr="00235133" w:rsidRDefault="00D1700F" w:rsidP="00D1700F">
      <w:pPr>
        <w:rPr>
          <w:rFonts w:ascii="Arial" w:hAnsi="Arial" w:cs="Arial"/>
          <w:sz w:val="22"/>
          <w:szCs w:val="22"/>
          <w:lang w:val="en-GB"/>
        </w:rPr>
      </w:pPr>
    </w:p>
    <w:p w14:paraId="223CD184" w14:textId="017C24E5" w:rsidR="00845A60" w:rsidRPr="000E72E8" w:rsidRDefault="00845A60">
      <w:pPr>
        <w:rPr>
          <w:rFonts w:ascii="Arial" w:eastAsia="Arial" w:hAnsi="Arial" w:cs="Arial"/>
          <w:sz w:val="22"/>
          <w:szCs w:val="22"/>
          <w:lang w:val="en-GB"/>
        </w:rPr>
      </w:pPr>
      <w:r w:rsidRPr="000E72E8">
        <w:rPr>
          <w:rFonts w:ascii="Arial" w:eastAsia="Arial" w:hAnsi="Arial" w:cs="Arial"/>
          <w:sz w:val="22"/>
          <w:szCs w:val="22"/>
          <w:lang w:val="en-GB"/>
        </w:rPr>
        <w:t xml:space="preserve">Any employee, contractor, partner, service provider or other entity who is requested to undertake an activity which he or she believes is in violation of this policy, must provide a written formal complaint or Exception Request, via his or her manager or other manager </w:t>
      </w:r>
      <w:r w:rsidR="00FF395C" w:rsidRPr="000E72E8">
        <w:rPr>
          <w:rFonts w:ascii="Arial" w:eastAsia="Arial" w:hAnsi="Arial" w:cs="Arial"/>
          <w:sz w:val="22"/>
          <w:szCs w:val="22"/>
          <w:lang w:val="en-GB"/>
        </w:rPr>
        <w:t xml:space="preserve">to </w:t>
      </w:r>
      <w:r w:rsidR="003B7BA9">
        <w:rPr>
          <w:rFonts w:ascii="Arial" w:eastAsia="Arial" w:hAnsi="Arial" w:cs="Arial"/>
          <w:sz w:val="22"/>
          <w:szCs w:val="22"/>
          <w:lang w:val="en-GB"/>
        </w:rPr>
        <w:t>the School</w:t>
      </w:r>
      <w:r w:rsidR="0021040A" w:rsidRPr="000E72E8">
        <w:rPr>
          <w:rFonts w:ascii="Arial" w:eastAsia="Arial" w:hAnsi="Arial" w:cs="Arial"/>
          <w:sz w:val="22"/>
          <w:szCs w:val="22"/>
          <w:lang w:val="en-GB"/>
        </w:rPr>
        <w:t>’s</w:t>
      </w:r>
      <w:r w:rsidRPr="000E72E8">
        <w:rPr>
          <w:rFonts w:ascii="Arial" w:eastAsia="Arial" w:hAnsi="Arial" w:cs="Arial"/>
          <w:sz w:val="22"/>
          <w:szCs w:val="22"/>
          <w:lang w:val="en-GB"/>
        </w:rPr>
        <w:t xml:space="preserve"> SIRO. Complaints may be dealt with by managers and the HR Department. All Exception Requests must </w:t>
      </w:r>
      <w:r w:rsidR="00BC19C4" w:rsidRPr="000E72E8">
        <w:rPr>
          <w:rFonts w:ascii="Arial" w:eastAsia="Arial" w:hAnsi="Arial" w:cs="Arial"/>
          <w:sz w:val="22"/>
          <w:szCs w:val="22"/>
          <w:lang w:val="en-GB"/>
        </w:rPr>
        <w:t xml:space="preserve">first be approved by the </w:t>
      </w:r>
      <w:r w:rsidR="00FE3F2F" w:rsidRPr="000E72E8">
        <w:rPr>
          <w:rFonts w:ascii="Arial" w:eastAsia="Arial" w:hAnsi="Arial" w:cs="Arial"/>
          <w:sz w:val="22"/>
          <w:szCs w:val="22"/>
          <w:lang w:val="en-GB"/>
        </w:rPr>
        <w:t>SIRO</w:t>
      </w:r>
      <w:r w:rsidR="0021040A" w:rsidRPr="000E72E8">
        <w:rPr>
          <w:rFonts w:ascii="Arial" w:eastAsia="Arial" w:hAnsi="Arial" w:cs="Arial"/>
          <w:sz w:val="22"/>
          <w:szCs w:val="22"/>
          <w:lang w:val="en-GB"/>
        </w:rPr>
        <w:t>.</w:t>
      </w:r>
      <w:r w:rsidRPr="000E72E8">
        <w:rPr>
          <w:rFonts w:ascii="Arial" w:eastAsia="Arial" w:hAnsi="Arial" w:cs="Arial"/>
          <w:sz w:val="22"/>
          <w:szCs w:val="22"/>
          <w:lang w:val="en-GB"/>
        </w:rPr>
        <w:t xml:space="preserve"> </w:t>
      </w:r>
    </w:p>
    <w:p w14:paraId="123E86A1" w14:textId="77777777" w:rsidR="00845A60" w:rsidRPr="00235133" w:rsidRDefault="00845A60" w:rsidP="00845A60">
      <w:pPr>
        <w:rPr>
          <w:rFonts w:ascii="Arial" w:hAnsi="Arial" w:cs="Arial"/>
          <w:sz w:val="22"/>
          <w:szCs w:val="22"/>
          <w:lang w:val="en-GB"/>
        </w:rPr>
      </w:pPr>
    </w:p>
    <w:p w14:paraId="03BF8185" w14:textId="299CAE52" w:rsidR="00845A60" w:rsidRPr="000E72E8" w:rsidRDefault="00845A60">
      <w:pPr>
        <w:rPr>
          <w:rFonts w:ascii="Arial" w:eastAsia="Arial" w:hAnsi="Arial" w:cs="Arial"/>
          <w:sz w:val="22"/>
          <w:szCs w:val="22"/>
          <w:lang w:val="en-GB"/>
        </w:rPr>
      </w:pPr>
      <w:r w:rsidRPr="000E72E8">
        <w:rPr>
          <w:rFonts w:ascii="Arial" w:eastAsia="Arial" w:hAnsi="Arial" w:cs="Arial"/>
          <w:sz w:val="22"/>
          <w:szCs w:val="22"/>
          <w:lang w:val="en-GB"/>
        </w:rPr>
        <w:t xml:space="preserve">Any violation of this policy may result in disciplinary action, up to and including termination of employment.  </w:t>
      </w:r>
      <w:r w:rsidR="003B7BA9">
        <w:rPr>
          <w:rFonts w:ascii="Arial" w:eastAsia="Arial" w:hAnsi="Arial" w:cs="Arial"/>
          <w:sz w:val="22"/>
          <w:szCs w:val="22"/>
          <w:lang w:val="en-GB"/>
        </w:rPr>
        <w:t>The School</w:t>
      </w:r>
      <w:r w:rsidRPr="000E72E8">
        <w:rPr>
          <w:rFonts w:ascii="Arial" w:eastAsia="Arial" w:hAnsi="Arial" w:cs="Arial"/>
          <w:sz w:val="22"/>
          <w:szCs w:val="22"/>
          <w:lang w:val="en-GB"/>
        </w:rPr>
        <w:t xml:space="preserve"> reserves the right to notify the appropriate law enforcement authorities of any unlawful activity and to cooperate in any investigation of such activity. </w:t>
      </w:r>
      <w:r w:rsidR="003B7BA9">
        <w:rPr>
          <w:rFonts w:ascii="Arial" w:eastAsia="Arial" w:hAnsi="Arial" w:cs="Arial"/>
          <w:sz w:val="22"/>
          <w:szCs w:val="22"/>
          <w:lang w:val="en-GB"/>
        </w:rPr>
        <w:t xml:space="preserve">The </w:t>
      </w:r>
      <w:r w:rsidR="003B7BA9">
        <w:rPr>
          <w:rFonts w:ascii="Arial" w:eastAsia="Arial" w:hAnsi="Arial" w:cs="Arial"/>
          <w:sz w:val="22"/>
          <w:szCs w:val="22"/>
          <w:lang w:val="en-GB"/>
        </w:rPr>
        <w:lastRenderedPageBreak/>
        <w:t xml:space="preserve">School </w:t>
      </w:r>
      <w:r w:rsidRPr="000E72E8">
        <w:rPr>
          <w:rFonts w:ascii="Arial" w:eastAsia="Arial" w:hAnsi="Arial" w:cs="Arial"/>
          <w:sz w:val="22"/>
          <w:szCs w:val="22"/>
          <w:lang w:val="en-GB"/>
        </w:rPr>
        <w:t xml:space="preserve">does not consider conduct in violation of this policy to be within an employee’s or partner’s course and scope of employment, or the direct consequence of the discharge of the employee’s or partner’s duties. Accordingly, to the extent permitted by law, </w:t>
      </w:r>
      <w:r w:rsidR="003B7BA9">
        <w:rPr>
          <w:rFonts w:ascii="Arial" w:eastAsia="Arial" w:hAnsi="Arial" w:cs="Arial"/>
          <w:sz w:val="22"/>
          <w:szCs w:val="22"/>
          <w:lang w:val="en-GB"/>
        </w:rPr>
        <w:t>The School</w:t>
      </w:r>
      <w:r w:rsidRPr="000E72E8">
        <w:rPr>
          <w:rFonts w:ascii="Arial" w:eastAsia="Arial" w:hAnsi="Arial" w:cs="Arial"/>
          <w:sz w:val="22"/>
          <w:szCs w:val="22"/>
          <w:lang w:val="en-GB"/>
        </w:rPr>
        <w:t xml:space="preserve"> reserves the right not to defend or pay any damages awarded against employees or partners that result from violation of this policy.</w:t>
      </w:r>
    </w:p>
    <w:p w14:paraId="64D8732D" w14:textId="77777777" w:rsidR="00845A60" w:rsidRPr="00235133" w:rsidRDefault="00845A60" w:rsidP="00845A60">
      <w:pPr>
        <w:rPr>
          <w:lang w:val="en-GB"/>
        </w:rPr>
      </w:pPr>
    </w:p>
    <w:p w14:paraId="4C411210" w14:textId="77777777" w:rsidR="000165EF" w:rsidRPr="00235133" w:rsidRDefault="000165EF" w:rsidP="00763FA3">
      <w:pPr>
        <w:rPr>
          <w:lang w:val="en-GB"/>
        </w:rPr>
      </w:pPr>
    </w:p>
    <w:p w14:paraId="754BB9F2" w14:textId="77777777" w:rsidR="001A6F66" w:rsidRPr="00235133" w:rsidRDefault="001A6F66" w:rsidP="00330C56">
      <w:pPr>
        <w:pStyle w:val="Heading1"/>
        <w:numPr>
          <w:ilvl w:val="0"/>
          <w:numId w:val="0"/>
        </w:numPr>
        <w:ind w:left="720" w:hanging="360"/>
        <w:rPr>
          <w:color w:val="800000"/>
          <w:lang w:val="en-GB"/>
        </w:rPr>
      </w:pPr>
    </w:p>
    <w:sectPr w:rsidR="001A6F66" w:rsidRPr="00235133" w:rsidSect="000E72E8">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B52A0A" w14:textId="77777777" w:rsidR="00B871A6" w:rsidRDefault="00B871A6" w:rsidP="00D570BE">
      <w:r>
        <w:separator/>
      </w:r>
    </w:p>
  </w:endnote>
  <w:endnote w:type="continuationSeparator" w:id="0">
    <w:p w14:paraId="2EEBBAC2" w14:textId="77777777" w:rsidR="00B871A6" w:rsidRDefault="00B871A6" w:rsidP="00D57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135766" w14:textId="77777777" w:rsidR="002E72CA" w:rsidRDefault="002E72CA" w:rsidP="004B0532">
    <w:pPr>
      <w:pStyle w:val="Footer"/>
      <w:jc w:val="center"/>
    </w:pPr>
    <w:r>
      <w:t xml:space="preserve"> </w:t>
    </w:r>
    <w:r>
      <w:fldChar w:fldCharType="begin"/>
    </w:r>
    <w:r w:rsidRPr="004B0532">
      <w:instrText xml:space="preserve"> DOCPROPERTY "aliashDocumentFooterOnly" \* MERGEFORMAT </w:instrText>
    </w:r>
    <w:r>
      <w:fldChar w:fldCharType="separate"/>
    </w:r>
    <w:r>
      <w:t>Serco in Confidence</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2"/>
        <w:szCs w:val="22"/>
      </w:rPr>
      <w:id w:val="2006620891"/>
      <w:docPartObj>
        <w:docPartGallery w:val="Page Numbers (Bottom of Page)"/>
        <w:docPartUnique/>
      </w:docPartObj>
    </w:sdtPr>
    <w:sdtEndPr/>
    <w:sdtContent>
      <w:sdt>
        <w:sdtPr>
          <w:rPr>
            <w:rFonts w:ascii="Arial" w:hAnsi="Arial" w:cs="Arial"/>
            <w:sz w:val="22"/>
            <w:szCs w:val="22"/>
          </w:rPr>
          <w:id w:val="855778122"/>
          <w:docPartObj>
            <w:docPartGallery w:val="Page Numbers (Top of Page)"/>
            <w:docPartUnique/>
          </w:docPartObj>
        </w:sdtPr>
        <w:sdtEndPr/>
        <w:sdtContent>
          <w:p w14:paraId="308738B9" w14:textId="77777777" w:rsidR="002E72CA" w:rsidRPr="0033009E" w:rsidRDefault="002E72CA">
            <w:pPr>
              <w:pStyle w:val="Footer"/>
              <w:jc w:val="right"/>
              <w:rPr>
                <w:rFonts w:ascii="Arial" w:hAnsi="Arial" w:cs="Arial"/>
                <w:sz w:val="22"/>
                <w:szCs w:val="22"/>
              </w:rPr>
            </w:pPr>
          </w:p>
          <w:p w14:paraId="4E97EE7E" w14:textId="72FA7D01" w:rsidR="002E72CA" w:rsidRPr="000E72E8" w:rsidRDefault="0004142A">
            <w:pPr>
              <w:pStyle w:val="Footer"/>
              <w:rPr>
                <w:rFonts w:ascii="Arial" w:eastAsia="Arial" w:hAnsi="Arial" w:cs="Arial"/>
                <w:sz w:val="20"/>
                <w:szCs w:val="20"/>
              </w:rPr>
            </w:pPr>
            <w:r w:rsidRPr="000E72E8">
              <w:fldChar w:fldCharType="begin"/>
            </w:r>
            <w:r w:rsidRPr="009A238E">
              <w:rPr>
                <w:rFonts w:ascii="Arial" w:hAnsi="Arial"/>
                <w:sz w:val="20"/>
                <w:szCs w:val="20"/>
              </w:rPr>
              <w:instrText xml:space="preserve"> FILENAME </w:instrText>
            </w:r>
            <w:r w:rsidRPr="000E72E8">
              <w:rPr>
                <w:rFonts w:ascii="Arial" w:hAnsi="Arial"/>
                <w:sz w:val="20"/>
                <w:szCs w:val="20"/>
              </w:rPr>
              <w:fldChar w:fldCharType="separate"/>
            </w:r>
            <w:r>
              <w:rPr>
                <w:rFonts w:ascii="Arial" w:hAnsi="Arial"/>
                <w:noProof/>
                <w:sz w:val="20"/>
                <w:szCs w:val="20"/>
              </w:rPr>
              <w:t>Cyber Security Policy Schools v1.1.docx</w:t>
            </w:r>
            <w:r w:rsidRPr="000E72E8">
              <w:fldChar w:fldCharType="end"/>
            </w:r>
            <w:r w:rsidR="00B902F7">
              <w:rPr>
                <w:rFonts w:ascii="Arial" w:hAnsi="Arial"/>
                <w:sz w:val="20"/>
                <w:szCs w:val="20"/>
              </w:rPr>
              <w:tab/>
            </w:r>
            <w:r w:rsidR="00E43A0E">
              <w:rPr>
                <w:rFonts w:ascii="Arial" w:hAnsi="Arial"/>
                <w:sz w:val="20"/>
                <w:szCs w:val="20"/>
              </w:rPr>
              <w:tab/>
            </w:r>
            <w:r w:rsidR="00B902F7" w:rsidRPr="000E72E8">
              <w:rPr>
                <w:rFonts w:ascii="Arial" w:eastAsia="Arial" w:hAnsi="Arial" w:cs="Arial"/>
                <w:sz w:val="20"/>
                <w:szCs w:val="20"/>
              </w:rPr>
              <w:t>P</w:t>
            </w:r>
            <w:r w:rsidR="002E72CA" w:rsidRPr="000E72E8">
              <w:rPr>
                <w:rFonts w:ascii="Arial" w:eastAsia="Arial" w:hAnsi="Arial" w:cs="Arial"/>
                <w:sz w:val="20"/>
                <w:szCs w:val="20"/>
              </w:rPr>
              <w:t xml:space="preserve">age </w:t>
            </w:r>
            <w:r w:rsidR="002E72CA" w:rsidRPr="000E72E8">
              <w:rPr>
                <w:rFonts w:ascii="Arial" w:eastAsia="Arial" w:hAnsi="Arial" w:cs="Arial"/>
                <w:noProof/>
                <w:sz w:val="20"/>
                <w:szCs w:val="20"/>
              </w:rPr>
              <w:fldChar w:fldCharType="begin"/>
            </w:r>
            <w:r w:rsidR="002E72CA" w:rsidRPr="009A238E">
              <w:rPr>
                <w:rFonts w:ascii="Arial" w:hAnsi="Arial"/>
                <w:sz w:val="20"/>
                <w:szCs w:val="20"/>
              </w:rPr>
              <w:instrText xml:space="preserve"> PAGE </w:instrText>
            </w:r>
            <w:r w:rsidR="002E72CA" w:rsidRPr="000E72E8">
              <w:rPr>
                <w:rFonts w:ascii="Arial" w:hAnsi="Arial"/>
                <w:sz w:val="20"/>
                <w:szCs w:val="20"/>
              </w:rPr>
              <w:fldChar w:fldCharType="separate"/>
            </w:r>
            <w:r w:rsidR="0095313E">
              <w:rPr>
                <w:rFonts w:ascii="Arial" w:hAnsi="Arial"/>
                <w:noProof/>
                <w:sz w:val="20"/>
                <w:szCs w:val="20"/>
              </w:rPr>
              <w:t>2</w:t>
            </w:r>
            <w:r w:rsidR="002E72CA" w:rsidRPr="000E72E8">
              <w:rPr>
                <w:rFonts w:ascii="Arial" w:eastAsia="Arial" w:hAnsi="Arial" w:cs="Arial"/>
                <w:noProof/>
                <w:sz w:val="20"/>
                <w:szCs w:val="20"/>
              </w:rPr>
              <w:fldChar w:fldCharType="end"/>
            </w:r>
            <w:r w:rsidR="002E72CA" w:rsidRPr="000E72E8">
              <w:rPr>
                <w:rFonts w:ascii="Arial" w:eastAsia="Arial" w:hAnsi="Arial" w:cs="Arial"/>
                <w:sz w:val="20"/>
                <w:szCs w:val="20"/>
              </w:rPr>
              <w:t xml:space="preserve"> of </w:t>
            </w:r>
            <w:r w:rsidR="002E72CA" w:rsidRPr="000E72E8">
              <w:rPr>
                <w:rFonts w:ascii="Arial" w:eastAsia="Arial" w:hAnsi="Arial" w:cs="Arial"/>
                <w:noProof/>
                <w:sz w:val="20"/>
                <w:szCs w:val="20"/>
              </w:rPr>
              <w:fldChar w:fldCharType="begin"/>
            </w:r>
            <w:r w:rsidR="002E72CA" w:rsidRPr="009A238E">
              <w:rPr>
                <w:rFonts w:ascii="Arial" w:hAnsi="Arial"/>
                <w:sz w:val="20"/>
                <w:szCs w:val="20"/>
              </w:rPr>
              <w:instrText xml:space="preserve"> NUMPAGES </w:instrText>
            </w:r>
            <w:r w:rsidR="002E72CA" w:rsidRPr="000E72E8">
              <w:rPr>
                <w:rFonts w:ascii="Arial" w:hAnsi="Arial"/>
                <w:sz w:val="20"/>
                <w:szCs w:val="20"/>
              </w:rPr>
              <w:fldChar w:fldCharType="separate"/>
            </w:r>
            <w:r w:rsidR="0095313E">
              <w:rPr>
                <w:rFonts w:ascii="Arial" w:hAnsi="Arial"/>
                <w:noProof/>
                <w:sz w:val="20"/>
                <w:szCs w:val="20"/>
              </w:rPr>
              <w:t>6</w:t>
            </w:r>
            <w:r w:rsidR="002E72CA" w:rsidRPr="000E72E8">
              <w:rPr>
                <w:rFonts w:ascii="Arial" w:eastAsia="Arial" w:hAnsi="Arial" w:cs="Arial"/>
                <w:noProof/>
                <w:sz w:val="20"/>
                <w:szCs w:val="20"/>
              </w:rPr>
              <w:fldChar w:fldCharType="end"/>
            </w:r>
          </w:p>
          <w:p w14:paraId="35A53715" w14:textId="77777777" w:rsidR="002E72CA" w:rsidRPr="000E72E8" w:rsidRDefault="002E72CA">
            <w:pPr>
              <w:pStyle w:val="Footer"/>
              <w:rPr>
                <w:rFonts w:ascii="Arial" w:eastAsia="Arial" w:hAnsi="Arial" w:cs="Arial"/>
                <w:sz w:val="20"/>
                <w:szCs w:val="20"/>
              </w:rPr>
            </w:pPr>
            <w:r w:rsidRPr="000E72E8">
              <w:rPr>
                <w:rFonts w:ascii="Arial" w:eastAsia="Arial" w:hAnsi="Arial" w:cs="Arial"/>
                <w:sz w:val="20"/>
                <w:szCs w:val="20"/>
              </w:rPr>
              <w:t>This is a CONTROLLED document.  Any printed copy must be checked against the current electronic version prior to use.</w:t>
            </w:r>
          </w:p>
          <w:p w14:paraId="1E3EFC45" w14:textId="77777777" w:rsidR="002E72CA" w:rsidRPr="0033009E" w:rsidRDefault="002E72CA" w:rsidP="00576C77">
            <w:pPr>
              <w:pStyle w:val="Footer"/>
              <w:tabs>
                <w:tab w:val="right" w:pos="8300"/>
              </w:tabs>
              <w:rPr>
                <w:rFonts w:ascii="Arial" w:hAnsi="Arial" w:cs="Arial"/>
                <w:sz w:val="22"/>
                <w:szCs w:val="22"/>
              </w:rPr>
            </w:pPr>
            <w:r>
              <w:rPr>
                <w:rFonts w:ascii="Arial" w:hAnsi="Arial" w:cs="Arial"/>
                <w:sz w:val="22"/>
                <w:szCs w:val="22"/>
              </w:rPr>
              <w:tab/>
            </w:r>
            <w:r>
              <w:rPr>
                <w:rFonts w:ascii="Arial" w:hAnsi="Arial" w:cs="Arial"/>
                <w:sz w:val="22"/>
                <w:szCs w:val="22"/>
              </w:rPr>
              <w:tab/>
            </w:r>
          </w:p>
        </w:sdtContent>
      </w:sdt>
    </w:sdtContent>
  </w:sdt>
  <w:p w14:paraId="71609C29" w14:textId="77777777" w:rsidR="002E72CA" w:rsidRDefault="002E72CA" w:rsidP="00615AE2">
    <w:pPr>
      <w:pStyle w:val="Footer"/>
      <w:jc w:val="center"/>
    </w:pPr>
  </w:p>
  <w:p w14:paraId="2253BA78" w14:textId="77777777" w:rsidR="002E72CA" w:rsidRDefault="002E72CA" w:rsidP="004B0532">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1417"/>
      <w:gridCol w:w="1276"/>
      <w:gridCol w:w="1134"/>
      <w:gridCol w:w="2551"/>
      <w:gridCol w:w="1418"/>
    </w:tblGrid>
    <w:tr w:rsidR="008417F5" w:rsidRPr="00A141C0" w14:paraId="7CC7A654" w14:textId="77777777" w:rsidTr="002E7CCA">
      <w:trPr>
        <w:jc w:val="center"/>
      </w:trPr>
      <w:tc>
        <w:tcPr>
          <w:tcW w:w="988" w:type="dxa"/>
          <w:shd w:val="clear" w:color="auto" w:fill="00CCFF"/>
        </w:tcPr>
        <w:p w14:paraId="129C2365" w14:textId="77777777" w:rsidR="002E72CA" w:rsidRPr="00A141C0" w:rsidRDefault="002E72CA" w:rsidP="005E7DA3">
          <w:pPr>
            <w:rPr>
              <w:sz w:val="16"/>
              <w:szCs w:val="16"/>
            </w:rPr>
          </w:pPr>
          <w:r w:rsidRPr="00A141C0">
            <w:rPr>
              <w:sz w:val="16"/>
              <w:szCs w:val="16"/>
            </w:rPr>
            <w:t>Author</w:t>
          </w:r>
        </w:p>
      </w:tc>
      <w:tc>
        <w:tcPr>
          <w:tcW w:w="1417" w:type="dxa"/>
          <w:shd w:val="clear" w:color="auto" w:fill="auto"/>
        </w:tcPr>
        <w:p w14:paraId="0B06A5C0" w14:textId="77777777" w:rsidR="002E72CA" w:rsidRPr="000E72E8" w:rsidRDefault="002E72CA">
          <w:pPr>
            <w:rPr>
              <w:b/>
              <w:bCs/>
              <w:sz w:val="16"/>
              <w:szCs w:val="16"/>
            </w:rPr>
          </w:pPr>
          <w:r w:rsidRPr="00BC7ED2">
            <w:rPr>
              <w:b/>
              <w:bCs/>
              <w:sz w:val="16"/>
              <w:szCs w:val="16"/>
            </w:rPr>
            <w:t>Steve Durbin</w:t>
          </w:r>
        </w:p>
      </w:tc>
      <w:tc>
        <w:tcPr>
          <w:tcW w:w="1276" w:type="dxa"/>
          <w:tcBorders>
            <w:bottom w:val="single" w:sz="4" w:space="0" w:color="auto"/>
          </w:tcBorders>
          <w:shd w:val="clear" w:color="auto" w:fill="00CCFF"/>
        </w:tcPr>
        <w:p w14:paraId="19115D61" w14:textId="77777777" w:rsidR="002E72CA" w:rsidRPr="00A141C0" w:rsidRDefault="002E72CA" w:rsidP="005E7DA3">
          <w:pPr>
            <w:rPr>
              <w:sz w:val="16"/>
              <w:szCs w:val="16"/>
            </w:rPr>
          </w:pPr>
          <w:r w:rsidRPr="00A141C0">
            <w:rPr>
              <w:sz w:val="16"/>
              <w:szCs w:val="16"/>
            </w:rPr>
            <w:t>Classification</w:t>
          </w:r>
        </w:p>
      </w:tc>
      <w:tc>
        <w:tcPr>
          <w:tcW w:w="1134" w:type="dxa"/>
          <w:tcBorders>
            <w:bottom w:val="single" w:sz="4" w:space="0" w:color="auto"/>
          </w:tcBorders>
          <w:shd w:val="clear" w:color="auto" w:fill="auto"/>
        </w:tcPr>
        <w:p w14:paraId="4A380AEC" w14:textId="421D77DF" w:rsidR="002E72CA" w:rsidRPr="000E72E8" w:rsidRDefault="002E72CA">
          <w:pPr>
            <w:rPr>
              <w:b/>
              <w:bCs/>
              <w:sz w:val="16"/>
              <w:szCs w:val="16"/>
            </w:rPr>
          </w:pPr>
          <w:r w:rsidRPr="00BC7ED2">
            <w:rPr>
              <w:b/>
              <w:bCs/>
              <w:sz w:val="16"/>
              <w:szCs w:val="16"/>
            </w:rPr>
            <w:t>OFFICIAL</w:t>
          </w:r>
        </w:p>
      </w:tc>
      <w:tc>
        <w:tcPr>
          <w:tcW w:w="2551" w:type="dxa"/>
          <w:tcBorders>
            <w:bottom w:val="single" w:sz="4" w:space="0" w:color="auto"/>
          </w:tcBorders>
          <w:shd w:val="clear" w:color="auto" w:fill="00CCFF"/>
        </w:tcPr>
        <w:p w14:paraId="6307D62A" w14:textId="77777777" w:rsidR="002E72CA" w:rsidRPr="00A141C0" w:rsidRDefault="002E72CA" w:rsidP="005E7DA3">
          <w:pPr>
            <w:rPr>
              <w:sz w:val="16"/>
              <w:szCs w:val="16"/>
            </w:rPr>
          </w:pPr>
          <w:r w:rsidRPr="00A141C0">
            <w:rPr>
              <w:sz w:val="16"/>
              <w:szCs w:val="16"/>
            </w:rPr>
            <w:t>Date of First Issue</w:t>
          </w:r>
        </w:p>
      </w:tc>
      <w:tc>
        <w:tcPr>
          <w:tcW w:w="1418" w:type="dxa"/>
          <w:tcBorders>
            <w:bottom w:val="single" w:sz="4" w:space="0" w:color="auto"/>
          </w:tcBorders>
          <w:shd w:val="clear" w:color="auto" w:fill="auto"/>
        </w:tcPr>
        <w:p w14:paraId="3EAFE3EC" w14:textId="15A06B56" w:rsidR="002E72CA" w:rsidRPr="000E72E8" w:rsidRDefault="000E72E8">
          <w:pPr>
            <w:rPr>
              <w:b/>
              <w:bCs/>
              <w:sz w:val="16"/>
              <w:szCs w:val="16"/>
            </w:rPr>
          </w:pPr>
          <w:r>
            <w:rPr>
              <w:b/>
              <w:bCs/>
              <w:sz w:val="16"/>
              <w:szCs w:val="16"/>
            </w:rPr>
            <w:t>07/08/2018</w:t>
          </w:r>
        </w:p>
      </w:tc>
    </w:tr>
    <w:tr w:rsidR="008417F5" w:rsidRPr="00A141C0" w14:paraId="4F8D2F54" w14:textId="77777777" w:rsidTr="002E7CCA">
      <w:trPr>
        <w:jc w:val="center"/>
      </w:trPr>
      <w:tc>
        <w:tcPr>
          <w:tcW w:w="988" w:type="dxa"/>
          <w:shd w:val="clear" w:color="auto" w:fill="00CCFF"/>
        </w:tcPr>
        <w:p w14:paraId="1244DD4E" w14:textId="77777777" w:rsidR="002E72CA" w:rsidRPr="00A141C0" w:rsidRDefault="002E72CA" w:rsidP="005E7DA3">
          <w:pPr>
            <w:rPr>
              <w:sz w:val="16"/>
              <w:szCs w:val="16"/>
            </w:rPr>
          </w:pPr>
          <w:r w:rsidRPr="00A141C0">
            <w:rPr>
              <w:sz w:val="16"/>
              <w:szCs w:val="16"/>
            </w:rPr>
            <w:t>Owner</w:t>
          </w:r>
        </w:p>
      </w:tc>
      <w:tc>
        <w:tcPr>
          <w:tcW w:w="1417" w:type="dxa"/>
          <w:tcBorders>
            <w:bottom w:val="single" w:sz="4" w:space="0" w:color="auto"/>
          </w:tcBorders>
          <w:shd w:val="clear" w:color="auto" w:fill="auto"/>
        </w:tcPr>
        <w:p w14:paraId="76EAA551" w14:textId="40C25841" w:rsidR="002E72CA" w:rsidRPr="000E72E8" w:rsidRDefault="0095313E">
          <w:pPr>
            <w:rPr>
              <w:b/>
              <w:bCs/>
              <w:sz w:val="16"/>
              <w:szCs w:val="16"/>
            </w:rPr>
          </w:pPr>
          <w:r>
            <w:rPr>
              <w:b/>
              <w:bCs/>
              <w:sz w:val="16"/>
              <w:szCs w:val="16"/>
            </w:rPr>
            <w:t>St. Mary’s Catholic Primary</w:t>
          </w:r>
        </w:p>
      </w:tc>
      <w:tc>
        <w:tcPr>
          <w:tcW w:w="1276" w:type="dxa"/>
          <w:tcBorders>
            <w:bottom w:val="single" w:sz="4" w:space="0" w:color="auto"/>
          </w:tcBorders>
          <w:shd w:val="clear" w:color="auto" w:fill="00CCFF"/>
        </w:tcPr>
        <w:p w14:paraId="22D5062B" w14:textId="77777777" w:rsidR="002E72CA" w:rsidRPr="00A141C0" w:rsidRDefault="002E72CA" w:rsidP="005E7DA3">
          <w:pPr>
            <w:rPr>
              <w:sz w:val="16"/>
              <w:szCs w:val="16"/>
            </w:rPr>
          </w:pPr>
          <w:r w:rsidRPr="00A141C0">
            <w:rPr>
              <w:sz w:val="16"/>
              <w:szCs w:val="16"/>
            </w:rPr>
            <w:t>Issue Status</w:t>
          </w:r>
        </w:p>
      </w:tc>
      <w:tc>
        <w:tcPr>
          <w:tcW w:w="1134" w:type="dxa"/>
          <w:tcBorders>
            <w:bottom w:val="single" w:sz="4" w:space="0" w:color="auto"/>
          </w:tcBorders>
          <w:shd w:val="clear" w:color="auto" w:fill="auto"/>
        </w:tcPr>
        <w:p w14:paraId="615A6F45" w14:textId="7F8C6C84" w:rsidR="002E72CA" w:rsidRPr="000E72E8" w:rsidRDefault="008417F5">
          <w:pPr>
            <w:rPr>
              <w:b/>
              <w:bCs/>
              <w:sz w:val="16"/>
              <w:szCs w:val="16"/>
            </w:rPr>
          </w:pPr>
          <w:r w:rsidRPr="00BC7ED2">
            <w:rPr>
              <w:b/>
              <w:bCs/>
              <w:sz w:val="16"/>
              <w:szCs w:val="16"/>
            </w:rPr>
            <w:t>FINAL</w:t>
          </w:r>
        </w:p>
      </w:tc>
      <w:tc>
        <w:tcPr>
          <w:tcW w:w="2551" w:type="dxa"/>
          <w:tcBorders>
            <w:bottom w:val="single" w:sz="4" w:space="0" w:color="auto"/>
          </w:tcBorders>
          <w:shd w:val="clear" w:color="auto" w:fill="00CCFF"/>
        </w:tcPr>
        <w:p w14:paraId="656B8720" w14:textId="77777777" w:rsidR="002E72CA" w:rsidRPr="00A141C0" w:rsidRDefault="002E72CA" w:rsidP="005E7DA3">
          <w:pPr>
            <w:rPr>
              <w:sz w:val="16"/>
              <w:szCs w:val="16"/>
            </w:rPr>
          </w:pPr>
          <w:r w:rsidRPr="00A141C0">
            <w:rPr>
              <w:sz w:val="16"/>
              <w:szCs w:val="16"/>
            </w:rPr>
            <w:t>Date of Latest Re-Issue</w:t>
          </w:r>
        </w:p>
      </w:tc>
      <w:tc>
        <w:tcPr>
          <w:tcW w:w="1418" w:type="dxa"/>
          <w:tcBorders>
            <w:bottom w:val="single" w:sz="4" w:space="0" w:color="auto"/>
          </w:tcBorders>
          <w:shd w:val="clear" w:color="auto" w:fill="auto"/>
        </w:tcPr>
        <w:p w14:paraId="692BC764" w14:textId="2BA884A0" w:rsidR="002E72CA" w:rsidRPr="000E72E8" w:rsidRDefault="005B55C4">
          <w:pPr>
            <w:rPr>
              <w:b/>
              <w:bCs/>
              <w:sz w:val="16"/>
              <w:szCs w:val="16"/>
            </w:rPr>
          </w:pPr>
          <w:r>
            <w:rPr>
              <w:b/>
              <w:bCs/>
              <w:sz w:val="16"/>
              <w:szCs w:val="16"/>
            </w:rPr>
            <w:t>28/01/2021</w:t>
          </w:r>
        </w:p>
      </w:tc>
    </w:tr>
    <w:tr w:rsidR="008417F5" w:rsidRPr="00A141C0" w14:paraId="4FA7554F" w14:textId="77777777" w:rsidTr="002E7CCA">
      <w:trPr>
        <w:jc w:val="center"/>
      </w:trPr>
      <w:tc>
        <w:tcPr>
          <w:tcW w:w="988" w:type="dxa"/>
          <w:shd w:val="clear" w:color="auto" w:fill="00CCFF"/>
        </w:tcPr>
        <w:p w14:paraId="765D87D9" w14:textId="77777777" w:rsidR="002E72CA" w:rsidRPr="00A141C0" w:rsidRDefault="002E72CA" w:rsidP="005E7DA3">
          <w:pPr>
            <w:rPr>
              <w:sz w:val="16"/>
              <w:szCs w:val="16"/>
            </w:rPr>
          </w:pPr>
          <w:r w:rsidRPr="00A141C0">
            <w:rPr>
              <w:sz w:val="16"/>
              <w:szCs w:val="16"/>
            </w:rPr>
            <w:t>Version</w:t>
          </w:r>
        </w:p>
      </w:tc>
      <w:tc>
        <w:tcPr>
          <w:tcW w:w="1417" w:type="dxa"/>
          <w:shd w:val="clear" w:color="auto" w:fill="auto"/>
        </w:tcPr>
        <w:p w14:paraId="7D3183F8" w14:textId="5A79AB17" w:rsidR="002E72CA" w:rsidRPr="000E72E8" w:rsidRDefault="005B55C4">
          <w:pPr>
            <w:rPr>
              <w:b/>
              <w:bCs/>
              <w:sz w:val="16"/>
              <w:szCs w:val="16"/>
            </w:rPr>
          </w:pPr>
          <w:r>
            <w:rPr>
              <w:b/>
              <w:bCs/>
              <w:sz w:val="16"/>
              <w:szCs w:val="16"/>
            </w:rPr>
            <w:t>1.1</w:t>
          </w:r>
        </w:p>
      </w:tc>
      <w:tc>
        <w:tcPr>
          <w:tcW w:w="1276" w:type="dxa"/>
          <w:shd w:val="clear" w:color="auto" w:fill="00CCFF"/>
        </w:tcPr>
        <w:p w14:paraId="6FA0AFE9" w14:textId="77777777" w:rsidR="002E72CA" w:rsidRPr="00A141C0" w:rsidRDefault="002E72CA" w:rsidP="005E7DA3">
          <w:pPr>
            <w:rPr>
              <w:sz w:val="16"/>
              <w:szCs w:val="16"/>
            </w:rPr>
          </w:pPr>
          <w:r w:rsidRPr="00A141C0">
            <w:rPr>
              <w:sz w:val="16"/>
              <w:szCs w:val="16"/>
            </w:rPr>
            <w:t>Page</w:t>
          </w:r>
        </w:p>
      </w:tc>
      <w:tc>
        <w:tcPr>
          <w:tcW w:w="1134" w:type="dxa"/>
          <w:shd w:val="clear" w:color="auto" w:fill="auto"/>
        </w:tcPr>
        <w:p w14:paraId="0289705D" w14:textId="39DB9C80" w:rsidR="002E72CA" w:rsidRPr="000E72E8" w:rsidRDefault="002E72CA">
          <w:pPr>
            <w:rPr>
              <w:b/>
              <w:bCs/>
              <w:sz w:val="16"/>
              <w:szCs w:val="16"/>
            </w:rPr>
          </w:pPr>
          <w:r w:rsidRPr="000E72E8">
            <w:rPr>
              <w:b/>
              <w:bCs/>
              <w:noProof/>
              <w:sz w:val="16"/>
              <w:szCs w:val="16"/>
            </w:rPr>
            <w:fldChar w:fldCharType="begin"/>
          </w:r>
          <w:r w:rsidRPr="00A141C0">
            <w:rPr>
              <w:b/>
              <w:sz w:val="16"/>
              <w:szCs w:val="16"/>
            </w:rPr>
            <w:instrText xml:space="preserve"> PAGE </w:instrText>
          </w:r>
          <w:r w:rsidRPr="000E72E8">
            <w:rPr>
              <w:b/>
              <w:sz w:val="16"/>
              <w:szCs w:val="16"/>
            </w:rPr>
            <w:fldChar w:fldCharType="separate"/>
          </w:r>
          <w:r w:rsidR="0095313E">
            <w:rPr>
              <w:b/>
              <w:noProof/>
              <w:sz w:val="16"/>
              <w:szCs w:val="16"/>
            </w:rPr>
            <w:t>1</w:t>
          </w:r>
          <w:r w:rsidRPr="000E72E8">
            <w:rPr>
              <w:b/>
              <w:bCs/>
              <w:noProof/>
              <w:sz w:val="16"/>
              <w:szCs w:val="16"/>
            </w:rPr>
            <w:fldChar w:fldCharType="end"/>
          </w:r>
          <w:r w:rsidRPr="00BC7ED2">
            <w:rPr>
              <w:b/>
              <w:bCs/>
              <w:sz w:val="16"/>
              <w:szCs w:val="16"/>
            </w:rPr>
            <w:t xml:space="preserve"> of </w:t>
          </w:r>
          <w:r w:rsidRPr="000E72E8">
            <w:rPr>
              <w:b/>
              <w:bCs/>
              <w:noProof/>
              <w:sz w:val="16"/>
              <w:szCs w:val="16"/>
            </w:rPr>
            <w:fldChar w:fldCharType="begin"/>
          </w:r>
          <w:r w:rsidRPr="00A141C0">
            <w:rPr>
              <w:b/>
              <w:sz w:val="16"/>
              <w:szCs w:val="16"/>
            </w:rPr>
            <w:instrText xml:space="preserve"> NUMPAGES </w:instrText>
          </w:r>
          <w:r w:rsidRPr="000E72E8">
            <w:rPr>
              <w:b/>
              <w:sz w:val="16"/>
              <w:szCs w:val="16"/>
            </w:rPr>
            <w:fldChar w:fldCharType="separate"/>
          </w:r>
          <w:r w:rsidR="0095313E">
            <w:rPr>
              <w:b/>
              <w:noProof/>
              <w:sz w:val="16"/>
              <w:szCs w:val="16"/>
            </w:rPr>
            <w:t>6</w:t>
          </w:r>
          <w:r w:rsidRPr="000E72E8">
            <w:rPr>
              <w:b/>
              <w:bCs/>
              <w:noProof/>
              <w:sz w:val="16"/>
              <w:szCs w:val="16"/>
            </w:rPr>
            <w:fldChar w:fldCharType="end"/>
          </w:r>
        </w:p>
      </w:tc>
      <w:tc>
        <w:tcPr>
          <w:tcW w:w="2551" w:type="dxa"/>
          <w:shd w:val="clear" w:color="auto" w:fill="00CCFF"/>
        </w:tcPr>
        <w:p w14:paraId="6DA856DB" w14:textId="2462EFA1" w:rsidR="002E72CA" w:rsidRPr="00A141C0" w:rsidRDefault="002E72CA" w:rsidP="005E7DA3">
          <w:pPr>
            <w:rPr>
              <w:sz w:val="16"/>
              <w:szCs w:val="16"/>
            </w:rPr>
          </w:pPr>
          <w:r w:rsidRPr="00A141C0">
            <w:rPr>
              <w:sz w:val="16"/>
              <w:szCs w:val="16"/>
            </w:rPr>
            <w:t xml:space="preserve">Date approved by </w:t>
          </w:r>
          <w:proofErr w:type="spellStart"/>
          <w:r w:rsidR="002E7CCA">
            <w:rPr>
              <w:sz w:val="16"/>
              <w:szCs w:val="16"/>
            </w:rPr>
            <w:t>Govenors</w:t>
          </w:r>
          <w:proofErr w:type="spellEnd"/>
        </w:p>
      </w:tc>
      <w:tc>
        <w:tcPr>
          <w:tcW w:w="1418" w:type="dxa"/>
          <w:shd w:val="clear" w:color="auto" w:fill="auto"/>
        </w:tcPr>
        <w:p w14:paraId="6E18FCCE" w14:textId="05014DA0" w:rsidR="002E72CA" w:rsidRPr="000E72E8" w:rsidRDefault="002E72CA">
          <w:pPr>
            <w:rPr>
              <w:b/>
              <w:bCs/>
              <w:sz w:val="16"/>
              <w:szCs w:val="16"/>
            </w:rPr>
          </w:pPr>
        </w:p>
      </w:tc>
    </w:tr>
    <w:tr w:rsidR="008417F5" w:rsidRPr="00A141C0" w14:paraId="1F06E7AF" w14:textId="77777777" w:rsidTr="002E7CCA">
      <w:trPr>
        <w:jc w:val="center"/>
      </w:trPr>
      <w:tc>
        <w:tcPr>
          <w:tcW w:w="988" w:type="dxa"/>
          <w:shd w:val="clear" w:color="auto" w:fill="00CCFF"/>
        </w:tcPr>
        <w:p w14:paraId="618095E2" w14:textId="61855051" w:rsidR="002E72CA" w:rsidRPr="00A141C0" w:rsidRDefault="008417F5" w:rsidP="005E7DA3">
          <w:pPr>
            <w:rPr>
              <w:sz w:val="16"/>
              <w:szCs w:val="16"/>
            </w:rPr>
          </w:pPr>
          <w:r>
            <w:rPr>
              <w:sz w:val="16"/>
              <w:szCs w:val="16"/>
            </w:rPr>
            <w:t>Reviewer</w:t>
          </w:r>
        </w:p>
      </w:tc>
      <w:tc>
        <w:tcPr>
          <w:tcW w:w="1417" w:type="dxa"/>
          <w:tcBorders>
            <w:bottom w:val="single" w:sz="4" w:space="0" w:color="auto"/>
          </w:tcBorders>
          <w:shd w:val="clear" w:color="auto" w:fill="auto"/>
        </w:tcPr>
        <w:p w14:paraId="1D02E54E" w14:textId="564BE183" w:rsidR="002E72CA" w:rsidRPr="000E72E8" w:rsidRDefault="008417F5">
          <w:pPr>
            <w:rPr>
              <w:b/>
              <w:bCs/>
              <w:sz w:val="16"/>
              <w:szCs w:val="16"/>
            </w:rPr>
          </w:pPr>
          <w:r w:rsidRPr="00BC7ED2">
            <w:rPr>
              <w:b/>
              <w:bCs/>
              <w:sz w:val="16"/>
              <w:szCs w:val="16"/>
            </w:rPr>
            <w:t>Steve Durbin</w:t>
          </w:r>
        </w:p>
      </w:tc>
      <w:tc>
        <w:tcPr>
          <w:tcW w:w="1276" w:type="dxa"/>
          <w:tcBorders>
            <w:bottom w:val="single" w:sz="4" w:space="0" w:color="auto"/>
          </w:tcBorders>
          <w:shd w:val="clear" w:color="auto" w:fill="00CCFF"/>
        </w:tcPr>
        <w:p w14:paraId="1323B1E3" w14:textId="77777777" w:rsidR="002E72CA" w:rsidRPr="00A141C0" w:rsidRDefault="002E72CA" w:rsidP="005E7DA3">
          <w:pPr>
            <w:rPr>
              <w:sz w:val="16"/>
              <w:szCs w:val="16"/>
            </w:rPr>
          </w:pPr>
        </w:p>
      </w:tc>
      <w:tc>
        <w:tcPr>
          <w:tcW w:w="1134" w:type="dxa"/>
          <w:tcBorders>
            <w:bottom w:val="single" w:sz="4" w:space="0" w:color="auto"/>
          </w:tcBorders>
          <w:shd w:val="clear" w:color="auto" w:fill="auto"/>
        </w:tcPr>
        <w:p w14:paraId="5B6C0F0E" w14:textId="77777777" w:rsidR="002E72CA" w:rsidRPr="00A141C0" w:rsidRDefault="002E72CA" w:rsidP="005E7DA3">
          <w:pPr>
            <w:rPr>
              <w:b/>
              <w:sz w:val="16"/>
              <w:szCs w:val="16"/>
            </w:rPr>
          </w:pPr>
        </w:p>
      </w:tc>
      <w:tc>
        <w:tcPr>
          <w:tcW w:w="2551" w:type="dxa"/>
          <w:tcBorders>
            <w:bottom w:val="single" w:sz="4" w:space="0" w:color="auto"/>
          </w:tcBorders>
          <w:shd w:val="clear" w:color="auto" w:fill="00CCFF"/>
        </w:tcPr>
        <w:p w14:paraId="5B8A71C3" w14:textId="77777777" w:rsidR="002E72CA" w:rsidRPr="00A141C0" w:rsidRDefault="002E72CA" w:rsidP="005E7DA3">
          <w:pPr>
            <w:rPr>
              <w:sz w:val="16"/>
              <w:szCs w:val="16"/>
            </w:rPr>
          </w:pPr>
          <w:r w:rsidRPr="00A141C0">
            <w:rPr>
              <w:sz w:val="16"/>
              <w:szCs w:val="16"/>
            </w:rPr>
            <w:t>Date of next review</w:t>
          </w:r>
        </w:p>
      </w:tc>
      <w:tc>
        <w:tcPr>
          <w:tcW w:w="1418" w:type="dxa"/>
          <w:tcBorders>
            <w:bottom w:val="single" w:sz="4" w:space="0" w:color="auto"/>
          </w:tcBorders>
          <w:shd w:val="clear" w:color="auto" w:fill="auto"/>
        </w:tcPr>
        <w:p w14:paraId="693B3255" w14:textId="4DA10033" w:rsidR="002E72CA" w:rsidRPr="000E72E8" w:rsidRDefault="000C3A61">
          <w:pPr>
            <w:rPr>
              <w:b/>
              <w:bCs/>
              <w:sz w:val="16"/>
              <w:szCs w:val="16"/>
            </w:rPr>
          </w:pPr>
          <w:r>
            <w:rPr>
              <w:b/>
              <w:bCs/>
              <w:sz w:val="16"/>
              <w:szCs w:val="16"/>
            </w:rPr>
            <w:t>27/01/2022</w:t>
          </w:r>
        </w:p>
      </w:tc>
    </w:tr>
  </w:tbl>
  <w:p w14:paraId="66F2E144" w14:textId="77777777" w:rsidR="002E72CA" w:rsidRPr="00576C77" w:rsidRDefault="002E72CA" w:rsidP="00576C7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9A5D88" w14:textId="77777777" w:rsidR="002E72CA" w:rsidRDefault="002E72CA" w:rsidP="004B0532">
    <w:pPr>
      <w:pStyle w:val="Footer"/>
      <w:jc w:val="center"/>
    </w:pPr>
    <w:r>
      <w:t xml:space="preserve"> </w:t>
    </w:r>
    <w:r>
      <w:fldChar w:fldCharType="begin"/>
    </w:r>
    <w:r w:rsidRPr="004B0532">
      <w:instrText xml:space="preserve"> DOCPROPERTY "aliashDocumentFooterOnly" \* MERGEFORMAT </w:instrText>
    </w:r>
    <w:r>
      <w:fldChar w:fldCharType="separate"/>
    </w:r>
    <w:r>
      <w:t>Serco in Confidence</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1278673"/>
      <w:docPartObj>
        <w:docPartGallery w:val="Page Numbers (Bottom of Page)"/>
        <w:docPartUnique/>
      </w:docPartObj>
    </w:sdtPr>
    <w:sdtEndPr/>
    <w:sdtContent>
      <w:sdt>
        <w:sdtPr>
          <w:id w:val="2005847009"/>
          <w:docPartObj>
            <w:docPartGallery w:val="Page Numbers (Top of Page)"/>
            <w:docPartUnique/>
          </w:docPartObj>
        </w:sdtPr>
        <w:sdtEndPr/>
        <w:sdtContent>
          <w:p w14:paraId="06221B63" w14:textId="60A3B15D" w:rsidR="002E72CA" w:rsidRDefault="002E72CA">
            <w:pPr>
              <w:pStyle w:val="Footer"/>
              <w:jc w:val="right"/>
            </w:pPr>
            <w:r>
              <w:t xml:space="preserve">Page </w:t>
            </w:r>
            <w:r w:rsidRPr="000E72E8">
              <w:rPr>
                <w:b/>
                <w:bCs/>
                <w:noProof/>
              </w:rPr>
              <w:fldChar w:fldCharType="begin"/>
            </w:r>
            <w:r>
              <w:rPr>
                <w:b/>
                <w:bCs/>
              </w:rPr>
              <w:instrText xml:space="preserve"> PAGE </w:instrText>
            </w:r>
            <w:r w:rsidRPr="000E72E8">
              <w:rPr>
                <w:b/>
                <w:bCs/>
              </w:rPr>
              <w:fldChar w:fldCharType="separate"/>
            </w:r>
            <w:r w:rsidR="0095313E">
              <w:rPr>
                <w:b/>
                <w:bCs/>
                <w:noProof/>
              </w:rPr>
              <w:t>6</w:t>
            </w:r>
            <w:r w:rsidRPr="000E72E8">
              <w:rPr>
                <w:b/>
                <w:bCs/>
                <w:noProof/>
              </w:rPr>
              <w:fldChar w:fldCharType="end"/>
            </w:r>
            <w:r>
              <w:t xml:space="preserve"> of </w:t>
            </w:r>
            <w:r w:rsidRPr="000E72E8">
              <w:rPr>
                <w:b/>
                <w:bCs/>
                <w:noProof/>
              </w:rPr>
              <w:fldChar w:fldCharType="begin"/>
            </w:r>
            <w:r>
              <w:rPr>
                <w:b/>
                <w:bCs/>
              </w:rPr>
              <w:instrText xml:space="preserve"> NUMPAGES  </w:instrText>
            </w:r>
            <w:r w:rsidRPr="000E72E8">
              <w:rPr>
                <w:b/>
                <w:bCs/>
              </w:rPr>
              <w:fldChar w:fldCharType="separate"/>
            </w:r>
            <w:r w:rsidR="0095313E">
              <w:rPr>
                <w:b/>
                <w:bCs/>
                <w:noProof/>
              </w:rPr>
              <w:t>6</w:t>
            </w:r>
            <w:r w:rsidRPr="000E72E8">
              <w:rPr>
                <w:b/>
                <w:bCs/>
                <w:noProof/>
              </w:rPr>
              <w:fldChar w:fldCharType="end"/>
            </w:r>
          </w:p>
        </w:sdtContent>
      </w:sdt>
    </w:sdtContent>
  </w:sdt>
  <w:p w14:paraId="65815B36" w14:textId="77777777" w:rsidR="002E72CA" w:rsidRDefault="002E72CA" w:rsidP="004B0532">
    <w:pPr>
      <w:pStyle w:val="Footer"/>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621A9A" w14:textId="77777777" w:rsidR="002E72CA" w:rsidRDefault="002E72CA" w:rsidP="004B0532">
    <w:pPr>
      <w:pStyle w:val="Footer"/>
      <w:jc w:val="center"/>
    </w:pPr>
    <w:r>
      <w:t xml:space="preserve"> </w:t>
    </w:r>
    <w:r>
      <w:fldChar w:fldCharType="begin"/>
    </w:r>
    <w:r w:rsidRPr="004B0532">
      <w:instrText xml:space="preserve"> DOCPROPERTY "aliashDocumentFooterOnly" \* MERGEFORMAT </w:instrText>
    </w:r>
    <w:r>
      <w:fldChar w:fldCharType="separate"/>
    </w:r>
    <w:r>
      <w:t>Serco in Confidence</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F765AA" w14:textId="77777777" w:rsidR="00B871A6" w:rsidRDefault="00B871A6" w:rsidP="00D570BE">
      <w:r>
        <w:separator/>
      </w:r>
    </w:p>
  </w:footnote>
  <w:footnote w:type="continuationSeparator" w:id="0">
    <w:p w14:paraId="2BD1D4FE" w14:textId="77777777" w:rsidR="00B871A6" w:rsidRDefault="00B871A6" w:rsidP="00D570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B7222" w14:textId="77777777" w:rsidR="002E72CA" w:rsidRDefault="002E72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138D32" w14:textId="77777777" w:rsidR="002E72CA" w:rsidRDefault="002E72C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2AB88E" w14:textId="77777777" w:rsidR="002E72CA" w:rsidRDefault="002E72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D1BC2"/>
    <w:multiLevelType w:val="multilevel"/>
    <w:tmpl w:val="4A980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465EAD"/>
    <w:multiLevelType w:val="multilevel"/>
    <w:tmpl w:val="CE1A5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DF12D6"/>
    <w:multiLevelType w:val="hybridMultilevel"/>
    <w:tmpl w:val="02FA9D36"/>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9A9513A"/>
    <w:multiLevelType w:val="multilevel"/>
    <w:tmpl w:val="B7A48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0C3159"/>
    <w:multiLevelType w:val="hybridMultilevel"/>
    <w:tmpl w:val="BD7014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A2D2037"/>
    <w:multiLevelType w:val="multilevel"/>
    <w:tmpl w:val="BA34F548"/>
    <w:lvl w:ilvl="0">
      <w:start w:val="1"/>
      <w:numFmt w:val="decimal"/>
      <w:lvlText w:val="%1."/>
      <w:lvlJc w:val="left"/>
      <w:pPr>
        <w:ind w:left="720" w:hanging="360"/>
      </w:pPr>
      <w:rPr>
        <w:rFonts w:hint="default"/>
      </w:rPr>
    </w:lvl>
    <w:lvl w:ilvl="1">
      <w:start w:val="2"/>
      <w:numFmt w:val="decimal"/>
      <w:isLgl/>
      <w:lvlText w:val="%1.%2"/>
      <w:lvlJc w:val="left"/>
      <w:pPr>
        <w:ind w:left="1275" w:hanging="915"/>
      </w:pPr>
      <w:rPr>
        <w:rFonts w:hint="default"/>
      </w:rPr>
    </w:lvl>
    <w:lvl w:ilvl="2">
      <w:start w:val="3"/>
      <w:numFmt w:val="decimal"/>
      <w:isLgl/>
      <w:lvlText w:val="%1.%2.%3"/>
      <w:lvlJc w:val="left"/>
      <w:pPr>
        <w:ind w:left="1275" w:hanging="915"/>
      </w:pPr>
      <w:rPr>
        <w:rFonts w:hint="default"/>
      </w:rPr>
    </w:lvl>
    <w:lvl w:ilvl="3">
      <w:start w:val="4"/>
      <w:numFmt w:val="decimal"/>
      <w:isLgl/>
      <w:lvlText w:val="%1.%2.%3.%4"/>
      <w:lvlJc w:val="left"/>
      <w:pPr>
        <w:ind w:left="1440" w:hanging="1080"/>
      </w:pPr>
      <w:rPr>
        <w:rFonts w:hint="default"/>
      </w:rPr>
    </w:lvl>
    <w:lvl w:ilvl="4">
      <w:start w:val="2"/>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nsid w:val="0DE95EF2"/>
    <w:multiLevelType w:val="hybridMultilevel"/>
    <w:tmpl w:val="46220E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0EF57B99"/>
    <w:multiLevelType w:val="multilevel"/>
    <w:tmpl w:val="F2E03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F5849A8"/>
    <w:multiLevelType w:val="hybridMultilevel"/>
    <w:tmpl w:val="E9B427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128939DC"/>
    <w:multiLevelType w:val="multilevel"/>
    <w:tmpl w:val="DDE65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B6C2406"/>
    <w:multiLevelType w:val="multilevel"/>
    <w:tmpl w:val="69904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B9B42A9"/>
    <w:multiLevelType w:val="multilevel"/>
    <w:tmpl w:val="FBDCB17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nsid w:val="1D6E2D9C"/>
    <w:multiLevelType w:val="hybridMultilevel"/>
    <w:tmpl w:val="0B32C476"/>
    <w:lvl w:ilvl="0" w:tplc="74D6D5BE">
      <w:start w:val="1"/>
      <w:numFmt w:val="bullet"/>
      <w:lvlText w:val="•"/>
      <w:lvlJc w:val="left"/>
      <w:pPr>
        <w:tabs>
          <w:tab w:val="num" w:pos="720"/>
        </w:tabs>
        <w:ind w:left="720" w:hanging="360"/>
      </w:pPr>
      <w:rPr>
        <w:rFonts w:ascii="Times New Roman" w:hAnsi="Times New Roman" w:hint="default"/>
      </w:rPr>
    </w:lvl>
    <w:lvl w:ilvl="1" w:tplc="8CE844CC" w:tentative="1">
      <w:start w:val="1"/>
      <w:numFmt w:val="bullet"/>
      <w:lvlText w:val="•"/>
      <w:lvlJc w:val="left"/>
      <w:pPr>
        <w:tabs>
          <w:tab w:val="num" w:pos="1440"/>
        </w:tabs>
        <w:ind w:left="1440" w:hanging="360"/>
      </w:pPr>
      <w:rPr>
        <w:rFonts w:ascii="Times New Roman" w:hAnsi="Times New Roman" w:hint="default"/>
      </w:rPr>
    </w:lvl>
    <w:lvl w:ilvl="2" w:tplc="AE989242" w:tentative="1">
      <w:start w:val="1"/>
      <w:numFmt w:val="bullet"/>
      <w:lvlText w:val="•"/>
      <w:lvlJc w:val="left"/>
      <w:pPr>
        <w:tabs>
          <w:tab w:val="num" w:pos="2160"/>
        </w:tabs>
        <w:ind w:left="2160" w:hanging="360"/>
      </w:pPr>
      <w:rPr>
        <w:rFonts w:ascii="Times New Roman" w:hAnsi="Times New Roman" w:hint="default"/>
      </w:rPr>
    </w:lvl>
    <w:lvl w:ilvl="3" w:tplc="901E4912" w:tentative="1">
      <w:start w:val="1"/>
      <w:numFmt w:val="bullet"/>
      <w:lvlText w:val="•"/>
      <w:lvlJc w:val="left"/>
      <w:pPr>
        <w:tabs>
          <w:tab w:val="num" w:pos="2880"/>
        </w:tabs>
        <w:ind w:left="2880" w:hanging="360"/>
      </w:pPr>
      <w:rPr>
        <w:rFonts w:ascii="Times New Roman" w:hAnsi="Times New Roman" w:hint="default"/>
      </w:rPr>
    </w:lvl>
    <w:lvl w:ilvl="4" w:tplc="B402418E" w:tentative="1">
      <w:start w:val="1"/>
      <w:numFmt w:val="bullet"/>
      <w:lvlText w:val="•"/>
      <w:lvlJc w:val="left"/>
      <w:pPr>
        <w:tabs>
          <w:tab w:val="num" w:pos="3600"/>
        </w:tabs>
        <w:ind w:left="3600" w:hanging="360"/>
      </w:pPr>
      <w:rPr>
        <w:rFonts w:ascii="Times New Roman" w:hAnsi="Times New Roman" w:hint="default"/>
      </w:rPr>
    </w:lvl>
    <w:lvl w:ilvl="5" w:tplc="6046BEC8" w:tentative="1">
      <w:start w:val="1"/>
      <w:numFmt w:val="bullet"/>
      <w:lvlText w:val="•"/>
      <w:lvlJc w:val="left"/>
      <w:pPr>
        <w:tabs>
          <w:tab w:val="num" w:pos="4320"/>
        </w:tabs>
        <w:ind w:left="4320" w:hanging="360"/>
      </w:pPr>
      <w:rPr>
        <w:rFonts w:ascii="Times New Roman" w:hAnsi="Times New Roman" w:hint="default"/>
      </w:rPr>
    </w:lvl>
    <w:lvl w:ilvl="6" w:tplc="9A5EAEC8" w:tentative="1">
      <w:start w:val="1"/>
      <w:numFmt w:val="bullet"/>
      <w:lvlText w:val="•"/>
      <w:lvlJc w:val="left"/>
      <w:pPr>
        <w:tabs>
          <w:tab w:val="num" w:pos="5040"/>
        </w:tabs>
        <w:ind w:left="5040" w:hanging="360"/>
      </w:pPr>
      <w:rPr>
        <w:rFonts w:ascii="Times New Roman" w:hAnsi="Times New Roman" w:hint="default"/>
      </w:rPr>
    </w:lvl>
    <w:lvl w:ilvl="7" w:tplc="E432FC10" w:tentative="1">
      <w:start w:val="1"/>
      <w:numFmt w:val="bullet"/>
      <w:lvlText w:val="•"/>
      <w:lvlJc w:val="left"/>
      <w:pPr>
        <w:tabs>
          <w:tab w:val="num" w:pos="5760"/>
        </w:tabs>
        <w:ind w:left="5760" w:hanging="360"/>
      </w:pPr>
      <w:rPr>
        <w:rFonts w:ascii="Times New Roman" w:hAnsi="Times New Roman" w:hint="default"/>
      </w:rPr>
    </w:lvl>
    <w:lvl w:ilvl="8" w:tplc="83C459E4" w:tentative="1">
      <w:start w:val="1"/>
      <w:numFmt w:val="bullet"/>
      <w:lvlText w:val="•"/>
      <w:lvlJc w:val="left"/>
      <w:pPr>
        <w:tabs>
          <w:tab w:val="num" w:pos="6480"/>
        </w:tabs>
        <w:ind w:left="6480" w:hanging="360"/>
      </w:pPr>
      <w:rPr>
        <w:rFonts w:ascii="Times New Roman" w:hAnsi="Times New Roman" w:hint="default"/>
      </w:rPr>
    </w:lvl>
  </w:abstractNum>
  <w:abstractNum w:abstractNumId="13">
    <w:nsid w:val="1F6758FC"/>
    <w:multiLevelType w:val="multilevel"/>
    <w:tmpl w:val="ECD8D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3FD4C3C"/>
    <w:multiLevelType w:val="hybridMultilevel"/>
    <w:tmpl w:val="B288795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5">
    <w:nsid w:val="25B5405C"/>
    <w:multiLevelType w:val="multilevel"/>
    <w:tmpl w:val="8F1C9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6BE075A"/>
    <w:multiLevelType w:val="multilevel"/>
    <w:tmpl w:val="6FA6B57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nsid w:val="2CE51692"/>
    <w:multiLevelType w:val="hybridMultilevel"/>
    <w:tmpl w:val="1AC44F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E6629AF"/>
    <w:multiLevelType w:val="multilevel"/>
    <w:tmpl w:val="A40C1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55A7698"/>
    <w:multiLevelType w:val="multilevel"/>
    <w:tmpl w:val="021EB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6F92301"/>
    <w:multiLevelType w:val="multilevel"/>
    <w:tmpl w:val="3A60D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85A23B8"/>
    <w:multiLevelType w:val="hybridMultilevel"/>
    <w:tmpl w:val="71789E0C"/>
    <w:lvl w:ilvl="0" w:tplc="0809000F">
      <w:start w:val="1"/>
      <w:numFmt w:val="decimal"/>
      <w:lvlText w:val="%1."/>
      <w:lvlJc w:val="left"/>
      <w:pPr>
        <w:ind w:left="720" w:hanging="360"/>
      </w:pPr>
      <w:rPr>
        <w:rFonts w:hint="default"/>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137116B"/>
    <w:multiLevelType w:val="hybridMultilevel"/>
    <w:tmpl w:val="CDE8E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32B082D"/>
    <w:multiLevelType w:val="hybridMultilevel"/>
    <w:tmpl w:val="557E1DE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4">
    <w:nsid w:val="455F1CD9"/>
    <w:multiLevelType w:val="hybridMultilevel"/>
    <w:tmpl w:val="CB96C64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5">
    <w:nsid w:val="4E3D2F4B"/>
    <w:multiLevelType w:val="hybridMultilevel"/>
    <w:tmpl w:val="14707C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4FB522C4"/>
    <w:multiLevelType w:val="multilevel"/>
    <w:tmpl w:val="BDBED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4A170D1"/>
    <w:multiLevelType w:val="multilevel"/>
    <w:tmpl w:val="8F227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0BF58A6"/>
    <w:multiLevelType w:val="multilevel"/>
    <w:tmpl w:val="232CB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328377E"/>
    <w:multiLevelType w:val="multilevel"/>
    <w:tmpl w:val="2FA8C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349439A"/>
    <w:multiLevelType w:val="hybridMultilevel"/>
    <w:tmpl w:val="3954C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3BC69B2"/>
    <w:multiLevelType w:val="hybridMultilevel"/>
    <w:tmpl w:val="419EA8B2"/>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32">
    <w:nsid w:val="63FE6557"/>
    <w:multiLevelType w:val="multilevel"/>
    <w:tmpl w:val="AA6C6138"/>
    <w:lvl w:ilvl="0">
      <w:start w:val="1"/>
      <w:numFmt w:val="decimal"/>
      <w:pStyle w:val="Heading1"/>
      <w:lvlText w:val="%1."/>
      <w:lvlJc w:val="left"/>
      <w:pPr>
        <w:ind w:left="1069" w:hanging="360"/>
      </w:pPr>
      <w:rPr>
        <w:rFonts w:hint="default"/>
      </w:rPr>
    </w:lvl>
    <w:lvl w:ilvl="1">
      <w:start w:val="1"/>
      <w:numFmt w:val="decimal"/>
      <w:pStyle w:val="Heading2"/>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3">
    <w:nsid w:val="687C2AA6"/>
    <w:multiLevelType w:val="multilevel"/>
    <w:tmpl w:val="CEAE8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12911D8"/>
    <w:multiLevelType w:val="multilevel"/>
    <w:tmpl w:val="A1A4A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37A58F1"/>
    <w:multiLevelType w:val="multilevel"/>
    <w:tmpl w:val="A3D4A8E2"/>
    <w:styleLink w:val="LS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36">
    <w:nsid w:val="73845109"/>
    <w:multiLevelType w:val="multilevel"/>
    <w:tmpl w:val="1B749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46464B7"/>
    <w:multiLevelType w:val="hybridMultilevel"/>
    <w:tmpl w:val="37AAD9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nsid w:val="7676576C"/>
    <w:multiLevelType w:val="multilevel"/>
    <w:tmpl w:val="39024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22"/>
  </w:num>
  <w:num w:numId="3">
    <w:abstractNumId w:val="30"/>
  </w:num>
  <w:num w:numId="4">
    <w:abstractNumId w:val="5"/>
  </w:num>
  <w:num w:numId="5">
    <w:abstractNumId w:val="16"/>
  </w:num>
  <w:num w:numId="6">
    <w:abstractNumId w:val="11"/>
  </w:num>
  <w:num w:numId="7">
    <w:abstractNumId w:val="3"/>
  </w:num>
  <w:num w:numId="8">
    <w:abstractNumId w:val="34"/>
  </w:num>
  <w:num w:numId="9">
    <w:abstractNumId w:val="19"/>
  </w:num>
  <w:num w:numId="10">
    <w:abstractNumId w:val="18"/>
  </w:num>
  <w:num w:numId="11">
    <w:abstractNumId w:val="38"/>
  </w:num>
  <w:num w:numId="12">
    <w:abstractNumId w:val="15"/>
  </w:num>
  <w:num w:numId="13">
    <w:abstractNumId w:val="0"/>
  </w:num>
  <w:num w:numId="14">
    <w:abstractNumId w:val="27"/>
  </w:num>
  <w:num w:numId="15">
    <w:abstractNumId w:val="1"/>
  </w:num>
  <w:num w:numId="16">
    <w:abstractNumId w:val="29"/>
  </w:num>
  <w:num w:numId="17">
    <w:abstractNumId w:val="7"/>
  </w:num>
  <w:num w:numId="18">
    <w:abstractNumId w:val="13"/>
  </w:num>
  <w:num w:numId="19">
    <w:abstractNumId w:val="33"/>
  </w:num>
  <w:num w:numId="20">
    <w:abstractNumId w:val="28"/>
  </w:num>
  <w:num w:numId="21">
    <w:abstractNumId w:val="9"/>
  </w:num>
  <w:num w:numId="22">
    <w:abstractNumId w:val="36"/>
  </w:num>
  <w:num w:numId="23">
    <w:abstractNumId w:val="20"/>
  </w:num>
  <w:num w:numId="24">
    <w:abstractNumId w:val="26"/>
  </w:num>
  <w:num w:numId="25">
    <w:abstractNumId w:val="10"/>
  </w:num>
  <w:num w:numId="26">
    <w:abstractNumId w:val="24"/>
  </w:num>
  <w:num w:numId="27">
    <w:abstractNumId w:val="23"/>
  </w:num>
  <w:num w:numId="28">
    <w:abstractNumId w:val="35"/>
  </w:num>
  <w:num w:numId="29">
    <w:abstractNumId w:val="21"/>
  </w:num>
  <w:num w:numId="30">
    <w:abstractNumId w:val="4"/>
  </w:num>
  <w:num w:numId="31">
    <w:abstractNumId w:val="12"/>
  </w:num>
  <w:num w:numId="32">
    <w:abstractNumId w:val="31"/>
  </w:num>
  <w:num w:numId="33">
    <w:abstractNumId w:val="17"/>
  </w:num>
  <w:num w:numId="34">
    <w:abstractNumId w:val="8"/>
  </w:num>
  <w:num w:numId="35">
    <w:abstractNumId w:val="2"/>
  </w:num>
  <w:num w:numId="36">
    <w:abstractNumId w:val="25"/>
  </w:num>
  <w:num w:numId="37">
    <w:abstractNumId w:val="14"/>
  </w:num>
  <w:num w:numId="38">
    <w:abstractNumId w:val="6"/>
  </w:num>
  <w:num w:numId="39">
    <w:abstractNumId w:val="3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F92"/>
    <w:rsid w:val="00010632"/>
    <w:rsid w:val="000165EF"/>
    <w:rsid w:val="00020BDF"/>
    <w:rsid w:val="00022258"/>
    <w:rsid w:val="000232D6"/>
    <w:rsid w:val="00033A5E"/>
    <w:rsid w:val="0004142A"/>
    <w:rsid w:val="0005148B"/>
    <w:rsid w:val="000546FF"/>
    <w:rsid w:val="0009047E"/>
    <w:rsid w:val="000947A5"/>
    <w:rsid w:val="000A0BC9"/>
    <w:rsid w:val="000A1192"/>
    <w:rsid w:val="000B08FC"/>
    <w:rsid w:val="000B3DB3"/>
    <w:rsid w:val="000B4118"/>
    <w:rsid w:val="000B4D4C"/>
    <w:rsid w:val="000C1391"/>
    <w:rsid w:val="000C1680"/>
    <w:rsid w:val="000C2C33"/>
    <w:rsid w:val="000C3A61"/>
    <w:rsid w:val="000C3FEE"/>
    <w:rsid w:val="000E72E8"/>
    <w:rsid w:val="000F1C3F"/>
    <w:rsid w:val="000F5A64"/>
    <w:rsid w:val="000F5ABD"/>
    <w:rsid w:val="000F7C4D"/>
    <w:rsid w:val="00104A42"/>
    <w:rsid w:val="00104FB8"/>
    <w:rsid w:val="00125ED7"/>
    <w:rsid w:val="00134A04"/>
    <w:rsid w:val="00145769"/>
    <w:rsid w:val="00174726"/>
    <w:rsid w:val="0018246F"/>
    <w:rsid w:val="00182827"/>
    <w:rsid w:val="0018562D"/>
    <w:rsid w:val="001A236E"/>
    <w:rsid w:val="001A43E5"/>
    <w:rsid w:val="001A6F66"/>
    <w:rsid w:val="001B47A8"/>
    <w:rsid w:val="001C60A9"/>
    <w:rsid w:val="001D228B"/>
    <w:rsid w:val="001D27A7"/>
    <w:rsid w:val="001E23C3"/>
    <w:rsid w:val="001E4487"/>
    <w:rsid w:val="001E5055"/>
    <w:rsid w:val="001E7AFB"/>
    <w:rsid w:val="001F2A3D"/>
    <w:rsid w:val="001F5A91"/>
    <w:rsid w:val="0021040A"/>
    <w:rsid w:val="00212932"/>
    <w:rsid w:val="00217A93"/>
    <w:rsid w:val="002221CF"/>
    <w:rsid w:val="00222E3A"/>
    <w:rsid w:val="0023361B"/>
    <w:rsid w:val="002350E6"/>
    <w:rsid w:val="00235133"/>
    <w:rsid w:val="0023519A"/>
    <w:rsid w:val="002417E4"/>
    <w:rsid w:val="00244F67"/>
    <w:rsid w:val="00246EB7"/>
    <w:rsid w:val="00252FB5"/>
    <w:rsid w:val="00276B7E"/>
    <w:rsid w:val="00277195"/>
    <w:rsid w:val="00280672"/>
    <w:rsid w:val="00280A3D"/>
    <w:rsid w:val="0028216E"/>
    <w:rsid w:val="00282C75"/>
    <w:rsid w:val="002977BB"/>
    <w:rsid w:val="002A722F"/>
    <w:rsid w:val="002B1C2D"/>
    <w:rsid w:val="002B212A"/>
    <w:rsid w:val="002B6CB3"/>
    <w:rsid w:val="002C1671"/>
    <w:rsid w:val="002C21E4"/>
    <w:rsid w:val="002C286D"/>
    <w:rsid w:val="002C729F"/>
    <w:rsid w:val="002D20A5"/>
    <w:rsid w:val="002D2FC7"/>
    <w:rsid w:val="002E5973"/>
    <w:rsid w:val="002E67BA"/>
    <w:rsid w:val="002E72CA"/>
    <w:rsid w:val="002E7CCA"/>
    <w:rsid w:val="002F1922"/>
    <w:rsid w:val="002F540F"/>
    <w:rsid w:val="00300B98"/>
    <w:rsid w:val="003033B0"/>
    <w:rsid w:val="00303861"/>
    <w:rsid w:val="00305454"/>
    <w:rsid w:val="0030553D"/>
    <w:rsid w:val="003061B6"/>
    <w:rsid w:val="003162D1"/>
    <w:rsid w:val="00316BD3"/>
    <w:rsid w:val="00321188"/>
    <w:rsid w:val="0033009E"/>
    <w:rsid w:val="00330C56"/>
    <w:rsid w:val="003332DE"/>
    <w:rsid w:val="0034420E"/>
    <w:rsid w:val="00355A49"/>
    <w:rsid w:val="00364E70"/>
    <w:rsid w:val="0037323C"/>
    <w:rsid w:val="003754C8"/>
    <w:rsid w:val="00375AC5"/>
    <w:rsid w:val="00390B94"/>
    <w:rsid w:val="003A001F"/>
    <w:rsid w:val="003A3164"/>
    <w:rsid w:val="003A33A6"/>
    <w:rsid w:val="003B0CD9"/>
    <w:rsid w:val="003B3582"/>
    <w:rsid w:val="003B4829"/>
    <w:rsid w:val="003B6B43"/>
    <w:rsid w:val="003B72AB"/>
    <w:rsid w:val="003B77B2"/>
    <w:rsid w:val="003B7BA9"/>
    <w:rsid w:val="003C0F08"/>
    <w:rsid w:val="003C1FAA"/>
    <w:rsid w:val="003C7E3F"/>
    <w:rsid w:val="003D0C78"/>
    <w:rsid w:val="003E4982"/>
    <w:rsid w:val="003E59B0"/>
    <w:rsid w:val="003E5BF3"/>
    <w:rsid w:val="003E6D5D"/>
    <w:rsid w:val="003E6EBC"/>
    <w:rsid w:val="003E6F87"/>
    <w:rsid w:val="003F3ECA"/>
    <w:rsid w:val="00410C59"/>
    <w:rsid w:val="00440F8F"/>
    <w:rsid w:val="00441205"/>
    <w:rsid w:val="00444F9F"/>
    <w:rsid w:val="00446CEC"/>
    <w:rsid w:val="004520B1"/>
    <w:rsid w:val="00467264"/>
    <w:rsid w:val="00470E42"/>
    <w:rsid w:val="004819CD"/>
    <w:rsid w:val="00482E1E"/>
    <w:rsid w:val="00492037"/>
    <w:rsid w:val="00493296"/>
    <w:rsid w:val="00497EAC"/>
    <w:rsid w:val="004A37D0"/>
    <w:rsid w:val="004A70D0"/>
    <w:rsid w:val="004B0532"/>
    <w:rsid w:val="004B730A"/>
    <w:rsid w:val="004C541C"/>
    <w:rsid w:val="004C7CC2"/>
    <w:rsid w:val="004C7DFE"/>
    <w:rsid w:val="004D1FC9"/>
    <w:rsid w:val="004E4625"/>
    <w:rsid w:val="004E5328"/>
    <w:rsid w:val="004E639D"/>
    <w:rsid w:val="00505734"/>
    <w:rsid w:val="00507096"/>
    <w:rsid w:val="00522353"/>
    <w:rsid w:val="00523A6F"/>
    <w:rsid w:val="00527C0A"/>
    <w:rsid w:val="005402F6"/>
    <w:rsid w:val="00543470"/>
    <w:rsid w:val="00544114"/>
    <w:rsid w:val="005471F6"/>
    <w:rsid w:val="00547AB3"/>
    <w:rsid w:val="00556DBA"/>
    <w:rsid w:val="00571903"/>
    <w:rsid w:val="00576C77"/>
    <w:rsid w:val="0059290A"/>
    <w:rsid w:val="00593F42"/>
    <w:rsid w:val="005949D0"/>
    <w:rsid w:val="00594E0A"/>
    <w:rsid w:val="005A3EF0"/>
    <w:rsid w:val="005A75BF"/>
    <w:rsid w:val="005B25EF"/>
    <w:rsid w:val="005B55C4"/>
    <w:rsid w:val="005B58EF"/>
    <w:rsid w:val="005B5BE6"/>
    <w:rsid w:val="005C5984"/>
    <w:rsid w:val="005C5CA3"/>
    <w:rsid w:val="005D5EA6"/>
    <w:rsid w:val="005E7DA3"/>
    <w:rsid w:val="005F0070"/>
    <w:rsid w:val="00614A8A"/>
    <w:rsid w:val="00615AE2"/>
    <w:rsid w:val="00617B3C"/>
    <w:rsid w:val="0062653E"/>
    <w:rsid w:val="006336E7"/>
    <w:rsid w:val="006360D6"/>
    <w:rsid w:val="00641603"/>
    <w:rsid w:val="00643945"/>
    <w:rsid w:val="006502B9"/>
    <w:rsid w:val="00653C64"/>
    <w:rsid w:val="00656B50"/>
    <w:rsid w:val="006647D2"/>
    <w:rsid w:val="006709BD"/>
    <w:rsid w:val="00687E35"/>
    <w:rsid w:val="00693251"/>
    <w:rsid w:val="006A131E"/>
    <w:rsid w:val="006B237A"/>
    <w:rsid w:val="006C5F94"/>
    <w:rsid w:val="006D0202"/>
    <w:rsid w:val="006D0D13"/>
    <w:rsid w:val="006D38C6"/>
    <w:rsid w:val="006E2200"/>
    <w:rsid w:val="006F0AF9"/>
    <w:rsid w:val="006F4F04"/>
    <w:rsid w:val="007110E5"/>
    <w:rsid w:val="007123D8"/>
    <w:rsid w:val="007241B9"/>
    <w:rsid w:val="00736074"/>
    <w:rsid w:val="0073712C"/>
    <w:rsid w:val="00740855"/>
    <w:rsid w:val="0075045F"/>
    <w:rsid w:val="00751505"/>
    <w:rsid w:val="00753209"/>
    <w:rsid w:val="00763FA3"/>
    <w:rsid w:val="00764E51"/>
    <w:rsid w:val="0076734E"/>
    <w:rsid w:val="007717E6"/>
    <w:rsid w:val="00777207"/>
    <w:rsid w:val="007805DE"/>
    <w:rsid w:val="00780FD3"/>
    <w:rsid w:val="00781642"/>
    <w:rsid w:val="007828A7"/>
    <w:rsid w:val="007856E7"/>
    <w:rsid w:val="00791E76"/>
    <w:rsid w:val="00796ACD"/>
    <w:rsid w:val="00797D83"/>
    <w:rsid w:val="007B0BFC"/>
    <w:rsid w:val="007C6B30"/>
    <w:rsid w:val="007D37EB"/>
    <w:rsid w:val="007D38AC"/>
    <w:rsid w:val="007D5E52"/>
    <w:rsid w:val="007E2EF6"/>
    <w:rsid w:val="007F2C6F"/>
    <w:rsid w:val="007F7C08"/>
    <w:rsid w:val="008059D6"/>
    <w:rsid w:val="00805F5D"/>
    <w:rsid w:val="00806D15"/>
    <w:rsid w:val="00810CAC"/>
    <w:rsid w:val="008125D2"/>
    <w:rsid w:val="0081475E"/>
    <w:rsid w:val="00816C47"/>
    <w:rsid w:val="00817216"/>
    <w:rsid w:val="00820DA3"/>
    <w:rsid w:val="00826DD7"/>
    <w:rsid w:val="008343E2"/>
    <w:rsid w:val="008417F5"/>
    <w:rsid w:val="008434DB"/>
    <w:rsid w:val="00845A60"/>
    <w:rsid w:val="00854A28"/>
    <w:rsid w:val="00857569"/>
    <w:rsid w:val="00862801"/>
    <w:rsid w:val="00864367"/>
    <w:rsid w:val="0087435F"/>
    <w:rsid w:val="008756C0"/>
    <w:rsid w:val="00886C52"/>
    <w:rsid w:val="008877C1"/>
    <w:rsid w:val="00891069"/>
    <w:rsid w:val="0089313F"/>
    <w:rsid w:val="008A02C9"/>
    <w:rsid w:val="008A3610"/>
    <w:rsid w:val="008A3DD6"/>
    <w:rsid w:val="008A654D"/>
    <w:rsid w:val="008B1E55"/>
    <w:rsid w:val="008B4EEE"/>
    <w:rsid w:val="008C030A"/>
    <w:rsid w:val="008D2377"/>
    <w:rsid w:val="008D4211"/>
    <w:rsid w:val="008E2445"/>
    <w:rsid w:val="008E650A"/>
    <w:rsid w:val="008F3362"/>
    <w:rsid w:val="0090049F"/>
    <w:rsid w:val="0090116C"/>
    <w:rsid w:val="0090173F"/>
    <w:rsid w:val="00902D5E"/>
    <w:rsid w:val="00904F5F"/>
    <w:rsid w:val="00905DA4"/>
    <w:rsid w:val="0090632E"/>
    <w:rsid w:val="00910E22"/>
    <w:rsid w:val="00915DBF"/>
    <w:rsid w:val="0092061F"/>
    <w:rsid w:val="009209E4"/>
    <w:rsid w:val="009239A0"/>
    <w:rsid w:val="009312C1"/>
    <w:rsid w:val="0093200C"/>
    <w:rsid w:val="00935416"/>
    <w:rsid w:val="00942345"/>
    <w:rsid w:val="00951860"/>
    <w:rsid w:val="0095313E"/>
    <w:rsid w:val="00961411"/>
    <w:rsid w:val="00962318"/>
    <w:rsid w:val="0097303E"/>
    <w:rsid w:val="00977BD1"/>
    <w:rsid w:val="00980FD7"/>
    <w:rsid w:val="00981344"/>
    <w:rsid w:val="00993ECA"/>
    <w:rsid w:val="009961A1"/>
    <w:rsid w:val="009A21A1"/>
    <w:rsid w:val="009A3370"/>
    <w:rsid w:val="009A7660"/>
    <w:rsid w:val="009A77AD"/>
    <w:rsid w:val="009F00A0"/>
    <w:rsid w:val="009F0C8C"/>
    <w:rsid w:val="00A01B8D"/>
    <w:rsid w:val="00A040EB"/>
    <w:rsid w:val="00A127BC"/>
    <w:rsid w:val="00A157A5"/>
    <w:rsid w:val="00A2604A"/>
    <w:rsid w:val="00A317DF"/>
    <w:rsid w:val="00A32AD3"/>
    <w:rsid w:val="00A32EDC"/>
    <w:rsid w:val="00A35773"/>
    <w:rsid w:val="00A42E98"/>
    <w:rsid w:val="00A53D45"/>
    <w:rsid w:val="00A53F31"/>
    <w:rsid w:val="00A57A97"/>
    <w:rsid w:val="00A65BEB"/>
    <w:rsid w:val="00A70ADD"/>
    <w:rsid w:val="00A93428"/>
    <w:rsid w:val="00AA471F"/>
    <w:rsid w:val="00AA662E"/>
    <w:rsid w:val="00AC02D0"/>
    <w:rsid w:val="00AC4AC8"/>
    <w:rsid w:val="00AC5094"/>
    <w:rsid w:val="00AC5A37"/>
    <w:rsid w:val="00AC6046"/>
    <w:rsid w:val="00AC77D7"/>
    <w:rsid w:val="00AD020D"/>
    <w:rsid w:val="00AD06D0"/>
    <w:rsid w:val="00AD6F61"/>
    <w:rsid w:val="00B1181A"/>
    <w:rsid w:val="00B12963"/>
    <w:rsid w:val="00B14AA4"/>
    <w:rsid w:val="00B21EDB"/>
    <w:rsid w:val="00B22ADB"/>
    <w:rsid w:val="00B267EE"/>
    <w:rsid w:val="00B34C30"/>
    <w:rsid w:val="00B36496"/>
    <w:rsid w:val="00B36F9A"/>
    <w:rsid w:val="00B37772"/>
    <w:rsid w:val="00B3787B"/>
    <w:rsid w:val="00B46BDF"/>
    <w:rsid w:val="00B64CB0"/>
    <w:rsid w:val="00B66A49"/>
    <w:rsid w:val="00B67261"/>
    <w:rsid w:val="00B72D67"/>
    <w:rsid w:val="00B744FC"/>
    <w:rsid w:val="00B80505"/>
    <w:rsid w:val="00B81ABB"/>
    <w:rsid w:val="00B866C6"/>
    <w:rsid w:val="00B871A6"/>
    <w:rsid w:val="00B902F7"/>
    <w:rsid w:val="00B96B51"/>
    <w:rsid w:val="00BA219E"/>
    <w:rsid w:val="00BB10C2"/>
    <w:rsid w:val="00BC19C4"/>
    <w:rsid w:val="00BC7ED2"/>
    <w:rsid w:val="00BD3DD1"/>
    <w:rsid w:val="00BD67CF"/>
    <w:rsid w:val="00BE0C29"/>
    <w:rsid w:val="00BE43E4"/>
    <w:rsid w:val="00BE7724"/>
    <w:rsid w:val="00C07B2A"/>
    <w:rsid w:val="00C12405"/>
    <w:rsid w:val="00C13045"/>
    <w:rsid w:val="00C14A92"/>
    <w:rsid w:val="00C15A64"/>
    <w:rsid w:val="00C168AB"/>
    <w:rsid w:val="00C303D9"/>
    <w:rsid w:val="00C36473"/>
    <w:rsid w:val="00C37A1F"/>
    <w:rsid w:val="00C40866"/>
    <w:rsid w:val="00C61575"/>
    <w:rsid w:val="00C66B5E"/>
    <w:rsid w:val="00C7113D"/>
    <w:rsid w:val="00C80F92"/>
    <w:rsid w:val="00CA04A1"/>
    <w:rsid w:val="00CA6FCE"/>
    <w:rsid w:val="00CA7F2C"/>
    <w:rsid w:val="00CB3D3A"/>
    <w:rsid w:val="00CC17B8"/>
    <w:rsid w:val="00CC45D7"/>
    <w:rsid w:val="00CD1603"/>
    <w:rsid w:val="00CD5893"/>
    <w:rsid w:val="00CE1823"/>
    <w:rsid w:val="00CE3D4F"/>
    <w:rsid w:val="00CE60FA"/>
    <w:rsid w:val="00CE6CE1"/>
    <w:rsid w:val="00CF10EE"/>
    <w:rsid w:val="00CF1EEC"/>
    <w:rsid w:val="00CF63A8"/>
    <w:rsid w:val="00D02BD5"/>
    <w:rsid w:val="00D148DC"/>
    <w:rsid w:val="00D1700F"/>
    <w:rsid w:val="00D2034F"/>
    <w:rsid w:val="00D232F0"/>
    <w:rsid w:val="00D249CD"/>
    <w:rsid w:val="00D2593F"/>
    <w:rsid w:val="00D3329D"/>
    <w:rsid w:val="00D33B8D"/>
    <w:rsid w:val="00D53C5B"/>
    <w:rsid w:val="00D55E30"/>
    <w:rsid w:val="00D570BE"/>
    <w:rsid w:val="00D63287"/>
    <w:rsid w:val="00D70BC0"/>
    <w:rsid w:val="00D72E2D"/>
    <w:rsid w:val="00D75D8F"/>
    <w:rsid w:val="00D77BD2"/>
    <w:rsid w:val="00D81BDE"/>
    <w:rsid w:val="00D83CE9"/>
    <w:rsid w:val="00D84EE0"/>
    <w:rsid w:val="00D870ED"/>
    <w:rsid w:val="00D91CBD"/>
    <w:rsid w:val="00D92E97"/>
    <w:rsid w:val="00DB183B"/>
    <w:rsid w:val="00DC38A7"/>
    <w:rsid w:val="00DC637D"/>
    <w:rsid w:val="00DE40C2"/>
    <w:rsid w:val="00DF11A1"/>
    <w:rsid w:val="00DF5FB3"/>
    <w:rsid w:val="00DF7ED6"/>
    <w:rsid w:val="00E00B0F"/>
    <w:rsid w:val="00E01117"/>
    <w:rsid w:val="00E01D40"/>
    <w:rsid w:val="00E06030"/>
    <w:rsid w:val="00E27E67"/>
    <w:rsid w:val="00E30648"/>
    <w:rsid w:val="00E32714"/>
    <w:rsid w:val="00E43A0E"/>
    <w:rsid w:val="00E51AF7"/>
    <w:rsid w:val="00E66D59"/>
    <w:rsid w:val="00E7268C"/>
    <w:rsid w:val="00E77562"/>
    <w:rsid w:val="00E816FB"/>
    <w:rsid w:val="00E85108"/>
    <w:rsid w:val="00E867A5"/>
    <w:rsid w:val="00E91695"/>
    <w:rsid w:val="00E946A4"/>
    <w:rsid w:val="00E96095"/>
    <w:rsid w:val="00EA1743"/>
    <w:rsid w:val="00EB1881"/>
    <w:rsid w:val="00EB5B56"/>
    <w:rsid w:val="00EC1596"/>
    <w:rsid w:val="00EC7B7D"/>
    <w:rsid w:val="00ED0B80"/>
    <w:rsid w:val="00ED2BBD"/>
    <w:rsid w:val="00ED77DB"/>
    <w:rsid w:val="00EE18B6"/>
    <w:rsid w:val="00EE4B23"/>
    <w:rsid w:val="00EE6F46"/>
    <w:rsid w:val="00EF00A3"/>
    <w:rsid w:val="00EF37A2"/>
    <w:rsid w:val="00F14D5A"/>
    <w:rsid w:val="00F16ED2"/>
    <w:rsid w:val="00F17BD3"/>
    <w:rsid w:val="00F219C0"/>
    <w:rsid w:val="00F25AD7"/>
    <w:rsid w:val="00F33904"/>
    <w:rsid w:val="00F37A4D"/>
    <w:rsid w:val="00F40532"/>
    <w:rsid w:val="00F4227C"/>
    <w:rsid w:val="00F4414E"/>
    <w:rsid w:val="00F633B0"/>
    <w:rsid w:val="00F654B9"/>
    <w:rsid w:val="00F66D0D"/>
    <w:rsid w:val="00F75A46"/>
    <w:rsid w:val="00F846AD"/>
    <w:rsid w:val="00F860A5"/>
    <w:rsid w:val="00F86BAF"/>
    <w:rsid w:val="00F86F07"/>
    <w:rsid w:val="00FA1BD2"/>
    <w:rsid w:val="00FA60A2"/>
    <w:rsid w:val="00FD2D06"/>
    <w:rsid w:val="00FD4495"/>
    <w:rsid w:val="00FD4B34"/>
    <w:rsid w:val="00FE0131"/>
    <w:rsid w:val="00FE2C12"/>
    <w:rsid w:val="00FE3F2F"/>
    <w:rsid w:val="00FE4AF1"/>
    <w:rsid w:val="00FF073A"/>
    <w:rsid w:val="00FF21F8"/>
    <w:rsid w:val="00FF395C"/>
    <w:rsid w:val="00FF3AF5"/>
    <w:rsid w:val="09AEA969"/>
    <w:rsid w:val="0D89529F"/>
    <w:rsid w:val="0E8C3091"/>
    <w:rsid w:val="0E9B732A"/>
    <w:rsid w:val="16D1D2B0"/>
    <w:rsid w:val="18D07133"/>
    <w:rsid w:val="1DE0B9E9"/>
    <w:rsid w:val="3B2C4F35"/>
    <w:rsid w:val="3C232110"/>
    <w:rsid w:val="3CFA6D3A"/>
    <w:rsid w:val="451E026F"/>
    <w:rsid w:val="5B65FA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124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F66"/>
  </w:style>
  <w:style w:type="paragraph" w:styleId="Heading1">
    <w:name w:val="heading 1"/>
    <w:basedOn w:val="Normal"/>
    <w:next w:val="Normal"/>
    <w:link w:val="Heading1Char"/>
    <w:uiPriority w:val="9"/>
    <w:qFormat/>
    <w:rsid w:val="005C5CA3"/>
    <w:pPr>
      <w:keepNext/>
      <w:keepLines/>
      <w:numPr>
        <w:numId w:val="1"/>
      </w:numPr>
      <w:spacing w:before="480"/>
      <w:ind w:left="720"/>
      <w:outlineLvl w:val="0"/>
    </w:pPr>
    <w:rPr>
      <w:rFonts w:ascii="Arial" w:eastAsiaTheme="majorEastAsia" w:hAnsi="Arial" w:cs="Arial"/>
      <w:b/>
      <w:bCs/>
      <w:sz w:val="28"/>
      <w:szCs w:val="28"/>
    </w:rPr>
  </w:style>
  <w:style w:type="paragraph" w:styleId="Heading2">
    <w:name w:val="heading 2"/>
    <w:basedOn w:val="Normal"/>
    <w:next w:val="Normal"/>
    <w:link w:val="Heading2Char"/>
    <w:uiPriority w:val="9"/>
    <w:unhideWhenUsed/>
    <w:qFormat/>
    <w:rsid w:val="005C5CA3"/>
    <w:pPr>
      <w:keepNext/>
      <w:keepLines/>
      <w:numPr>
        <w:ilvl w:val="1"/>
        <w:numId w:val="1"/>
      </w:numPr>
      <w:spacing w:before="200"/>
      <w:outlineLvl w:val="1"/>
    </w:pPr>
    <w:rPr>
      <w:rFonts w:ascii="Arial" w:eastAsiaTheme="majorEastAsia" w:hAnsi="Arial" w:cs="Arial"/>
      <w:b/>
      <w:bCs/>
      <w:sz w:val="26"/>
      <w:szCs w:val="26"/>
    </w:rPr>
  </w:style>
  <w:style w:type="paragraph" w:styleId="Heading3">
    <w:name w:val="heading 3"/>
    <w:basedOn w:val="Normal"/>
    <w:next w:val="Normal"/>
    <w:link w:val="Heading3Char"/>
    <w:uiPriority w:val="9"/>
    <w:unhideWhenUsed/>
    <w:qFormat/>
    <w:rsid w:val="00D148DC"/>
    <w:pPr>
      <w:keepNext/>
      <w:keepLines/>
      <w:spacing w:before="200" w:line="276" w:lineRule="auto"/>
      <w:outlineLvl w:val="2"/>
    </w:pPr>
    <w:rPr>
      <w:rFonts w:asciiTheme="majorHAnsi" w:eastAsiaTheme="majorEastAsia" w:hAnsiTheme="majorHAnsi" w:cstheme="majorBidi"/>
      <w:b/>
      <w:bCs/>
      <w:color w:val="4F81BD" w:themeColor="accent1"/>
      <w:sz w:val="22"/>
      <w:szCs w:val="22"/>
      <w:lang w:val="en-GB"/>
    </w:rPr>
  </w:style>
  <w:style w:type="paragraph" w:styleId="Heading4">
    <w:name w:val="heading 4"/>
    <w:basedOn w:val="Normal"/>
    <w:next w:val="Normal"/>
    <w:link w:val="Heading4Char"/>
    <w:uiPriority w:val="9"/>
    <w:unhideWhenUsed/>
    <w:qFormat/>
    <w:rsid w:val="002D2FC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D2FC7"/>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5B25E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734E"/>
    <w:pPr>
      <w:ind w:left="720"/>
      <w:contextualSpacing/>
    </w:pPr>
  </w:style>
  <w:style w:type="character" w:customStyle="1" w:styleId="Heading1Char">
    <w:name w:val="Heading 1 Char"/>
    <w:basedOn w:val="DefaultParagraphFont"/>
    <w:link w:val="Heading1"/>
    <w:uiPriority w:val="9"/>
    <w:rsid w:val="005C5CA3"/>
    <w:rPr>
      <w:rFonts w:ascii="Arial" w:eastAsiaTheme="majorEastAsia" w:hAnsi="Arial" w:cs="Arial"/>
      <w:b/>
      <w:bCs/>
      <w:sz w:val="28"/>
      <w:szCs w:val="28"/>
    </w:rPr>
  </w:style>
  <w:style w:type="character" w:customStyle="1" w:styleId="Heading2Char">
    <w:name w:val="Heading 2 Char"/>
    <w:basedOn w:val="DefaultParagraphFont"/>
    <w:link w:val="Heading2"/>
    <w:uiPriority w:val="9"/>
    <w:rsid w:val="005C5CA3"/>
    <w:rPr>
      <w:rFonts w:ascii="Arial" w:eastAsiaTheme="majorEastAsia" w:hAnsi="Arial" w:cs="Arial"/>
      <w:b/>
      <w:bCs/>
      <w:sz w:val="26"/>
      <w:szCs w:val="26"/>
    </w:rPr>
  </w:style>
  <w:style w:type="paragraph" w:styleId="Header">
    <w:name w:val="header"/>
    <w:basedOn w:val="Normal"/>
    <w:link w:val="HeaderChar"/>
    <w:uiPriority w:val="99"/>
    <w:unhideWhenUsed/>
    <w:rsid w:val="00D570BE"/>
    <w:pPr>
      <w:tabs>
        <w:tab w:val="center" w:pos="4513"/>
        <w:tab w:val="right" w:pos="9026"/>
      </w:tabs>
    </w:pPr>
  </w:style>
  <w:style w:type="character" w:customStyle="1" w:styleId="HeaderChar">
    <w:name w:val="Header Char"/>
    <w:basedOn w:val="DefaultParagraphFont"/>
    <w:link w:val="Header"/>
    <w:uiPriority w:val="99"/>
    <w:rsid w:val="00D570BE"/>
  </w:style>
  <w:style w:type="paragraph" w:styleId="Footer">
    <w:name w:val="footer"/>
    <w:basedOn w:val="Normal"/>
    <w:link w:val="FooterChar"/>
    <w:unhideWhenUsed/>
    <w:rsid w:val="00D570BE"/>
    <w:pPr>
      <w:tabs>
        <w:tab w:val="center" w:pos="4513"/>
        <w:tab w:val="right" w:pos="9026"/>
      </w:tabs>
    </w:pPr>
  </w:style>
  <w:style w:type="character" w:customStyle="1" w:styleId="FooterChar">
    <w:name w:val="Footer Char"/>
    <w:basedOn w:val="DefaultParagraphFont"/>
    <w:link w:val="Footer"/>
    <w:uiPriority w:val="99"/>
    <w:rsid w:val="00D570BE"/>
  </w:style>
  <w:style w:type="paragraph" w:styleId="NormalWeb">
    <w:name w:val="Normal (Web)"/>
    <w:basedOn w:val="Normal"/>
    <w:uiPriority w:val="99"/>
    <w:unhideWhenUsed/>
    <w:rsid w:val="009312C1"/>
    <w:pPr>
      <w:spacing w:before="100" w:beforeAutospacing="1" w:after="100" w:afterAutospacing="1"/>
    </w:pPr>
    <w:rPr>
      <w:rFonts w:ascii="Times" w:hAnsi="Times" w:cs="Times New Roman"/>
      <w:sz w:val="20"/>
      <w:szCs w:val="20"/>
      <w:lang w:val="en-GB"/>
    </w:rPr>
  </w:style>
  <w:style w:type="character" w:customStyle="1" w:styleId="Heading3Char">
    <w:name w:val="Heading 3 Char"/>
    <w:basedOn w:val="DefaultParagraphFont"/>
    <w:link w:val="Heading3"/>
    <w:uiPriority w:val="9"/>
    <w:rsid w:val="00D148DC"/>
    <w:rPr>
      <w:rFonts w:asciiTheme="majorHAnsi" w:eastAsiaTheme="majorEastAsia" w:hAnsiTheme="majorHAnsi" w:cstheme="majorBidi"/>
      <w:b/>
      <w:bCs/>
      <w:color w:val="4F81BD" w:themeColor="accent1"/>
      <w:sz w:val="22"/>
      <w:szCs w:val="22"/>
      <w:lang w:val="en-GB"/>
    </w:rPr>
  </w:style>
  <w:style w:type="table" w:styleId="TableGrid">
    <w:name w:val="Table Grid"/>
    <w:basedOn w:val="TableNormal"/>
    <w:uiPriority w:val="59"/>
    <w:rsid w:val="001E23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C5F94"/>
    <w:rPr>
      <w:b/>
      <w:bCs/>
    </w:rPr>
  </w:style>
  <w:style w:type="paragraph" w:styleId="FootnoteText">
    <w:name w:val="footnote text"/>
    <w:basedOn w:val="Normal"/>
    <w:link w:val="FootnoteTextChar"/>
    <w:semiHidden/>
    <w:unhideWhenUsed/>
    <w:rsid w:val="00810CAC"/>
    <w:rPr>
      <w:sz w:val="20"/>
      <w:szCs w:val="20"/>
    </w:rPr>
  </w:style>
  <w:style w:type="character" w:customStyle="1" w:styleId="FootnoteTextChar">
    <w:name w:val="Footnote Text Char"/>
    <w:basedOn w:val="DefaultParagraphFont"/>
    <w:link w:val="FootnoteText"/>
    <w:uiPriority w:val="99"/>
    <w:semiHidden/>
    <w:rsid w:val="00810CAC"/>
    <w:rPr>
      <w:sz w:val="20"/>
      <w:szCs w:val="20"/>
    </w:rPr>
  </w:style>
  <w:style w:type="character" w:styleId="FootnoteReference">
    <w:name w:val="footnote reference"/>
    <w:basedOn w:val="DefaultParagraphFont"/>
    <w:uiPriority w:val="99"/>
    <w:semiHidden/>
    <w:unhideWhenUsed/>
    <w:rsid w:val="00810CAC"/>
    <w:rPr>
      <w:vertAlign w:val="superscript"/>
    </w:rPr>
  </w:style>
  <w:style w:type="character" w:customStyle="1" w:styleId="Heading4Char">
    <w:name w:val="Heading 4 Char"/>
    <w:basedOn w:val="DefaultParagraphFont"/>
    <w:link w:val="Heading4"/>
    <w:uiPriority w:val="9"/>
    <w:rsid w:val="002D2FC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D2FC7"/>
    <w:rPr>
      <w:rFonts w:asciiTheme="majorHAnsi" w:eastAsiaTheme="majorEastAsia" w:hAnsiTheme="majorHAnsi" w:cstheme="majorBidi"/>
      <w:color w:val="243F60" w:themeColor="accent1" w:themeShade="7F"/>
    </w:rPr>
  </w:style>
  <w:style w:type="paragraph" w:styleId="TOCHeading">
    <w:name w:val="TOC Heading"/>
    <w:basedOn w:val="Heading1"/>
    <w:next w:val="Normal"/>
    <w:uiPriority w:val="39"/>
    <w:semiHidden/>
    <w:unhideWhenUsed/>
    <w:qFormat/>
    <w:rsid w:val="007D37EB"/>
    <w:pPr>
      <w:spacing w:line="276" w:lineRule="auto"/>
      <w:outlineLvl w:val="9"/>
    </w:pPr>
    <w:rPr>
      <w:lang w:eastAsia="ja-JP"/>
    </w:rPr>
  </w:style>
  <w:style w:type="paragraph" w:styleId="TOC1">
    <w:name w:val="toc 1"/>
    <w:basedOn w:val="Normal"/>
    <w:next w:val="Normal"/>
    <w:autoRedefine/>
    <w:uiPriority w:val="39"/>
    <w:unhideWhenUsed/>
    <w:rsid w:val="007D37EB"/>
    <w:pPr>
      <w:spacing w:after="100"/>
    </w:pPr>
  </w:style>
  <w:style w:type="paragraph" w:styleId="TOC2">
    <w:name w:val="toc 2"/>
    <w:basedOn w:val="Normal"/>
    <w:next w:val="Normal"/>
    <w:autoRedefine/>
    <w:uiPriority w:val="39"/>
    <w:unhideWhenUsed/>
    <w:rsid w:val="007D37EB"/>
    <w:pPr>
      <w:spacing w:after="100"/>
      <w:ind w:left="240"/>
    </w:pPr>
  </w:style>
  <w:style w:type="paragraph" w:styleId="TOC3">
    <w:name w:val="toc 3"/>
    <w:basedOn w:val="Normal"/>
    <w:next w:val="Normal"/>
    <w:autoRedefine/>
    <w:uiPriority w:val="39"/>
    <w:unhideWhenUsed/>
    <w:rsid w:val="007D37EB"/>
    <w:pPr>
      <w:spacing w:after="100"/>
      <w:ind w:left="480"/>
    </w:pPr>
  </w:style>
  <w:style w:type="character" w:styleId="Hyperlink">
    <w:name w:val="Hyperlink"/>
    <w:basedOn w:val="DefaultParagraphFont"/>
    <w:uiPriority w:val="99"/>
    <w:unhideWhenUsed/>
    <w:rsid w:val="007D37EB"/>
    <w:rPr>
      <w:color w:val="0000FF" w:themeColor="hyperlink"/>
      <w:u w:val="single"/>
    </w:rPr>
  </w:style>
  <w:style w:type="paragraph" w:styleId="BalloonText">
    <w:name w:val="Balloon Text"/>
    <w:basedOn w:val="Normal"/>
    <w:link w:val="BalloonTextChar"/>
    <w:uiPriority w:val="99"/>
    <w:semiHidden/>
    <w:unhideWhenUsed/>
    <w:rsid w:val="007D37EB"/>
    <w:rPr>
      <w:rFonts w:ascii="Tahoma" w:hAnsi="Tahoma" w:cs="Tahoma"/>
      <w:sz w:val="16"/>
      <w:szCs w:val="16"/>
    </w:rPr>
  </w:style>
  <w:style w:type="character" w:customStyle="1" w:styleId="BalloonTextChar">
    <w:name w:val="Balloon Text Char"/>
    <w:basedOn w:val="DefaultParagraphFont"/>
    <w:link w:val="BalloonText"/>
    <w:uiPriority w:val="99"/>
    <w:semiHidden/>
    <w:rsid w:val="007D37EB"/>
    <w:rPr>
      <w:rFonts w:ascii="Tahoma" w:hAnsi="Tahoma" w:cs="Tahoma"/>
      <w:sz w:val="16"/>
      <w:szCs w:val="16"/>
    </w:rPr>
  </w:style>
  <w:style w:type="paragraph" w:customStyle="1" w:styleId="Bullet">
    <w:name w:val="Bullet"/>
    <w:basedOn w:val="Normal"/>
    <w:rsid w:val="007D37EB"/>
    <w:pPr>
      <w:keepNext/>
      <w:tabs>
        <w:tab w:val="num" w:pos="720"/>
      </w:tabs>
      <w:spacing w:after="120"/>
    </w:pPr>
    <w:rPr>
      <w:rFonts w:ascii="Arial" w:eastAsia="Times New Roman" w:hAnsi="Arial" w:cs="Arial"/>
      <w:sz w:val="22"/>
      <w:szCs w:val="22"/>
      <w:lang w:val="en-GB"/>
    </w:rPr>
  </w:style>
  <w:style w:type="paragraph" w:styleId="Title">
    <w:name w:val="Title"/>
    <w:basedOn w:val="Normal"/>
    <w:link w:val="TitleChar"/>
    <w:uiPriority w:val="10"/>
    <w:qFormat/>
    <w:rsid w:val="007D37EB"/>
    <w:pPr>
      <w:spacing w:before="240" w:after="60"/>
      <w:jc w:val="center"/>
    </w:pPr>
    <w:rPr>
      <w:rFonts w:ascii="Arial" w:eastAsia="Times New Roman" w:hAnsi="Arial" w:cs="Arial"/>
      <w:kern w:val="28"/>
      <w:sz w:val="32"/>
      <w:szCs w:val="32"/>
      <w:lang w:val="en-GB"/>
    </w:rPr>
  </w:style>
  <w:style w:type="character" w:customStyle="1" w:styleId="TitleChar">
    <w:name w:val="Title Char"/>
    <w:basedOn w:val="DefaultParagraphFont"/>
    <w:link w:val="Title"/>
    <w:uiPriority w:val="10"/>
    <w:rsid w:val="007D37EB"/>
    <w:rPr>
      <w:rFonts w:ascii="Arial" w:eastAsia="Times New Roman" w:hAnsi="Arial" w:cs="Arial"/>
      <w:kern w:val="28"/>
      <w:sz w:val="32"/>
      <w:szCs w:val="32"/>
      <w:lang w:val="en-GB"/>
    </w:rPr>
  </w:style>
  <w:style w:type="paragraph" w:styleId="Subtitle">
    <w:name w:val="Subtitle"/>
    <w:basedOn w:val="Normal"/>
    <w:link w:val="SubtitleChar"/>
    <w:qFormat/>
    <w:rsid w:val="007D37EB"/>
    <w:pPr>
      <w:spacing w:after="60"/>
      <w:jc w:val="center"/>
    </w:pPr>
    <w:rPr>
      <w:rFonts w:ascii="Arial" w:eastAsia="Times New Roman" w:hAnsi="Arial" w:cs="Arial"/>
      <w:b/>
      <w:bCs/>
      <w:i/>
      <w:iCs/>
      <w:lang w:val="en-GB"/>
    </w:rPr>
  </w:style>
  <w:style w:type="character" w:customStyle="1" w:styleId="SubtitleChar">
    <w:name w:val="Subtitle Char"/>
    <w:basedOn w:val="DefaultParagraphFont"/>
    <w:link w:val="Subtitle"/>
    <w:rsid w:val="007D37EB"/>
    <w:rPr>
      <w:rFonts w:ascii="Arial" w:eastAsia="Times New Roman" w:hAnsi="Arial" w:cs="Arial"/>
      <w:b/>
      <w:bCs/>
      <w:i/>
      <w:iCs/>
      <w:lang w:val="en-GB"/>
    </w:rPr>
  </w:style>
  <w:style w:type="paragraph" w:styleId="BodyText">
    <w:name w:val="Body Text"/>
    <w:aliases w:val="Body Text 1,bt,Body Text 2*,heading3,Body Text - Level 2,jfp_standard,1body,BodText,body text,Body Txt,contents,Body Text 1.1,bt wide,b,BT,block,by,t1,taten_body,Body Text x,OC Body Text,bd,b-heading,bo,full cell text,OpinBody,Report Body"/>
    <w:basedOn w:val="Normal"/>
    <w:link w:val="BodyTextChar"/>
    <w:rsid w:val="007D37EB"/>
    <w:pPr>
      <w:jc w:val="center"/>
    </w:pPr>
    <w:rPr>
      <w:rFonts w:ascii="Arial" w:eastAsia="Times New Roman" w:hAnsi="Arial" w:cs="Arial"/>
      <w:b/>
      <w:bCs/>
      <w:sz w:val="36"/>
      <w:szCs w:val="36"/>
      <w:lang w:val="en-GB"/>
    </w:rPr>
  </w:style>
  <w:style w:type="character" w:customStyle="1" w:styleId="BodyTextChar">
    <w:name w:val="Body Text Char"/>
    <w:aliases w:val="Body Text 1 Char,bt Char,Body Text 2* Char,heading3 Char,Body Text - Level 2 Char,jfp_standard Char,1body Char,BodText Char,body text Char,Body Txt Char,contents Char,Body Text 1.1 Char,bt wide Char,b Char,BT Char,block Char,by Char"/>
    <w:basedOn w:val="DefaultParagraphFont"/>
    <w:link w:val="BodyText"/>
    <w:rsid w:val="007D37EB"/>
    <w:rPr>
      <w:rFonts w:ascii="Arial" w:eastAsia="Times New Roman" w:hAnsi="Arial" w:cs="Arial"/>
      <w:b/>
      <w:bCs/>
      <w:sz w:val="36"/>
      <w:szCs w:val="36"/>
      <w:lang w:val="en-GB"/>
    </w:rPr>
  </w:style>
  <w:style w:type="paragraph" w:customStyle="1" w:styleId="Picture">
    <w:name w:val="Picture"/>
    <w:basedOn w:val="Normal"/>
    <w:next w:val="Caption"/>
    <w:rsid w:val="007D37EB"/>
    <w:pPr>
      <w:keepNext/>
    </w:pPr>
    <w:rPr>
      <w:rFonts w:ascii="Arial" w:eastAsia="Times New Roman" w:hAnsi="Arial" w:cs="Times New Roman"/>
      <w:sz w:val="20"/>
      <w:szCs w:val="20"/>
      <w:lang w:val="en-GB"/>
    </w:rPr>
  </w:style>
  <w:style w:type="paragraph" w:styleId="Caption">
    <w:name w:val="caption"/>
    <w:basedOn w:val="Normal"/>
    <w:next w:val="Normal"/>
    <w:qFormat/>
    <w:rsid w:val="007D37EB"/>
    <w:pPr>
      <w:spacing w:before="120" w:after="120"/>
    </w:pPr>
    <w:rPr>
      <w:rFonts w:ascii="Arial" w:eastAsia="Times New Roman" w:hAnsi="Arial" w:cs="Arial"/>
      <w:b/>
      <w:bCs/>
      <w:lang w:val="en-GB"/>
    </w:rPr>
  </w:style>
  <w:style w:type="paragraph" w:customStyle="1" w:styleId="Default">
    <w:name w:val="Default"/>
    <w:rsid w:val="0018562D"/>
    <w:pPr>
      <w:autoSpaceDE w:val="0"/>
      <w:autoSpaceDN w:val="0"/>
      <w:adjustRightInd w:val="0"/>
    </w:pPr>
    <w:rPr>
      <w:rFonts w:ascii="Arial" w:eastAsiaTheme="minorHAnsi" w:hAnsi="Arial" w:cs="Arial"/>
      <w:color w:val="000000"/>
      <w:lang w:val="en-GB"/>
    </w:rPr>
  </w:style>
  <w:style w:type="character" w:styleId="CommentReference">
    <w:name w:val="annotation reference"/>
    <w:basedOn w:val="DefaultParagraphFont"/>
    <w:semiHidden/>
    <w:rsid w:val="00A040EB"/>
    <w:rPr>
      <w:sz w:val="16"/>
    </w:rPr>
  </w:style>
  <w:style w:type="paragraph" w:styleId="CommentText">
    <w:name w:val="annotation text"/>
    <w:basedOn w:val="Normal"/>
    <w:link w:val="CommentTextChar"/>
    <w:semiHidden/>
    <w:rsid w:val="00A040EB"/>
    <w:rPr>
      <w:rFonts w:ascii="Arial" w:eastAsia="Times New Roman" w:hAnsi="Arial" w:cs="Times New Roman"/>
      <w:sz w:val="20"/>
      <w:szCs w:val="20"/>
      <w:lang w:val="en-GB"/>
    </w:rPr>
  </w:style>
  <w:style w:type="character" w:customStyle="1" w:styleId="CommentTextChar">
    <w:name w:val="Comment Text Char"/>
    <w:basedOn w:val="DefaultParagraphFont"/>
    <w:link w:val="CommentText"/>
    <w:semiHidden/>
    <w:rsid w:val="00A040EB"/>
    <w:rPr>
      <w:rFonts w:ascii="Arial" w:eastAsia="Times New Roman" w:hAnsi="Arial" w:cs="Times New Roman"/>
      <w:sz w:val="20"/>
      <w:szCs w:val="20"/>
      <w:lang w:val="en-GB"/>
    </w:rPr>
  </w:style>
  <w:style w:type="character" w:customStyle="1" w:styleId="Heading6Char">
    <w:name w:val="Heading 6 Char"/>
    <w:basedOn w:val="DefaultParagraphFont"/>
    <w:link w:val="Heading6"/>
    <w:uiPriority w:val="9"/>
    <w:rsid w:val="005B25EF"/>
    <w:rPr>
      <w:rFonts w:asciiTheme="majorHAnsi" w:eastAsiaTheme="majorEastAsia" w:hAnsiTheme="majorHAnsi" w:cstheme="majorBidi"/>
      <w:i/>
      <w:iCs/>
      <w:color w:val="243F60" w:themeColor="accent1" w:themeShade="7F"/>
    </w:rPr>
  </w:style>
  <w:style w:type="paragraph" w:styleId="CommentSubject">
    <w:name w:val="annotation subject"/>
    <w:basedOn w:val="CommentText"/>
    <w:next w:val="CommentText"/>
    <w:link w:val="CommentSubjectChar"/>
    <w:uiPriority w:val="99"/>
    <w:semiHidden/>
    <w:unhideWhenUsed/>
    <w:rsid w:val="00F633B0"/>
    <w:rPr>
      <w:rFonts w:asciiTheme="minorHAnsi" w:eastAsiaTheme="minorEastAsia" w:hAnsiTheme="minorHAnsi" w:cstheme="minorBidi"/>
      <w:b/>
      <w:bCs/>
      <w:lang w:val="en-US"/>
    </w:rPr>
  </w:style>
  <w:style w:type="character" w:customStyle="1" w:styleId="CommentSubjectChar">
    <w:name w:val="Comment Subject Char"/>
    <w:basedOn w:val="CommentTextChar"/>
    <w:link w:val="CommentSubject"/>
    <w:uiPriority w:val="99"/>
    <w:semiHidden/>
    <w:rsid w:val="00F633B0"/>
    <w:rPr>
      <w:rFonts w:ascii="Arial" w:eastAsia="Times New Roman" w:hAnsi="Arial" w:cs="Times New Roman"/>
      <w:b/>
      <w:bCs/>
      <w:sz w:val="20"/>
      <w:szCs w:val="20"/>
      <w:lang w:val="en-GB"/>
    </w:rPr>
  </w:style>
  <w:style w:type="paragraph" w:customStyle="1" w:styleId="Standard">
    <w:name w:val="Standard"/>
    <w:rsid w:val="00A53D45"/>
    <w:pPr>
      <w:suppressAutoHyphens/>
      <w:overflowPunct w:val="0"/>
      <w:autoSpaceDE w:val="0"/>
      <w:autoSpaceDN w:val="0"/>
      <w:textAlignment w:val="baseline"/>
    </w:pPr>
    <w:rPr>
      <w:rFonts w:ascii="Arial" w:eastAsia="Arial" w:hAnsi="Arial" w:cs="Arial"/>
      <w:color w:val="000000"/>
      <w:kern w:val="3"/>
      <w:sz w:val="20"/>
      <w:szCs w:val="20"/>
      <w:lang w:val="en-GB" w:eastAsia="en-GB"/>
    </w:rPr>
  </w:style>
  <w:style w:type="numbering" w:customStyle="1" w:styleId="LS4">
    <w:name w:val="LS4"/>
    <w:basedOn w:val="NoList"/>
    <w:rsid w:val="00A53D45"/>
    <w:pPr>
      <w:numPr>
        <w:numId w:val="28"/>
      </w:numPr>
    </w:pPr>
  </w:style>
  <w:style w:type="character" w:styleId="FollowedHyperlink">
    <w:name w:val="FollowedHyperlink"/>
    <w:basedOn w:val="DefaultParagraphFont"/>
    <w:uiPriority w:val="99"/>
    <w:semiHidden/>
    <w:unhideWhenUsed/>
    <w:rsid w:val="000B4118"/>
    <w:rPr>
      <w:color w:val="800080" w:themeColor="followedHyperlink"/>
      <w:u w:val="single"/>
    </w:rPr>
  </w:style>
  <w:style w:type="table" w:customStyle="1" w:styleId="GridTable4Accent1">
    <w:name w:val="Grid Table 4 Accent 1"/>
    <w:basedOn w:val="TableNormal"/>
    <w:uiPriority w:val="49"/>
    <w:rsid w:val="00B34C30"/>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F66"/>
  </w:style>
  <w:style w:type="paragraph" w:styleId="Heading1">
    <w:name w:val="heading 1"/>
    <w:basedOn w:val="Normal"/>
    <w:next w:val="Normal"/>
    <w:link w:val="Heading1Char"/>
    <w:uiPriority w:val="9"/>
    <w:qFormat/>
    <w:rsid w:val="005C5CA3"/>
    <w:pPr>
      <w:keepNext/>
      <w:keepLines/>
      <w:numPr>
        <w:numId w:val="1"/>
      </w:numPr>
      <w:spacing w:before="480"/>
      <w:ind w:left="720"/>
      <w:outlineLvl w:val="0"/>
    </w:pPr>
    <w:rPr>
      <w:rFonts w:ascii="Arial" w:eastAsiaTheme="majorEastAsia" w:hAnsi="Arial" w:cs="Arial"/>
      <w:b/>
      <w:bCs/>
      <w:sz w:val="28"/>
      <w:szCs w:val="28"/>
    </w:rPr>
  </w:style>
  <w:style w:type="paragraph" w:styleId="Heading2">
    <w:name w:val="heading 2"/>
    <w:basedOn w:val="Normal"/>
    <w:next w:val="Normal"/>
    <w:link w:val="Heading2Char"/>
    <w:uiPriority w:val="9"/>
    <w:unhideWhenUsed/>
    <w:qFormat/>
    <w:rsid w:val="005C5CA3"/>
    <w:pPr>
      <w:keepNext/>
      <w:keepLines/>
      <w:numPr>
        <w:ilvl w:val="1"/>
        <w:numId w:val="1"/>
      </w:numPr>
      <w:spacing w:before="200"/>
      <w:outlineLvl w:val="1"/>
    </w:pPr>
    <w:rPr>
      <w:rFonts w:ascii="Arial" w:eastAsiaTheme="majorEastAsia" w:hAnsi="Arial" w:cs="Arial"/>
      <w:b/>
      <w:bCs/>
      <w:sz w:val="26"/>
      <w:szCs w:val="26"/>
    </w:rPr>
  </w:style>
  <w:style w:type="paragraph" w:styleId="Heading3">
    <w:name w:val="heading 3"/>
    <w:basedOn w:val="Normal"/>
    <w:next w:val="Normal"/>
    <w:link w:val="Heading3Char"/>
    <w:uiPriority w:val="9"/>
    <w:unhideWhenUsed/>
    <w:qFormat/>
    <w:rsid w:val="00D148DC"/>
    <w:pPr>
      <w:keepNext/>
      <w:keepLines/>
      <w:spacing w:before="200" w:line="276" w:lineRule="auto"/>
      <w:outlineLvl w:val="2"/>
    </w:pPr>
    <w:rPr>
      <w:rFonts w:asciiTheme="majorHAnsi" w:eastAsiaTheme="majorEastAsia" w:hAnsiTheme="majorHAnsi" w:cstheme="majorBidi"/>
      <w:b/>
      <w:bCs/>
      <w:color w:val="4F81BD" w:themeColor="accent1"/>
      <w:sz w:val="22"/>
      <w:szCs w:val="22"/>
      <w:lang w:val="en-GB"/>
    </w:rPr>
  </w:style>
  <w:style w:type="paragraph" w:styleId="Heading4">
    <w:name w:val="heading 4"/>
    <w:basedOn w:val="Normal"/>
    <w:next w:val="Normal"/>
    <w:link w:val="Heading4Char"/>
    <w:uiPriority w:val="9"/>
    <w:unhideWhenUsed/>
    <w:qFormat/>
    <w:rsid w:val="002D2FC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D2FC7"/>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5B25E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734E"/>
    <w:pPr>
      <w:ind w:left="720"/>
      <w:contextualSpacing/>
    </w:pPr>
  </w:style>
  <w:style w:type="character" w:customStyle="1" w:styleId="Heading1Char">
    <w:name w:val="Heading 1 Char"/>
    <w:basedOn w:val="DefaultParagraphFont"/>
    <w:link w:val="Heading1"/>
    <w:uiPriority w:val="9"/>
    <w:rsid w:val="005C5CA3"/>
    <w:rPr>
      <w:rFonts w:ascii="Arial" w:eastAsiaTheme="majorEastAsia" w:hAnsi="Arial" w:cs="Arial"/>
      <w:b/>
      <w:bCs/>
      <w:sz w:val="28"/>
      <w:szCs w:val="28"/>
    </w:rPr>
  </w:style>
  <w:style w:type="character" w:customStyle="1" w:styleId="Heading2Char">
    <w:name w:val="Heading 2 Char"/>
    <w:basedOn w:val="DefaultParagraphFont"/>
    <w:link w:val="Heading2"/>
    <w:uiPriority w:val="9"/>
    <w:rsid w:val="005C5CA3"/>
    <w:rPr>
      <w:rFonts w:ascii="Arial" w:eastAsiaTheme="majorEastAsia" w:hAnsi="Arial" w:cs="Arial"/>
      <w:b/>
      <w:bCs/>
      <w:sz w:val="26"/>
      <w:szCs w:val="26"/>
    </w:rPr>
  </w:style>
  <w:style w:type="paragraph" w:styleId="Header">
    <w:name w:val="header"/>
    <w:basedOn w:val="Normal"/>
    <w:link w:val="HeaderChar"/>
    <w:uiPriority w:val="99"/>
    <w:unhideWhenUsed/>
    <w:rsid w:val="00D570BE"/>
    <w:pPr>
      <w:tabs>
        <w:tab w:val="center" w:pos="4513"/>
        <w:tab w:val="right" w:pos="9026"/>
      </w:tabs>
    </w:pPr>
  </w:style>
  <w:style w:type="character" w:customStyle="1" w:styleId="HeaderChar">
    <w:name w:val="Header Char"/>
    <w:basedOn w:val="DefaultParagraphFont"/>
    <w:link w:val="Header"/>
    <w:uiPriority w:val="99"/>
    <w:rsid w:val="00D570BE"/>
  </w:style>
  <w:style w:type="paragraph" w:styleId="Footer">
    <w:name w:val="footer"/>
    <w:basedOn w:val="Normal"/>
    <w:link w:val="FooterChar"/>
    <w:unhideWhenUsed/>
    <w:rsid w:val="00D570BE"/>
    <w:pPr>
      <w:tabs>
        <w:tab w:val="center" w:pos="4513"/>
        <w:tab w:val="right" w:pos="9026"/>
      </w:tabs>
    </w:pPr>
  </w:style>
  <w:style w:type="character" w:customStyle="1" w:styleId="FooterChar">
    <w:name w:val="Footer Char"/>
    <w:basedOn w:val="DefaultParagraphFont"/>
    <w:link w:val="Footer"/>
    <w:uiPriority w:val="99"/>
    <w:rsid w:val="00D570BE"/>
  </w:style>
  <w:style w:type="paragraph" w:styleId="NormalWeb">
    <w:name w:val="Normal (Web)"/>
    <w:basedOn w:val="Normal"/>
    <w:uiPriority w:val="99"/>
    <w:unhideWhenUsed/>
    <w:rsid w:val="009312C1"/>
    <w:pPr>
      <w:spacing w:before="100" w:beforeAutospacing="1" w:after="100" w:afterAutospacing="1"/>
    </w:pPr>
    <w:rPr>
      <w:rFonts w:ascii="Times" w:hAnsi="Times" w:cs="Times New Roman"/>
      <w:sz w:val="20"/>
      <w:szCs w:val="20"/>
      <w:lang w:val="en-GB"/>
    </w:rPr>
  </w:style>
  <w:style w:type="character" w:customStyle="1" w:styleId="Heading3Char">
    <w:name w:val="Heading 3 Char"/>
    <w:basedOn w:val="DefaultParagraphFont"/>
    <w:link w:val="Heading3"/>
    <w:uiPriority w:val="9"/>
    <w:rsid w:val="00D148DC"/>
    <w:rPr>
      <w:rFonts w:asciiTheme="majorHAnsi" w:eastAsiaTheme="majorEastAsia" w:hAnsiTheme="majorHAnsi" w:cstheme="majorBidi"/>
      <w:b/>
      <w:bCs/>
      <w:color w:val="4F81BD" w:themeColor="accent1"/>
      <w:sz w:val="22"/>
      <w:szCs w:val="22"/>
      <w:lang w:val="en-GB"/>
    </w:rPr>
  </w:style>
  <w:style w:type="table" w:styleId="TableGrid">
    <w:name w:val="Table Grid"/>
    <w:basedOn w:val="TableNormal"/>
    <w:uiPriority w:val="59"/>
    <w:rsid w:val="001E23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C5F94"/>
    <w:rPr>
      <w:b/>
      <w:bCs/>
    </w:rPr>
  </w:style>
  <w:style w:type="paragraph" w:styleId="FootnoteText">
    <w:name w:val="footnote text"/>
    <w:basedOn w:val="Normal"/>
    <w:link w:val="FootnoteTextChar"/>
    <w:semiHidden/>
    <w:unhideWhenUsed/>
    <w:rsid w:val="00810CAC"/>
    <w:rPr>
      <w:sz w:val="20"/>
      <w:szCs w:val="20"/>
    </w:rPr>
  </w:style>
  <w:style w:type="character" w:customStyle="1" w:styleId="FootnoteTextChar">
    <w:name w:val="Footnote Text Char"/>
    <w:basedOn w:val="DefaultParagraphFont"/>
    <w:link w:val="FootnoteText"/>
    <w:uiPriority w:val="99"/>
    <w:semiHidden/>
    <w:rsid w:val="00810CAC"/>
    <w:rPr>
      <w:sz w:val="20"/>
      <w:szCs w:val="20"/>
    </w:rPr>
  </w:style>
  <w:style w:type="character" w:styleId="FootnoteReference">
    <w:name w:val="footnote reference"/>
    <w:basedOn w:val="DefaultParagraphFont"/>
    <w:uiPriority w:val="99"/>
    <w:semiHidden/>
    <w:unhideWhenUsed/>
    <w:rsid w:val="00810CAC"/>
    <w:rPr>
      <w:vertAlign w:val="superscript"/>
    </w:rPr>
  </w:style>
  <w:style w:type="character" w:customStyle="1" w:styleId="Heading4Char">
    <w:name w:val="Heading 4 Char"/>
    <w:basedOn w:val="DefaultParagraphFont"/>
    <w:link w:val="Heading4"/>
    <w:uiPriority w:val="9"/>
    <w:rsid w:val="002D2FC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D2FC7"/>
    <w:rPr>
      <w:rFonts w:asciiTheme="majorHAnsi" w:eastAsiaTheme="majorEastAsia" w:hAnsiTheme="majorHAnsi" w:cstheme="majorBidi"/>
      <w:color w:val="243F60" w:themeColor="accent1" w:themeShade="7F"/>
    </w:rPr>
  </w:style>
  <w:style w:type="paragraph" w:styleId="TOCHeading">
    <w:name w:val="TOC Heading"/>
    <w:basedOn w:val="Heading1"/>
    <w:next w:val="Normal"/>
    <w:uiPriority w:val="39"/>
    <w:semiHidden/>
    <w:unhideWhenUsed/>
    <w:qFormat/>
    <w:rsid w:val="007D37EB"/>
    <w:pPr>
      <w:spacing w:line="276" w:lineRule="auto"/>
      <w:outlineLvl w:val="9"/>
    </w:pPr>
    <w:rPr>
      <w:lang w:eastAsia="ja-JP"/>
    </w:rPr>
  </w:style>
  <w:style w:type="paragraph" w:styleId="TOC1">
    <w:name w:val="toc 1"/>
    <w:basedOn w:val="Normal"/>
    <w:next w:val="Normal"/>
    <w:autoRedefine/>
    <w:uiPriority w:val="39"/>
    <w:unhideWhenUsed/>
    <w:rsid w:val="007D37EB"/>
    <w:pPr>
      <w:spacing w:after="100"/>
    </w:pPr>
  </w:style>
  <w:style w:type="paragraph" w:styleId="TOC2">
    <w:name w:val="toc 2"/>
    <w:basedOn w:val="Normal"/>
    <w:next w:val="Normal"/>
    <w:autoRedefine/>
    <w:uiPriority w:val="39"/>
    <w:unhideWhenUsed/>
    <w:rsid w:val="007D37EB"/>
    <w:pPr>
      <w:spacing w:after="100"/>
      <w:ind w:left="240"/>
    </w:pPr>
  </w:style>
  <w:style w:type="paragraph" w:styleId="TOC3">
    <w:name w:val="toc 3"/>
    <w:basedOn w:val="Normal"/>
    <w:next w:val="Normal"/>
    <w:autoRedefine/>
    <w:uiPriority w:val="39"/>
    <w:unhideWhenUsed/>
    <w:rsid w:val="007D37EB"/>
    <w:pPr>
      <w:spacing w:after="100"/>
      <w:ind w:left="480"/>
    </w:pPr>
  </w:style>
  <w:style w:type="character" w:styleId="Hyperlink">
    <w:name w:val="Hyperlink"/>
    <w:basedOn w:val="DefaultParagraphFont"/>
    <w:uiPriority w:val="99"/>
    <w:unhideWhenUsed/>
    <w:rsid w:val="007D37EB"/>
    <w:rPr>
      <w:color w:val="0000FF" w:themeColor="hyperlink"/>
      <w:u w:val="single"/>
    </w:rPr>
  </w:style>
  <w:style w:type="paragraph" w:styleId="BalloonText">
    <w:name w:val="Balloon Text"/>
    <w:basedOn w:val="Normal"/>
    <w:link w:val="BalloonTextChar"/>
    <w:uiPriority w:val="99"/>
    <w:semiHidden/>
    <w:unhideWhenUsed/>
    <w:rsid w:val="007D37EB"/>
    <w:rPr>
      <w:rFonts w:ascii="Tahoma" w:hAnsi="Tahoma" w:cs="Tahoma"/>
      <w:sz w:val="16"/>
      <w:szCs w:val="16"/>
    </w:rPr>
  </w:style>
  <w:style w:type="character" w:customStyle="1" w:styleId="BalloonTextChar">
    <w:name w:val="Balloon Text Char"/>
    <w:basedOn w:val="DefaultParagraphFont"/>
    <w:link w:val="BalloonText"/>
    <w:uiPriority w:val="99"/>
    <w:semiHidden/>
    <w:rsid w:val="007D37EB"/>
    <w:rPr>
      <w:rFonts w:ascii="Tahoma" w:hAnsi="Tahoma" w:cs="Tahoma"/>
      <w:sz w:val="16"/>
      <w:szCs w:val="16"/>
    </w:rPr>
  </w:style>
  <w:style w:type="paragraph" w:customStyle="1" w:styleId="Bullet">
    <w:name w:val="Bullet"/>
    <w:basedOn w:val="Normal"/>
    <w:rsid w:val="007D37EB"/>
    <w:pPr>
      <w:keepNext/>
      <w:tabs>
        <w:tab w:val="num" w:pos="720"/>
      </w:tabs>
      <w:spacing w:after="120"/>
    </w:pPr>
    <w:rPr>
      <w:rFonts w:ascii="Arial" w:eastAsia="Times New Roman" w:hAnsi="Arial" w:cs="Arial"/>
      <w:sz w:val="22"/>
      <w:szCs w:val="22"/>
      <w:lang w:val="en-GB"/>
    </w:rPr>
  </w:style>
  <w:style w:type="paragraph" w:styleId="Title">
    <w:name w:val="Title"/>
    <w:basedOn w:val="Normal"/>
    <w:link w:val="TitleChar"/>
    <w:uiPriority w:val="10"/>
    <w:qFormat/>
    <w:rsid w:val="007D37EB"/>
    <w:pPr>
      <w:spacing w:before="240" w:after="60"/>
      <w:jc w:val="center"/>
    </w:pPr>
    <w:rPr>
      <w:rFonts w:ascii="Arial" w:eastAsia="Times New Roman" w:hAnsi="Arial" w:cs="Arial"/>
      <w:kern w:val="28"/>
      <w:sz w:val="32"/>
      <w:szCs w:val="32"/>
      <w:lang w:val="en-GB"/>
    </w:rPr>
  </w:style>
  <w:style w:type="character" w:customStyle="1" w:styleId="TitleChar">
    <w:name w:val="Title Char"/>
    <w:basedOn w:val="DefaultParagraphFont"/>
    <w:link w:val="Title"/>
    <w:uiPriority w:val="10"/>
    <w:rsid w:val="007D37EB"/>
    <w:rPr>
      <w:rFonts w:ascii="Arial" w:eastAsia="Times New Roman" w:hAnsi="Arial" w:cs="Arial"/>
      <w:kern w:val="28"/>
      <w:sz w:val="32"/>
      <w:szCs w:val="32"/>
      <w:lang w:val="en-GB"/>
    </w:rPr>
  </w:style>
  <w:style w:type="paragraph" w:styleId="Subtitle">
    <w:name w:val="Subtitle"/>
    <w:basedOn w:val="Normal"/>
    <w:link w:val="SubtitleChar"/>
    <w:qFormat/>
    <w:rsid w:val="007D37EB"/>
    <w:pPr>
      <w:spacing w:after="60"/>
      <w:jc w:val="center"/>
    </w:pPr>
    <w:rPr>
      <w:rFonts w:ascii="Arial" w:eastAsia="Times New Roman" w:hAnsi="Arial" w:cs="Arial"/>
      <w:b/>
      <w:bCs/>
      <w:i/>
      <w:iCs/>
      <w:lang w:val="en-GB"/>
    </w:rPr>
  </w:style>
  <w:style w:type="character" w:customStyle="1" w:styleId="SubtitleChar">
    <w:name w:val="Subtitle Char"/>
    <w:basedOn w:val="DefaultParagraphFont"/>
    <w:link w:val="Subtitle"/>
    <w:rsid w:val="007D37EB"/>
    <w:rPr>
      <w:rFonts w:ascii="Arial" w:eastAsia="Times New Roman" w:hAnsi="Arial" w:cs="Arial"/>
      <w:b/>
      <w:bCs/>
      <w:i/>
      <w:iCs/>
      <w:lang w:val="en-GB"/>
    </w:rPr>
  </w:style>
  <w:style w:type="paragraph" w:styleId="BodyText">
    <w:name w:val="Body Text"/>
    <w:aliases w:val="Body Text 1,bt,Body Text 2*,heading3,Body Text - Level 2,jfp_standard,1body,BodText,body text,Body Txt,contents,Body Text 1.1,bt wide,b,BT,block,by,t1,taten_body,Body Text x,OC Body Text,bd,b-heading,bo,full cell text,OpinBody,Report Body"/>
    <w:basedOn w:val="Normal"/>
    <w:link w:val="BodyTextChar"/>
    <w:rsid w:val="007D37EB"/>
    <w:pPr>
      <w:jc w:val="center"/>
    </w:pPr>
    <w:rPr>
      <w:rFonts w:ascii="Arial" w:eastAsia="Times New Roman" w:hAnsi="Arial" w:cs="Arial"/>
      <w:b/>
      <w:bCs/>
      <w:sz w:val="36"/>
      <w:szCs w:val="36"/>
      <w:lang w:val="en-GB"/>
    </w:rPr>
  </w:style>
  <w:style w:type="character" w:customStyle="1" w:styleId="BodyTextChar">
    <w:name w:val="Body Text Char"/>
    <w:aliases w:val="Body Text 1 Char,bt Char,Body Text 2* Char,heading3 Char,Body Text - Level 2 Char,jfp_standard Char,1body Char,BodText Char,body text Char,Body Txt Char,contents Char,Body Text 1.1 Char,bt wide Char,b Char,BT Char,block Char,by Char"/>
    <w:basedOn w:val="DefaultParagraphFont"/>
    <w:link w:val="BodyText"/>
    <w:rsid w:val="007D37EB"/>
    <w:rPr>
      <w:rFonts w:ascii="Arial" w:eastAsia="Times New Roman" w:hAnsi="Arial" w:cs="Arial"/>
      <w:b/>
      <w:bCs/>
      <w:sz w:val="36"/>
      <w:szCs w:val="36"/>
      <w:lang w:val="en-GB"/>
    </w:rPr>
  </w:style>
  <w:style w:type="paragraph" w:customStyle="1" w:styleId="Picture">
    <w:name w:val="Picture"/>
    <w:basedOn w:val="Normal"/>
    <w:next w:val="Caption"/>
    <w:rsid w:val="007D37EB"/>
    <w:pPr>
      <w:keepNext/>
    </w:pPr>
    <w:rPr>
      <w:rFonts w:ascii="Arial" w:eastAsia="Times New Roman" w:hAnsi="Arial" w:cs="Times New Roman"/>
      <w:sz w:val="20"/>
      <w:szCs w:val="20"/>
      <w:lang w:val="en-GB"/>
    </w:rPr>
  </w:style>
  <w:style w:type="paragraph" w:styleId="Caption">
    <w:name w:val="caption"/>
    <w:basedOn w:val="Normal"/>
    <w:next w:val="Normal"/>
    <w:qFormat/>
    <w:rsid w:val="007D37EB"/>
    <w:pPr>
      <w:spacing w:before="120" w:after="120"/>
    </w:pPr>
    <w:rPr>
      <w:rFonts w:ascii="Arial" w:eastAsia="Times New Roman" w:hAnsi="Arial" w:cs="Arial"/>
      <w:b/>
      <w:bCs/>
      <w:lang w:val="en-GB"/>
    </w:rPr>
  </w:style>
  <w:style w:type="paragraph" w:customStyle="1" w:styleId="Default">
    <w:name w:val="Default"/>
    <w:rsid w:val="0018562D"/>
    <w:pPr>
      <w:autoSpaceDE w:val="0"/>
      <w:autoSpaceDN w:val="0"/>
      <w:adjustRightInd w:val="0"/>
    </w:pPr>
    <w:rPr>
      <w:rFonts w:ascii="Arial" w:eastAsiaTheme="minorHAnsi" w:hAnsi="Arial" w:cs="Arial"/>
      <w:color w:val="000000"/>
      <w:lang w:val="en-GB"/>
    </w:rPr>
  </w:style>
  <w:style w:type="character" w:styleId="CommentReference">
    <w:name w:val="annotation reference"/>
    <w:basedOn w:val="DefaultParagraphFont"/>
    <w:semiHidden/>
    <w:rsid w:val="00A040EB"/>
    <w:rPr>
      <w:sz w:val="16"/>
    </w:rPr>
  </w:style>
  <w:style w:type="paragraph" w:styleId="CommentText">
    <w:name w:val="annotation text"/>
    <w:basedOn w:val="Normal"/>
    <w:link w:val="CommentTextChar"/>
    <w:semiHidden/>
    <w:rsid w:val="00A040EB"/>
    <w:rPr>
      <w:rFonts w:ascii="Arial" w:eastAsia="Times New Roman" w:hAnsi="Arial" w:cs="Times New Roman"/>
      <w:sz w:val="20"/>
      <w:szCs w:val="20"/>
      <w:lang w:val="en-GB"/>
    </w:rPr>
  </w:style>
  <w:style w:type="character" w:customStyle="1" w:styleId="CommentTextChar">
    <w:name w:val="Comment Text Char"/>
    <w:basedOn w:val="DefaultParagraphFont"/>
    <w:link w:val="CommentText"/>
    <w:semiHidden/>
    <w:rsid w:val="00A040EB"/>
    <w:rPr>
      <w:rFonts w:ascii="Arial" w:eastAsia="Times New Roman" w:hAnsi="Arial" w:cs="Times New Roman"/>
      <w:sz w:val="20"/>
      <w:szCs w:val="20"/>
      <w:lang w:val="en-GB"/>
    </w:rPr>
  </w:style>
  <w:style w:type="character" w:customStyle="1" w:styleId="Heading6Char">
    <w:name w:val="Heading 6 Char"/>
    <w:basedOn w:val="DefaultParagraphFont"/>
    <w:link w:val="Heading6"/>
    <w:uiPriority w:val="9"/>
    <w:rsid w:val="005B25EF"/>
    <w:rPr>
      <w:rFonts w:asciiTheme="majorHAnsi" w:eastAsiaTheme="majorEastAsia" w:hAnsiTheme="majorHAnsi" w:cstheme="majorBidi"/>
      <w:i/>
      <w:iCs/>
      <w:color w:val="243F60" w:themeColor="accent1" w:themeShade="7F"/>
    </w:rPr>
  </w:style>
  <w:style w:type="paragraph" w:styleId="CommentSubject">
    <w:name w:val="annotation subject"/>
    <w:basedOn w:val="CommentText"/>
    <w:next w:val="CommentText"/>
    <w:link w:val="CommentSubjectChar"/>
    <w:uiPriority w:val="99"/>
    <w:semiHidden/>
    <w:unhideWhenUsed/>
    <w:rsid w:val="00F633B0"/>
    <w:rPr>
      <w:rFonts w:asciiTheme="minorHAnsi" w:eastAsiaTheme="minorEastAsia" w:hAnsiTheme="minorHAnsi" w:cstheme="minorBidi"/>
      <w:b/>
      <w:bCs/>
      <w:lang w:val="en-US"/>
    </w:rPr>
  </w:style>
  <w:style w:type="character" w:customStyle="1" w:styleId="CommentSubjectChar">
    <w:name w:val="Comment Subject Char"/>
    <w:basedOn w:val="CommentTextChar"/>
    <w:link w:val="CommentSubject"/>
    <w:uiPriority w:val="99"/>
    <w:semiHidden/>
    <w:rsid w:val="00F633B0"/>
    <w:rPr>
      <w:rFonts w:ascii="Arial" w:eastAsia="Times New Roman" w:hAnsi="Arial" w:cs="Times New Roman"/>
      <w:b/>
      <w:bCs/>
      <w:sz w:val="20"/>
      <w:szCs w:val="20"/>
      <w:lang w:val="en-GB"/>
    </w:rPr>
  </w:style>
  <w:style w:type="paragraph" w:customStyle="1" w:styleId="Standard">
    <w:name w:val="Standard"/>
    <w:rsid w:val="00A53D45"/>
    <w:pPr>
      <w:suppressAutoHyphens/>
      <w:overflowPunct w:val="0"/>
      <w:autoSpaceDE w:val="0"/>
      <w:autoSpaceDN w:val="0"/>
      <w:textAlignment w:val="baseline"/>
    </w:pPr>
    <w:rPr>
      <w:rFonts w:ascii="Arial" w:eastAsia="Arial" w:hAnsi="Arial" w:cs="Arial"/>
      <w:color w:val="000000"/>
      <w:kern w:val="3"/>
      <w:sz w:val="20"/>
      <w:szCs w:val="20"/>
      <w:lang w:val="en-GB" w:eastAsia="en-GB"/>
    </w:rPr>
  </w:style>
  <w:style w:type="numbering" w:customStyle="1" w:styleId="LS4">
    <w:name w:val="LS4"/>
    <w:basedOn w:val="NoList"/>
    <w:rsid w:val="00A53D45"/>
    <w:pPr>
      <w:numPr>
        <w:numId w:val="28"/>
      </w:numPr>
    </w:pPr>
  </w:style>
  <w:style w:type="character" w:styleId="FollowedHyperlink">
    <w:name w:val="FollowedHyperlink"/>
    <w:basedOn w:val="DefaultParagraphFont"/>
    <w:uiPriority w:val="99"/>
    <w:semiHidden/>
    <w:unhideWhenUsed/>
    <w:rsid w:val="000B4118"/>
    <w:rPr>
      <w:color w:val="800080" w:themeColor="followedHyperlink"/>
      <w:u w:val="single"/>
    </w:rPr>
  </w:style>
  <w:style w:type="table" w:customStyle="1" w:styleId="GridTable4Accent1">
    <w:name w:val="Grid Table 4 Accent 1"/>
    <w:basedOn w:val="TableNormal"/>
    <w:uiPriority w:val="49"/>
    <w:rsid w:val="00B34C30"/>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80012">
      <w:bodyDiv w:val="1"/>
      <w:marLeft w:val="0"/>
      <w:marRight w:val="0"/>
      <w:marTop w:val="0"/>
      <w:marBottom w:val="0"/>
      <w:divBdr>
        <w:top w:val="none" w:sz="0" w:space="0" w:color="auto"/>
        <w:left w:val="none" w:sz="0" w:space="0" w:color="auto"/>
        <w:bottom w:val="none" w:sz="0" w:space="0" w:color="auto"/>
        <w:right w:val="none" w:sz="0" w:space="0" w:color="auto"/>
      </w:divBdr>
    </w:div>
    <w:div w:id="128715239">
      <w:bodyDiv w:val="1"/>
      <w:marLeft w:val="0"/>
      <w:marRight w:val="0"/>
      <w:marTop w:val="0"/>
      <w:marBottom w:val="0"/>
      <w:divBdr>
        <w:top w:val="none" w:sz="0" w:space="0" w:color="auto"/>
        <w:left w:val="none" w:sz="0" w:space="0" w:color="auto"/>
        <w:bottom w:val="none" w:sz="0" w:space="0" w:color="auto"/>
        <w:right w:val="none" w:sz="0" w:space="0" w:color="auto"/>
      </w:divBdr>
      <w:divsChild>
        <w:div w:id="72745651">
          <w:marLeft w:val="547"/>
          <w:marRight w:val="0"/>
          <w:marTop w:val="0"/>
          <w:marBottom w:val="0"/>
          <w:divBdr>
            <w:top w:val="none" w:sz="0" w:space="0" w:color="auto"/>
            <w:left w:val="none" w:sz="0" w:space="0" w:color="auto"/>
            <w:bottom w:val="none" w:sz="0" w:space="0" w:color="auto"/>
            <w:right w:val="none" w:sz="0" w:space="0" w:color="auto"/>
          </w:divBdr>
        </w:div>
      </w:divsChild>
    </w:div>
    <w:div w:id="924727249">
      <w:bodyDiv w:val="1"/>
      <w:marLeft w:val="0"/>
      <w:marRight w:val="0"/>
      <w:marTop w:val="0"/>
      <w:marBottom w:val="0"/>
      <w:divBdr>
        <w:top w:val="none" w:sz="0" w:space="0" w:color="auto"/>
        <w:left w:val="none" w:sz="0" w:space="0" w:color="auto"/>
        <w:bottom w:val="none" w:sz="0" w:space="0" w:color="auto"/>
        <w:right w:val="none" w:sz="0" w:space="0" w:color="auto"/>
      </w:divBdr>
      <w:divsChild>
        <w:div w:id="73090084">
          <w:marLeft w:val="547"/>
          <w:marRight w:val="0"/>
          <w:marTop w:val="0"/>
          <w:marBottom w:val="0"/>
          <w:divBdr>
            <w:top w:val="none" w:sz="0" w:space="0" w:color="auto"/>
            <w:left w:val="none" w:sz="0" w:space="0" w:color="auto"/>
            <w:bottom w:val="none" w:sz="0" w:space="0" w:color="auto"/>
            <w:right w:val="none" w:sz="0" w:space="0" w:color="auto"/>
          </w:divBdr>
        </w:div>
        <w:div w:id="356933198">
          <w:marLeft w:val="547"/>
          <w:marRight w:val="0"/>
          <w:marTop w:val="0"/>
          <w:marBottom w:val="0"/>
          <w:divBdr>
            <w:top w:val="none" w:sz="0" w:space="0" w:color="auto"/>
            <w:left w:val="none" w:sz="0" w:space="0" w:color="auto"/>
            <w:bottom w:val="none" w:sz="0" w:space="0" w:color="auto"/>
            <w:right w:val="none" w:sz="0" w:space="0" w:color="auto"/>
          </w:divBdr>
        </w:div>
        <w:div w:id="848954839">
          <w:marLeft w:val="547"/>
          <w:marRight w:val="0"/>
          <w:marTop w:val="0"/>
          <w:marBottom w:val="0"/>
          <w:divBdr>
            <w:top w:val="none" w:sz="0" w:space="0" w:color="auto"/>
            <w:left w:val="none" w:sz="0" w:space="0" w:color="auto"/>
            <w:bottom w:val="none" w:sz="0" w:space="0" w:color="auto"/>
            <w:right w:val="none" w:sz="0" w:space="0" w:color="auto"/>
          </w:divBdr>
        </w:div>
        <w:div w:id="884757648">
          <w:marLeft w:val="547"/>
          <w:marRight w:val="0"/>
          <w:marTop w:val="0"/>
          <w:marBottom w:val="0"/>
          <w:divBdr>
            <w:top w:val="none" w:sz="0" w:space="0" w:color="auto"/>
            <w:left w:val="none" w:sz="0" w:space="0" w:color="auto"/>
            <w:bottom w:val="none" w:sz="0" w:space="0" w:color="auto"/>
            <w:right w:val="none" w:sz="0" w:space="0" w:color="auto"/>
          </w:divBdr>
        </w:div>
        <w:div w:id="1376395802">
          <w:marLeft w:val="547"/>
          <w:marRight w:val="0"/>
          <w:marTop w:val="0"/>
          <w:marBottom w:val="0"/>
          <w:divBdr>
            <w:top w:val="none" w:sz="0" w:space="0" w:color="auto"/>
            <w:left w:val="none" w:sz="0" w:space="0" w:color="auto"/>
            <w:bottom w:val="none" w:sz="0" w:space="0" w:color="auto"/>
            <w:right w:val="none" w:sz="0" w:space="0" w:color="auto"/>
          </w:divBdr>
        </w:div>
        <w:div w:id="1477721851">
          <w:marLeft w:val="547"/>
          <w:marRight w:val="0"/>
          <w:marTop w:val="0"/>
          <w:marBottom w:val="0"/>
          <w:divBdr>
            <w:top w:val="none" w:sz="0" w:space="0" w:color="auto"/>
            <w:left w:val="none" w:sz="0" w:space="0" w:color="auto"/>
            <w:bottom w:val="none" w:sz="0" w:space="0" w:color="auto"/>
            <w:right w:val="none" w:sz="0" w:space="0" w:color="auto"/>
          </w:divBdr>
        </w:div>
        <w:div w:id="1776441958">
          <w:marLeft w:val="547"/>
          <w:marRight w:val="0"/>
          <w:marTop w:val="0"/>
          <w:marBottom w:val="0"/>
          <w:divBdr>
            <w:top w:val="none" w:sz="0" w:space="0" w:color="auto"/>
            <w:left w:val="none" w:sz="0" w:space="0" w:color="auto"/>
            <w:bottom w:val="none" w:sz="0" w:space="0" w:color="auto"/>
            <w:right w:val="none" w:sz="0" w:space="0" w:color="auto"/>
          </w:divBdr>
        </w:div>
        <w:div w:id="1804303028">
          <w:marLeft w:val="547"/>
          <w:marRight w:val="0"/>
          <w:marTop w:val="0"/>
          <w:marBottom w:val="0"/>
          <w:divBdr>
            <w:top w:val="none" w:sz="0" w:space="0" w:color="auto"/>
            <w:left w:val="none" w:sz="0" w:space="0" w:color="auto"/>
            <w:bottom w:val="none" w:sz="0" w:space="0" w:color="auto"/>
            <w:right w:val="none" w:sz="0" w:space="0" w:color="auto"/>
          </w:divBdr>
        </w:div>
        <w:div w:id="2141412352">
          <w:marLeft w:val="547"/>
          <w:marRight w:val="0"/>
          <w:marTop w:val="0"/>
          <w:marBottom w:val="0"/>
          <w:divBdr>
            <w:top w:val="none" w:sz="0" w:space="0" w:color="auto"/>
            <w:left w:val="none" w:sz="0" w:space="0" w:color="auto"/>
            <w:bottom w:val="none" w:sz="0" w:space="0" w:color="auto"/>
            <w:right w:val="none" w:sz="0" w:space="0" w:color="auto"/>
          </w:divBdr>
        </w:div>
      </w:divsChild>
    </w:div>
    <w:div w:id="1068267453">
      <w:bodyDiv w:val="1"/>
      <w:marLeft w:val="0"/>
      <w:marRight w:val="0"/>
      <w:marTop w:val="0"/>
      <w:marBottom w:val="0"/>
      <w:divBdr>
        <w:top w:val="none" w:sz="0" w:space="0" w:color="auto"/>
        <w:left w:val="none" w:sz="0" w:space="0" w:color="auto"/>
        <w:bottom w:val="none" w:sz="0" w:space="0" w:color="auto"/>
        <w:right w:val="none" w:sz="0" w:space="0" w:color="auto"/>
      </w:divBdr>
    </w:div>
    <w:div w:id="1970283986">
      <w:bodyDiv w:val="1"/>
      <w:marLeft w:val="0"/>
      <w:marRight w:val="0"/>
      <w:marTop w:val="0"/>
      <w:marBottom w:val="0"/>
      <w:divBdr>
        <w:top w:val="none" w:sz="0" w:space="0" w:color="auto"/>
        <w:left w:val="none" w:sz="0" w:space="0" w:color="auto"/>
        <w:bottom w:val="none" w:sz="0" w:space="0" w:color="auto"/>
        <w:right w:val="none" w:sz="0" w:space="0" w:color="auto"/>
      </w:divBdr>
      <w:divsChild>
        <w:div w:id="1510557647">
          <w:marLeft w:val="-300"/>
          <w:marRight w:val="0"/>
          <w:marTop w:val="0"/>
          <w:marBottom w:val="0"/>
          <w:divBdr>
            <w:top w:val="none" w:sz="0" w:space="0" w:color="auto"/>
            <w:left w:val="none" w:sz="0" w:space="0" w:color="auto"/>
            <w:bottom w:val="none" w:sz="0" w:space="0" w:color="auto"/>
            <w:right w:val="none" w:sz="0" w:space="0" w:color="auto"/>
          </w:divBdr>
          <w:divsChild>
            <w:div w:id="723021944">
              <w:marLeft w:val="0"/>
              <w:marRight w:val="0"/>
              <w:marTop w:val="0"/>
              <w:marBottom w:val="0"/>
              <w:divBdr>
                <w:top w:val="none" w:sz="0" w:space="0" w:color="auto"/>
                <w:left w:val="none" w:sz="0" w:space="0" w:color="auto"/>
                <w:bottom w:val="none" w:sz="0" w:space="0" w:color="auto"/>
                <w:right w:val="none" w:sz="0" w:space="0" w:color="auto"/>
              </w:divBdr>
              <w:divsChild>
                <w:div w:id="187742853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2007318328">
      <w:bodyDiv w:val="1"/>
      <w:marLeft w:val="0"/>
      <w:marRight w:val="0"/>
      <w:marTop w:val="0"/>
      <w:marBottom w:val="0"/>
      <w:divBdr>
        <w:top w:val="none" w:sz="0" w:space="0" w:color="auto"/>
        <w:left w:val="none" w:sz="0" w:space="0" w:color="auto"/>
        <w:bottom w:val="none" w:sz="0" w:space="0" w:color="auto"/>
        <w:right w:val="none" w:sz="0" w:space="0" w:color="auto"/>
      </w:divBdr>
      <w:divsChild>
        <w:div w:id="1704134299">
          <w:marLeft w:val="0"/>
          <w:marRight w:val="0"/>
          <w:marTop w:val="0"/>
          <w:marBottom w:val="0"/>
          <w:divBdr>
            <w:top w:val="none" w:sz="0" w:space="0" w:color="auto"/>
            <w:left w:val="none" w:sz="0" w:space="0" w:color="auto"/>
            <w:bottom w:val="none" w:sz="0" w:space="0" w:color="auto"/>
            <w:right w:val="none" w:sz="0" w:space="0" w:color="auto"/>
          </w:divBdr>
          <w:divsChild>
            <w:div w:id="1063140609">
              <w:marLeft w:val="0"/>
              <w:marRight w:val="0"/>
              <w:marTop w:val="0"/>
              <w:marBottom w:val="0"/>
              <w:divBdr>
                <w:top w:val="none" w:sz="0" w:space="0" w:color="auto"/>
                <w:left w:val="none" w:sz="0" w:space="0" w:color="auto"/>
                <w:bottom w:val="none" w:sz="0" w:space="0" w:color="auto"/>
                <w:right w:val="none" w:sz="0" w:space="0" w:color="auto"/>
              </w:divBdr>
              <w:divsChild>
                <w:div w:id="128398962">
                  <w:marLeft w:val="0"/>
                  <w:marRight w:val="0"/>
                  <w:marTop w:val="0"/>
                  <w:marBottom w:val="480"/>
                  <w:divBdr>
                    <w:top w:val="none" w:sz="0" w:space="0" w:color="auto"/>
                    <w:left w:val="none" w:sz="0" w:space="0" w:color="auto"/>
                    <w:bottom w:val="none" w:sz="0" w:space="0" w:color="auto"/>
                    <w:right w:val="none" w:sz="0" w:space="0" w:color="auto"/>
                  </w:divBdr>
                  <w:divsChild>
                    <w:div w:id="34840739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21349334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6.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AD80D66EFD8F47BFA60448A4CC6486" ma:contentTypeVersion="11" ma:contentTypeDescription="Create a new document." ma:contentTypeScope="" ma:versionID="953e40a76cc26a851b687d0e13342b5a">
  <xsd:schema xmlns:xsd="http://www.w3.org/2001/XMLSchema" xmlns:xs="http://www.w3.org/2001/XMLSchema" xmlns:p="http://schemas.microsoft.com/office/2006/metadata/properties" xmlns:ns2="17edd650-9439-4f99-ab47-3267ad1066ed" xmlns:ns3="06d71d9a-76f5-4d7c-a034-8976279b3094" targetNamespace="http://schemas.microsoft.com/office/2006/metadata/properties" ma:root="true" ma:fieldsID="c043ed9c8b8b67cec58279c272f72b55" ns2:_="" ns3:_="">
    <xsd:import namespace="17edd650-9439-4f99-ab47-3267ad1066ed"/>
    <xsd:import namespace="06d71d9a-76f5-4d7c-a034-8976279b309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Comments" minOccurs="0"/>
                <xsd:element ref="ns3:Workbook_x0020_Status" minOccurs="0"/>
                <xsd:element ref="ns3:MediaServiceEventHashCode" minOccurs="0"/>
                <xsd:element ref="ns3:MediaServiceGenerationTime"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edd650-9439-4f99-ab47-3267ad1066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d71d9a-76f5-4d7c-a034-8976279b309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Comments" ma:index="13" nillable="true" ma:displayName="Comments" ma:internalName="Comments">
      <xsd:simpleType>
        <xsd:restriction base="dms:Note">
          <xsd:maxLength value="255"/>
        </xsd:restriction>
      </xsd:simpleType>
    </xsd:element>
    <xsd:element name="Workbook_x0020_Status" ma:index="14" nillable="true" ma:displayName="Workbook Status" ma:internalName="Workbook_x0020_Status">
      <xsd:simpleType>
        <xsd:restriction base="dms:Choice">
          <xsd:enumeration value="Review by Analyst"/>
          <xsd:enumeration value="Review by DPO"/>
          <xsd:enumeration value="Review by Legal"/>
          <xsd:enumeration value="Sign off by Directorate"/>
          <xsd:enumeration value="Workbook Complete"/>
          <xsd:enumeration value="Archived"/>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Comments xmlns="06d71d9a-76f5-4d7c-a034-8976279b3094">Reviewed 2021-01-28</Comments>
    <_dlc_DocId xmlns="17edd650-9439-4f99-ab47-3267ad1066ed">KUWYVED5MWJ3-1722457847-285</_dlc_DocId>
    <_dlc_DocIdUrl xmlns="17edd650-9439-4f99-ab47-3267ad1066ed">
      <Url>https://enfield365.sharepoint.com/sites/dataprotection/_layouts/15/DocIdRedir.aspx?ID=KUWYVED5MWJ3-1722457847-285</Url>
      <Description>KUWYVED5MWJ3-1722457847-285</Description>
    </_dlc_DocIdUrl>
    <Workbook_x0020_Status xmlns="06d71d9a-76f5-4d7c-a034-8976279b3094">Workbook Complete</Workbook_x0020_Statu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E453C0-3BC7-4004-B571-04890C0721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edd650-9439-4f99-ab47-3267ad1066ed"/>
    <ds:schemaRef ds:uri="06d71d9a-76f5-4d7c-a034-8976279b30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266189-2501-4015-A8FF-A81176306AB0}">
  <ds:schemaRefs>
    <ds:schemaRef ds:uri="http://schemas.microsoft.com/sharepoint/events"/>
  </ds:schemaRefs>
</ds:datastoreItem>
</file>

<file path=customXml/itemProps3.xml><?xml version="1.0" encoding="utf-8"?>
<ds:datastoreItem xmlns:ds="http://schemas.openxmlformats.org/officeDocument/2006/customXml" ds:itemID="{177856D6-6195-4B91-92D1-2B499294627B}">
  <ds:schemaRefs>
    <ds:schemaRef ds:uri="http://schemas.microsoft.com/office/2006/metadata/properties"/>
    <ds:schemaRef ds:uri="http://schemas.microsoft.com/office/infopath/2007/PartnerControls"/>
    <ds:schemaRef ds:uri="06d71d9a-76f5-4d7c-a034-8976279b3094"/>
    <ds:schemaRef ds:uri="17edd650-9439-4f99-ab47-3267ad1066ed"/>
  </ds:schemaRefs>
</ds:datastoreItem>
</file>

<file path=customXml/itemProps4.xml><?xml version="1.0" encoding="utf-8"?>
<ds:datastoreItem xmlns:ds="http://schemas.openxmlformats.org/officeDocument/2006/customXml" ds:itemID="{6E5C9840-EFBE-4714-B8BA-4E6DF88798F7}">
  <ds:schemaRefs>
    <ds:schemaRef ds:uri="http://schemas.microsoft.com/sharepoint/v3/contenttype/forms"/>
  </ds:schemaRefs>
</ds:datastoreItem>
</file>

<file path=customXml/itemProps5.xml><?xml version="1.0" encoding="utf-8"?>
<ds:datastoreItem xmlns:ds="http://schemas.openxmlformats.org/officeDocument/2006/customXml" ds:itemID="{7514889D-7A9E-46D4-A2B3-7D1364565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1137</Words>
  <Characters>6483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Lucien</dc:creator>
  <cp:lastModifiedBy>M Creed</cp:lastModifiedBy>
  <cp:revision>4</cp:revision>
  <cp:lastPrinted>2015-06-10T19:18:00Z</cp:lastPrinted>
  <dcterms:created xsi:type="dcterms:W3CDTF">2021-04-07T16:57:00Z</dcterms:created>
  <dcterms:modified xsi:type="dcterms:W3CDTF">2021-04-07T17:03:00Z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04050afc-0c15-471a-9ebc-47a9352e3ffd</vt:lpwstr>
  </property>
  <property fmtid="{D5CDD505-2E9C-101B-9397-08002B2CF9AE}" pid="3" name="aliashDocumentFooterOnly">
    <vt:lpwstr>Serco in Confidence</vt:lpwstr>
  </property>
  <property fmtid="{D5CDD505-2E9C-101B-9397-08002B2CF9AE}" pid="4" name="SercoClassification">
    <vt:lpwstr>Serco in Confidence</vt:lpwstr>
  </property>
  <property fmtid="{D5CDD505-2E9C-101B-9397-08002B2CF9AE}" pid="5" name="ContentTypeId">
    <vt:lpwstr>0x01010029AD80D66EFD8F47BFA60448A4CC6486</vt:lpwstr>
  </property>
  <property fmtid="{D5CDD505-2E9C-101B-9397-08002B2CF9AE}" pid="6" name="MSIP_Label_a733a95c-9f67-419b-a145-04b77b99a4d0_Enabled">
    <vt:lpwstr>True</vt:lpwstr>
  </property>
  <property fmtid="{D5CDD505-2E9C-101B-9397-08002B2CF9AE}" pid="7" name="MSIP_Label_a733a95c-9f67-419b-a145-04b77b99a4d0_SiteId">
    <vt:lpwstr>cc18b91d-1bb2-4d9b-ac76-7a4447488d49</vt:lpwstr>
  </property>
  <property fmtid="{D5CDD505-2E9C-101B-9397-08002B2CF9AE}" pid="8" name="MSIP_Label_a733a95c-9f67-419b-a145-04b77b99a4d0_Owner">
    <vt:lpwstr>Steve.Durbin@enfield.gov.uk</vt:lpwstr>
  </property>
  <property fmtid="{D5CDD505-2E9C-101B-9397-08002B2CF9AE}" pid="9" name="MSIP_Label_a733a95c-9f67-419b-a145-04b77b99a4d0_SetDate">
    <vt:lpwstr>2018-07-31T10:12:43.8882089Z</vt:lpwstr>
  </property>
  <property fmtid="{D5CDD505-2E9C-101B-9397-08002B2CF9AE}" pid="10" name="MSIP_Label_a733a95c-9f67-419b-a145-04b77b99a4d0_Name">
    <vt:lpwstr>External</vt:lpwstr>
  </property>
  <property fmtid="{D5CDD505-2E9C-101B-9397-08002B2CF9AE}" pid="11" name="MSIP_Label_a733a95c-9f67-419b-a145-04b77b99a4d0_Application">
    <vt:lpwstr>Microsoft Azure Information Protection</vt:lpwstr>
  </property>
  <property fmtid="{D5CDD505-2E9C-101B-9397-08002B2CF9AE}" pid="12" name="MSIP_Label_a733a95c-9f67-419b-a145-04b77b99a4d0_Extended_MSFT_Method">
    <vt:lpwstr>Manual</vt:lpwstr>
  </property>
  <property fmtid="{D5CDD505-2E9C-101B-9397-08002B2CF9AE}" pid="13" name="MSIP_Label_654c3615-41c5-4b89-b528-23679be2a629_Enabled">
    <vt:lpwstr>True</vt:lpwstr>
  </property>
  <property fmtid="{D5CDD505-2E9C-101B-9397-08002B2CF9AE}" pid="14" name="MSIP_Label_654c3615-41c5-4b89-b528-23679be2a629_SiteId">
    <vt:lpwstr>cc18b91d-1bb2-4d9b-ac76-7a4447488d49</vt:lpwstr>
  </property>
  <property fmtid="{D5CDD505-2E9C-101B-9397-08002B2CF9AE}" pid="15" name="MSIP_Label_654c3615-41c5-4b89-b528-23679be2a629_Owner">
    <vt:lpwstr>Steve.Durbin@enfield.gov.uk</vt:lpwstr>
  </property>
  <property fmtid="{D5CDD505-2E9C-101B-9397-08002B2CF9AE}" pid="16" name="MSIP_Label_654c3615-41c5-4b89-b528-23679be2a629_SetDate">
    <vt:lpwstr>2018-07-31T10:12:43.8882089Z</vt:lpwstr>
  </property>
  <property fmtid="{D5CDD505-2E9C-101B-9397-08002B2CF9AE}" pid="17" name="MSIP_Label_654c3615-41c5-4b89-b528-23679be2a629_Name">
    <vt:lpwstr>Official</vt:lpwstr>
  </property>
  <property fmtid="{D5CDD505-2E9C-101B-9397-08002B2CF9AE}" pid="18" name="MSIP_Label_654c3615-41c5-4b89-b528-23679be2a629_Application">
    <vt:lpwstr>Microsoft Azure Information Protection</vt:lpwstr>
  </property>
  <property fmtid="{D5CDD505-2E9C-101B-9397-08002B2CF9AE}" pid="19" name="MSIP_Label_654c3615-41c5-4b89-b528-23679be2a629_Parent">
    <vt:lpwstr>a733a95c-9f67-419b-a145-04b77b99a4d0</vt:lpwstr>
  </property>
  <property fmtid="{D5CDD505-2E9C-101B-9397-08002B2CF9AE}" pid="20" name="MSIP_Label_654c3615-41c5-4b89-b528-23679be2a629_Extended_MSFT_Method">
    <vt:lpwstr>Manual</vt:lpwstr>
  </property>
  <property fmtid="{D5CDD505-2E9C-101B-9397-08002B2CF9AE}" pid="21" name="Sensitivity">
    <vt:lpwstr>External Official</vt:lpwstr>
  </property>
  <property fmtid="{D5CDD505-2E9C-101B-9397-08002B2CF9AE}" pid="22" name="_dlc_DocIdItemGuid">
    <vt:lpwstr>4f8e9a2e-e888-4619-ad0f-78dbb842848b</vt:lpwstr>
  </property>
</Properties>
</file>