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AFA04A" w14:textId="77777777" w:rsidR="00B07DC1" w:rsidRDefault="0012761C">
      <w:r>
        <w:t>LO: To create your own Willow pattern plate</w:t>
      </w:r>
    </w:p>
    <w:p w14:paraId="07A5210F" w14:textId="77777777" w:rsidR="0012761C" w:rsidRDefault="0012761C">
      <w:r>
        <w:t>HOM: Applying past knowledge</w:t>
      </w:r>
    </w:p>
    <w:p w14:paraId="64F1FEAF" w14:textId="77777777" w:rsidR="0012761C" w:rsidRDefault="0012761C"/>
    <w:p w14:paraId="32C46F4B" w14:textId="77777777" w:rsidR="0012761C" w:rsidRDefault="0012761C">
      <w:r>
        <w:t>Today you will create you own version of the Willow pattern plate.</w:t>
      </w:r>
    </w:p>
    <w:p w14:paraId="34EE636B" w14:textId="77777777" w:rsidR="0012761C" w:rsidRDefault="0012761C"/>
    <w:p w14:paraId="3868CB2D" w14:textId="77777777" w:rsidR="0012761C" w:rsidRDefault="0012761C">
      <w:r>
        <w:t xml:space="preserve">You will need a paper plate, or to cut a white piece of paper into a circle shape (as </w:t>
      </w:r>
      <w:r w:rsidR="00F012D9">
        <w:t xml:space="preserve">the </w:t>
      </w:r>
      <w:r>
        <w:t xml:space="preserve">bigger the circle </w:t>
      </w:r>
      <w:r w:rsidR="00F012D9">
        <w:t xml:space="preserve">the </w:t>
      </w:r>
      <w:r>
        <w:t xml:space="preserve">more things you can add to your pattern). Also you need either blue paint </w:t>
      </w:r>
      <w:proofErr w:type="gramStart"/>
      <w:r>
        <w:t>or  blue</w:t>
      </w:r>
      <w:proofErr w:type="gramEnd"/>
      <w:r>
        <w:t xml:space="preserve"> colouring pencil.</w:t>
      </w:r>
    </w:p>
    <w:p w14:paraId="274745E1" w14:textId="77777777" w:rsidR="0012761C" w:rsidRDefault="0012761C"/>
    <w:p w14:paraId="74509BFB" w14:textId="77777777" w:rsidR="0012761C" w:rsidRDefault="0012761C">
      <w:r>
        <w:t>On the edges of your plate/circle draw a pattern</w:t>
      </w:r>
    </w:p>
    <w:p w14:paraId="537CE4D1" w14:textId="77777777" w:rsidR="0012761C" w:rsidRDefault="0012761C"/>
    <w:p w14:paraId="796310D8" w14:textId="77777777" w:rsidR="0012761C" w:rsidRDefault="0012761C">
      <w:r>
        <w:rPr>
          <w:rFonts w:ascii="Helvetica" w:hAnsi="Helvetica" w:cs="Helvetica"/>
          <w:noProof/>
          <w:lang w:val="es-ES"/>
        </w:rPr>
        <w:drawing>
          <wp:inline distT="0" distB="0" distL="0" distR="0" wp14:anchorId="592741D3" wp14:editId="52152959">
            <wp:extent cx="6642100" cy="46517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3663" w14:textId="77777777" w:rsidR="0012761C" w:rsidRDefault="0012761C">
      <w:r>
        <w:t xml:space="preserve"> </w:t>
      </w:r>
    </w:p>
    <w:p w14:paraId="195560FD" w14:textId="77777777" w:rsidR="0012761C" w:rsidRDefault="0012761C"/>
    <w:p w14:paraId="7B768866" w14:textId="77777777" w:rsidR="0012761C" w:rsidRDefault="0012761C">
      <w:r>
        <w:t>Remember the poem</w:t>
      </w:r>
      <w:r w:rsidR="00F012D9">
        <w:t xml:space="preserve"> </w:t>
      </w:r>
      <w:bookmarkStart w:id="0" w:name="_GoBack"/>
      <w:bookmarkEnd w:id="0"/>
      <w:r>
        <w:t>of the Willow pattern. We went trough it a few weeks ago.</w:t>
      </w:r>
    </w:p>
    <w:p w14:paraId="0D5B9DA1" w14:textId="77777777" w:rsidR="0012761C" w:rsidRDefault="0012761C">
      <w:r>
        <w:t>Here you have a link where you can listen to the story again.</w:t>
      </w:r>
    </w:p>
    <w:p w14:paraId="0EBAE49C" w14:textId="77777777" w:rsidR="0012761C" w:rsidRDefault="0012761C"/>
    <w:p w14:paraId="32E0F436" w14:textId="77777777" w:rsidR="0012761C" w:rsidRDefault="00F012D9">
      <w:hyperlink r:id="rId9" w:history="1">
        <w:r w:rsidR="0012761C" w:rsidRPr="00FD5AB1">
          <w:rPr>
            <w:rStyle w:val="Hipervnculo"/>
          </w:rPr>
          <w:t>https://www.youtube.com/watch?v=4VwAYc7dsUE</w:t>
        </w:r>
      </w:hyperlink>
    </w:p>
    <w:p w14:paraId="7B0596A7" w14:textId="77777777" w:rsidR="0012761C" w:rsidRDefault="0012761C"/>
    <w:p w14:paraId="2071791C" w14:textId="77777777" w:rsidR="0012761C" w:rsidRDefault="0012761C">
      <w:r>
        <w:t>Choose your favourite part of the poem and draw your favourite part into the middle of the plate/circle.</w:t>
      </w:r>
    </w:p>
    <w:p w14:paraId="3C3FE523" w14:textId="77777777" w:rsidR="0012761C" w:rsidRDefault="0012761C"/>
    <w:p w14:paraId="7A4651DE" w14:textId="77777777" w:rsidR="0012761C" w:rsidRDefault="0012761C"/>
    <w:p w14:paraId="76BFAFE6" w14:textId="77777777" w:rsidR="0012761C" w:rsidRDefault="0012761C">
      <w:r>
        <w:t>Look at some examples:</w:t>
      </w:r>
    </w:p>
    <w:p w14:paraId="32CC0D4E" w14:textId="77777777" w:rsidR="0012761C" w:rsidRDefault="0012761C">
      <w:r>
        <w:rPr>
          <w:rFonts w:ascii="Helvetica" w:hAnsi="Helvetica" w:cs="Helvetica"/>
          <w:noProof/>
          <w:lang w:val="es-ES"/>
        </w:rPr>
        <w:lastRenderedPageBreak/>
        <w:drawing>
          <wp:inline distT="0" distB="0" distL="0" distR="0" wp14:anchorId="10E0122D" wp14:editId="7F260FD3">
            <wp:extent cx="6642100" cy="49811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61C" w:rsidSect="0012761C">
      <w:headerReference w:type="even" r:id="rId11"/>
      <w:headerReference w:type="default" r:id="rId12"/>
      <w:pgSz w:w="11900" w:h="16840"/>
      <w:pgMar w:top="720" w:right="720" w:bottom="720" w:left="720" w:header="708" w:footer="708" w:gutter="0"/>
      <w:pgBorders>
        <w:top w:val="shadowedSquares" w:sz="12" w:space="1" w:color="auto"/>
        <w:left w:val="shadowedSquares" w:sz="12" w:space="4" w:color="auto"/>
        <w:bottom w:val="shadowedSquares" w:sz="12" w:space="1" w:color="auto"/>
        <w:right w:val="shadowedSquares" w:sz="12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98D76" w14:textId="77777777" w:rsidR="0012761C" w:rsidRDefault="0012761C" w:rsidP="0012761C">
      <w:r>
        <w:separator/>
      </w:r>
    </w:p>
  </w:endnote>
  <w:endnote w:type="continuationSeparator" w:id="0">
    <w:p w14:paraId="4DA46775" w14:textId="77777777" w:rsidR="0012761C" w:rsidRDefault="0012761C" w:rsidP="00127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A1CCB" w14:textId="77777777" w:rsidR="0012761C" w:rsidRDefault="0012761C" w:rsidP="0012761C">
      <w:r>
        <w:separator/>
      </w:r>
    </w:p>
  </w:footnote>
  <w:footnote w:type="continuationSeparator" w:id="0">
    <w:p w14:paraId="622B84CE" w14:textId="77777777" w:rsidR="0012761C" w:rsidRDefault="0012761C" w:rsidP="001276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342B8" w14:textId="77777777" w:rsidR="0012761C" w:rsidRDefault="00F012D9">
    <w:pPr>
      <w:pStyle w:val="Encabezado"/>
    </w:pPr>
    <w:sdt>
      <w:sdtPr>
        <w:id w:val="171999623"/>
        <w:placeholder>
          <w:docPart w:val="0F5BA1735B04924CA71142DC5C588B47"/>
        </w:placeholder>
        <w:temporary/>
        <w:showingPlcHdr/>
      </w:sdtPr>
      <w:sdtEndPr/>
      <w:sdtContent>
        <w:r w:rsidR="0012761C">
          <w:rPr>
            <w:lang w:val="es-ES"/>
          </w:rPr>
          <w:t>[Escriba texto]</w:t>
        </w:r>
      </w:sdtContent>
    </w:sdt>
    <w:r w:rsidR="0012761C">
      <w:ptab w:relativeTo="margin" w:alignment="center" w:leader="none"/>
    </w:r>
    <w:sdt>
      <w:sdtPr>
        <w:id w:val="171999624"/>
        <w:placeholder>
          <w:docPart w:val="5EE6505EB5786E4D8C347E81B2CD721F"/>
        </w:placeholder>
        <w:temporary/>
        <w:showingPlcHdr/>
      </w:sdtPr>
      <w:sdtEndPr/>
      <w:sdtContent>
        <w:r w:rsidR="0012761C">
          <w:rPr>
            <w:lang w:val="es-ES"/>
          </w:rPr>
          <w:t>[Escriba texto]</w:t>
        </w:r>
      </w:sdtContent>
    </w:sdt>
    <w:r w:rsidR="0012761C">
      <w:ptab w:relativeTo="margin" w:alignment="right" w:leader="none"/>
    </w:r>
    <w:sdt>
      <w:sdtPr>
        <w:id w:val="171999625"/>
        <w:placeholder>
          <w:docPart w:val="B94FACADDFEB91428A5EB7D2DE9C5E54"/>
        </w:placeholder>
        <w:temporary/>
        <w:showingPlcHdr/>
      </w:sdtPr>
      <w:sdtEndPr/>
      <w:sdtContent>
        <w:r w:rsidR="0012761C">
          <w:rPr>
            <w:lang w:val="es-ES"/>
          </w:rPr>
          <w:t>[Escriba texto]</w:t>
        </w:r>
      </w:sdtContent>
    </w:sdt>
  </w:p>
  <w:p w14:paraId="318344BE" w14:textId="77777777" w:rsidR="0012761C" w:rsidRDefault="0012761C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6FECF" w14:textId="77777777" w:rsidR="0012761C" w:rsidRDefault="0012761C">
    <w:pPr>
      <w:pStyle w:val="Encabezado"/>
    </w:pPr>
    <w:r>
      <w:t>Art</w:t>
    </w:r>
    <w:r>
      <w:ptab w:relativeTo="margin" w:alignment="center" w:leader="none"/>
    </w:r>
    <w:r>
      <w:t>Year 4</w:t>
    </w:r>
    <w:r>
      <w:ptab w:relativeTo="margin" w:alignment="right" w:leader="none"/>
    </w:r>
    <w:r>
      <w:t>Lesson 7</w:t>
    </w:r>
  </w:p>
  <w:p w14:paraId="762A0929" w14:textId="77777777" w:rsidR="0012761C" w:rsidRDefault="0012761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61C"/>
    <w:rsid w:val="0012761C"/>
    <w:rsid w:val="00414C0C"/>
    <w:rsid w:val="00B07DC1"/>
    <w:rsid w:val="00F0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EB770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6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61C"/>
  </w:style>
  <w:style w:type="paragraph" w:styleId="Piedepgina">
    <w:name w:val="footer"/>
    <w:basedOn w:val="Normal"/>
    <w:link w:val="PiedepginaCar"/>
    <w:uiPriority w:val="99"/>
    <w:unhideWhenUsed/>
    <w:rsid w:val="0012761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61C"/>
  </w:style>
  <w:style w:type="paragraph" w:styleId="Textodeglobo">
    <w:name w:val="Balloon Text"/>
    <w:basedOn w:val="Normal"/>
    <w:link w:val="TextodegloboCar"/>
    <w:uiPriority w:val="99"/>
    <w:semiHidden/>
    <w:unhideWhenUsed/>
    <w:rsid w:val="001276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761C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276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6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61C"/>
  </w:style>
  <w:style w:type="paragraph" w:styleId="Piedepgina">
    <w:name w:val="footer"/>
    <w:basedOn w:val="Normal"/>
    <w:link w:val="PiedepginaCar"/>
    <w:uiPriority w:val="99"/>
    <w:unhideWhenUsed/>
    <w:rsid w:val="0012761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61C"/>
  </w:style>
  <w:style w:type="paragraph" w:styleId="Textodeglobo">
    <w:name w:val="Balloon Text"/>
    <w:basedOn w:val="Normal"/>
    <w:link w:val="TextodegloboCar"/>
    <w:uiPriority w:val="99"/>
    <w:semiHidden/>
    <w:unhideWhenUsed/>
    <w:rsid w:val="001276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761C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276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www.youtube.com/watch?v=4VwAYc7dsUE" TargetMode="External"/><Relationship Id="rId10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5BA1735B04924CA71142DC5C588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825D0-ECF5-1D49-95C9-55215826DBA3}"/>
      </w:docPartPr>
      <w:docPartBody>
        <w:p w:rsidR="006E0B44" w:rsidRDefault="006E0B44" w:rsidP="006E0B44">
          <w:pPr>
            <w:pStyle w:val="0F5BA1735B04924CA71142DC5C588B47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EE6505EB5786E4D8C347E81B2CD7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AA944-00A0-DA4A-83D7-B78B5DE54A18}"/>
      </w:docPartPr>
      <w:docPartBody>
        <w:p w:rsidR="006E0B44" w:rsidRDefault="006E0B44" w:rsidP="006E0B44">
          <w:pPr>
            <w:pStyle w:val="5EE6505EB5786E4D8C347E81B2CD721F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94FACADDFEB91428A5EB7D2DE9C5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8074B-0121-7144-9132-45D8AEF2528A}"/>
      </w:docPartPr>
      <w:docPartBody>
        <w:p w:rsidR="006E0B44" w:rsidRDefault="006E0B44" w:rsidP="006E0B44">
          <w:pPr>
            <w:pStyle w:val="B94FACADDFEB91428A5EB7D2DE9C5E54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B44"/>
    <w:rsid w:val="006E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F5BA1735B04924CA71142DC5C588B47">
    <w:name w:val="0F5BA1735B04924CA71142DC5C588B47"/>
    <w:rsid w:val="006E0B44"/>
  </w:style>
  <w:style w:type="paragraph" w:customStyle="1" w:styleId="5EE6505EB5786E4D8C347E81B2CD721F">
    <w:name w:val="5EE6505EB5786E4D8C347E81B2CD721F"/>
    <w:rsid w:val="006E0B44"/>
  </w:style>
  <w:style w:type="paragraph" w:customStyle="1" w:styleId="B94FACADDFEB91428A5EB7D2DE9C5E54">
    <w:name w:val="B94FACADDFEB91428A5EB7D2DE9C5E54"/>
    <w:rsid w:val="006E0B44"/>
  </w:style>
  <w:style w:type="paragraph" w:customStyle="1" w:styleId="BFFE815506715D4C92CA6758600C7B99">
    <w:name w:val="BFFE815506715D4C92CA6758600C7B99"/>
    <w:rsid w:val="006E0B44"/>
  </w:style>
  <w:style w:type="paragraph" w:customStyle="1" w:styleId="A3D532189821A140969885AB9DBC30F6">
    <w:name w:val="A3D532189821A140969885AB9DBC30F6"/>
    <w:rsid w:val="006E0B44"/>
  </w:style>
  <w:style w:type="paragraph" w:customStyle="1" w:styleId="91693CB3706484418A230268AF3792B3">
    <w:name w:val="91693CB3706484418A230268AF3792B3"/>
    <w:rsid w:val="006E0B4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F5BA1735B04924CA71142DC5C588B47">
    <w:name w:val="0F5BA1735B04924CA71142DC5C588B47"/>
    <w:rsid w:val="006E0B44"/>
  </w:style>
  <w:style w:type="paragraph" w:customStyle="1" w:styleId="5EE6505EB5786E4D8C347E81B2CD721F">
    <w:name w:val="5EE6505EB5786E4D8C347E81B2CD721F"/>
    <w:rsid w:val="006E0B44"/>
  </w:style>
  <w:style w:type="paragraph" w:customStyle="1" w:styleId="B94FACADDFEB91428A5EB7D2DE9C5E54">
    <w:name w:val="B94FACADDFEB91428A5EB7D2DE9C5E54"/>
    <w:rsid w:val="006E0B44"/>
  </w:style>
  <w:style w:type="paragraph" w:customStyle="1" w:styleId="BFFE815506715D4C92CA6758600C7B99">
    <w:name w:val="BFFE815506715D4C92CA6758600C7B99"/>
    <w:rsid w:val="006E0B44"/>
  </w:style>
  <w:style w:type="paragraph" w:customStyle="1" w:styleId="A3D532189821A140969885AB9DBC30F6">
    <w:name w:val="A3D532189821A140969885AB9DBC30F6"/>
    <w:rsid w:val="006E0B44"/>
  </w:style>
  <w:style w:type="paragraph" w:customStyle="1" w:styleId="91693CB3706484418A230268AF3792B3">
    <w:name w:val="91693CB3706484418A230268AF3792B3"/>
    <w:rsid w:val="006E0B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1FABC42-E95D-CA4C-9486-BF4E0F90A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121</Words>
  <Characters>666</Characters>
  <Application>Microsoft Macintosh Word</Application>
  <DocSecurity>0</DocSecurity>
  <Lines>5</Lines>
  <Paragraphs>1</Paragraphs>
  <ScaleCrop>false</ScaleCrop>
  <Company>.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D L SOTO GUERRERO</dc:creator>
  <cp:keywords/>
  <dc:description/>
  <cp:lastModifiedBy>M D L SOTO GUERRERO</cp:lastModifiedBy>
  <cp:revision>2</cp:revision>
  <dcterms:created xsi:type="dcterms:W3CDTF">2020-06-01T16:09:00Z</dcterms:created>
  <dcterms:modified xsi:type="dcterms:W3CDTF">2020-06-02T08:33:00Z</dcterms:modified>
</cp:coreProperties>
</file>