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73DB" w14:textId="4EED02A1" w:rsidR="00B21B34" w:rsidRDefault="00BE2634">
      <w:pPr>
        <w:rPr>
          <w:rFonts w:ascii="Cavolini" w:hAnsi="Cavolini" w:cs="Cavolini"/>
          <w:b/>
          <w:bCs/>
        </w:rPr>
      </w:pPr>
      <w:r w:rsidRPr="00BE2634">
        <w:rPr>
          <w:rFonts w:ascii="Cavolini" w:hAnsi="Cavolini" w:cs="Cavolini"/>
          <w:b/>
          <w:bCs/>
        </w:rPr>
        <w:t>RE LESSON 6 WEEK 10</w:t>
      </w:r>
    </w:p>
    <w:p w14:paraId="758AC615" w14:textId="209C1F3A" w:rsidR="00BE2634" w:rsidRDefault="00BE2634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LO: To be able to show </w:t>
      </w:r>
      <w:r w:rsidR="007722CC" w:rsidRPr="007722CC">
        <w:rPr>
          <w:rFonts w:ascii="Cavolini" w:hAnsi="Cavolini" w:cs="Cavolini"/>
          <w:b/>
        </w:rPr>
        <w:t>my understanding of how to make God’s Kingdom on earth</w:t>
      </w:r>
    </w:p>
    <w:p w14:paraId="7A42D7CC" w14:textId="0010E79B" w:rsidR="00BE2634" w:rsidRDefault="00BE2634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HOM:</w:t>
      </w:r>
      <w:r w:rsidR="00313102">
        <w:rPr>
          <w:rFonts w:ascii="Cavolini" w:hAnsi="Cavolini" w:cs="Cavolini"/>
          <w:b/>
          <w:bCs/>
        </w:rPr>
        <w:t xml:space="preserve"> Responding with wonderment and awe.</w:t>
      </w:r>
    </w:p>
    <w:p w14:paraId="1DF45BBC" w14:textId="2066C9F1" w:rsidR="00BE2634" w:rsidRDefault="00BE2634">
      <w:pPr>
        <w:rPr>
          <w:rFonts w:ascii="Cavolini" w:hAnsi="Cavolini" w:cs="Cavolini"/>
          <w:b/>
          <w:bCs/>
          <w:u w:val="single"/>
        </w:rPr>
      </w:pPr>
      <w:r w:rsidRPr="00BE2634">
        <w:rPr>
          <w:rFonts w:ascii="Cavolini" w:hAnsi="Cavolini" w:cs="Cavolini"/>
          <w:b/>
          <w:bCs/>
          <w:u w:val="single"/>
        </w:rPr>
        <w:t>INTRO</w:t>
      </w:r>
    </w:p>
    <w:p w14:paraId="225DDC2C" w14:textId="10CC3FBD" w:rsidR="007722CC" w:rsidRDefault="00B56C65" w:rsidP="007722CC">
      <w:pPr>
        <w:spacing w:line="240" w:lineRule="auto"/>
        <w:rPr>
          <w:rFonts w:ascii="Cavolini" w:hAnsi="Cavolini" w:cs="Cavolini"/>
        </w:rPr>
      </w:pPr>
      <w:r w:rsidRPr="007722CC">
        <w:rPr>
          <w:rFonts w:ascii="Cavolini" w:hAnsi="Cavolini" w:cs="Cavolini"/>
        </w:rPr>
        <w:t>Let us</w:t>
      </w:r>
      <w:r w:rsidR="007722CC" w:rsidRPr="007722CC">
        <w:rPr>
          <w:rFonts w:ascii="Cavolini" w:hAnsi="Cavolini" w:cs="Cavolini"/>
        </w:rPr>
        <w:t xml:space="preserve"> start our lesson today with a </w:t>
      </w:r>
      <w:r w:rsidR="007722CC" w:rsidRPr="007722CC">
        <w:rPr>
          <w:rFonts w:ascii="Cavolini" w:hAnsi="Cavolini" w:cs="Cavolini"/>
          <w:b/>
          <w:bCs/>
        </w:rPr>
        <w:t>REFLECTION.</w:t>
      </w:r>
      <w:r w:rsidR="007722CC">
        <w:rPr>
          <w:rFonts w:ascii="Cavolini" w:hAnsi="Cavolini" w:cs="Cavolini"/>
          <w:b/>
          <w:bCs/>
        </w:rPr>
        <w:t xml:space="preserve"> </w:t>
      </w:r>
      <w:r w:rsidR="007722CC">
        <w:rPr>
          <w:rFonts w:ascii="Cavolini" w:hAnsi="Cavolini" w:cs="Cavolini"/>
        </w:rPr>
        <w:t xml:space="preserve">Click on the link below and take a moment to reflect on the words and the visuals of this </w:t>
      </w:r>
      <w:r w:rsidR="001B4BED">
        <w:rPr>
          <w:rFonts w:ascii="Cavolini" w:hAnsi="Cavolini" w:cs="Cavolini"/>
        </w:rPr>
        <w:t>Y</w:t>
      </w:r>
      <w:r w:rsidR="007722CC">
        <w:rPr>
          <w:rFonts w:ascii="Cavolini" w:hAnsi="Cavolini" w:cs="Cavolini"/>
        </w:rPr>
        <w:t>ou</w:t>
      </w:r>
      <w:r w:rsidR="001B4BED">
        <w:rPr>
          <w:rFonts w:ascii="Cavolini" w:hAnsi="Cavolini" w:cs="Cavolini"/>
        </w:rPr>
        <w:t>T</w:t>
      </w:r>
      <w:r w:rsidR="007722CC">
        <w:rPr>
          <w:rFonts w:ascii="Cavolini" w:hAnsi="Cavolini" w:cs="Cavolini"/>
        </w:rPr>
        <w:t>ube song and video clip.</w:t>
      </w:r>
    </w:p>
    <w:p w14:paraId="409CA7A5" w14:textId="52490112" w:rsidR="007722CC" w:rsidRDefault="00B56C65" w:rsidP="007722CC">
      <w:pPr>
        <w:spacing w:line="240" w:lineRule="auto"/>
        <w:jc w:val="center"/>
      </w:pPr>
      <w:hyperlink r:id="rId5" w:history="1">
        <w:r w:rsidR="007722CC">
          <w:rPr>
            <w:rStyle w:val="Hyperlink"/>
          </w:rPr>
          <w:t>https://www.youtube.com/watch?v=luTgw96ZREA</w:t>
        </w:r>
      </w:hyperlink>
    </w:p>
    <w:p w14:paraId="55BAEC99" w14:textId="279E2408" w:rsidR="007722CC" w:rsidRDefault="007722CC" w:rsidP="007722CC">
      <w:pPr>
        <w:spacing w:line="240" w:lineRule="auto"/>
        <w:rPr>
          <w:rFonts w:ascii="Cavolini" w:hAnsi="Cavolini" w:cs="Cavolini"/>
          <w:b/>
          <w:bCs/>
        </w:rPr>
      </w:pPr>
      <w:r w:rsidRPr="007722CC">
        <w:rPr>
          <w:rFonts w:ascii="Cavolini" w:hAnsi="Cavolini" w:cs="Cavolini"/>
          <w:b/>
          <w:bCs/>
        </w:rPr>
        <w:t>How beautiful was that</w:t>
      </w:r>
      <w:r>
        <w:rPr>
          <w:rFonts w:ascii="Cavolini" w:hAnsi="Cavolini" w:cs="Cavolini"/>
          <w:b/>
          <w:bCs/>
        </w:rPr>
        <w:t>!</w:t>
      </w:r>
    </w:p>
    <w:p w14:paraId="78D909AA" w14:textId="6D6DC78C" w:rsidR="007722CC" w:rsidRDefault="007722CC" w:rsidP="007722CC">
      <w:pPr>
        <w:spacing w:line="240" w:lineRule="auto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PARENTS: Although your child could complete this activity independently, they would really benefit from your support as a discussion partner, whom they can share and bounce ideas from. This is what we would do in class. We call it THINK, PAIR, SHARE.</w:t>
      </w:r>
    </w:p>
    <w:p w14:paraId="278D2FA9" w14:textId="27ECA3E4" w:rsidR="001659CE" w:rsidRDefault="001659CE" w:rsidP="007722CC">
      <w:pPr>
        <w:spacing w:line="240" w:lineRule="auto"/>
        <w:rPr>
          <w:rFonts w:ascii="Cavolini" w:hAnsi="Cavolini" w:cs="Cavolini"/>
        </w:rPr>
      </w:pPr>
      <w:r w:rsidRPr="001659CE">
        <w:rPr>
          <w:rFonts w:ascii="Cavolini" w:hAnsi="Cavolini" w:cs="Cavolini"/>
        </w:rPr>
        <w:t xml:space="preserve">In </w:t>
      </w:r>
      <w:r>
        <w:rPr>
          <w:rFonts w:ascii="Cavolini" w:hAnsi="Cavolini" w:cs="Cavolini"/>
        </w:rPr>
        <w:t xml:space="preserve">the previous lesson, we touched on the idea that </w:t>
      </w:r>
      <w:r w:rsidRPr="001659CE">
        <w:rPr>
          <w:rFonts w:ascii="Cavolini" w:hAnsi="Cavolini" w:cs="Cavolini"/>
        </w:rPr>
        <w:t>Christians believe that it is their responsibility to help make life here on earth now, God’s kingdom.</w:t>
      </w:r>
    </w:p>
    <w:p w14:paraId="7DA4E7B6" w14:textId="2EE8128C" w:rsidR="001659CE" w:rsidRDefault="001659CE" w:rsidP="001659CE">
      <w:pPr>
        <w:spacing w:after="0" w:line="240" w:lineRule="auto"/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So today you are going to imagine </w:t>
      </w:r>
      <w:r w:rsidRPr="001659CE">
        <w:rPr>
          <w:rFonts w:ascii="Cavolini" w:hAnsi="Cavolini" w:cs="Cavolini"/>
        </w:rPr>
        <w:t xml:space="preserve">that God’s Kingdom is here, now, on earth, in </w:t>
      </w:r>
      <w:r>
        <w:rPr>
          <w:rFonts w:ascii="Cavolini" w:hAnsi="Cavolini" w:cs="Cavolini"/>
        </w:rPr>
        <w:t>your home, which is going to become our St Pauls</w:t>
      </w:r>
      <w:r w:rsidRPr="001659CE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or St Peters </w:t>
      </w:r>
      <w:r w:rsidRPr="001659CE">
        <w:rPr>
          <w:rFonts w:ascii="Cavolini" w:hAnsi="Cavolini" w:cs="Cavolini"/>
        </w:rPr>
        <w:t>classroom</w:t>
      </w:r>
      <w:r>
        <w:rPr>
          <w:rFonts w:ascii="Cavolini" w:hAnsi="Cavolini" w:cs="Cavolini"/>
        </w:rPr>
        <w:t>.</w:t>
      </w:r>
      <w:r w:rsidRPr="001659CE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M</w:t>
      </w:r>
      <w:r w:rsidRPr="001659CE">
        <w:rPr>
          <w:rFonts w:ascii="Cavolini" w:hAnsi="Cavolini" w:cs="Cavolini"/>
        </w:rPr>
        <w:t xml:space="preserve">ake a label for your classroom </w:t>
      </w:r>
      <w:r>
        <w:rPr>
          <w:rFonts w:ascii="Cavolini" w:hAnsi="Cavolini" w:cs="Cavolini"/>
        </w:rPr>
        <w:t xml:space="preserve">(living room) </w:t>
      </w:r>
      <w:r w:rsidRPr="001659CE">
        <w:rPr>
          <w:rFonts w:ascii="Cavolini" w:hAnsi="Cavolini" w:cs="Cavolini"/>
        </w:rPr>
        <w:t xml:space="preserve">door </w:t>
      </w:r>
      <w:r>
        <w:rPr>
          <w:rFonts w:ascii="Cavolini" w:hAnsi="Cavolini" w:cs="Cavolini"/>
        </w:rPr>
        <w:t xml:space="preserve">that </w:t>
      </w:r>
      <w:r w:rsidR="0048060E">
        <w:rPr>
          <w:rFonts w:ascii="Cavolini" w:hAnsi="Cavolini" w:cs="Cavolini"/>
        </w:rPr>
        <w:t>says,</w:t>
      </w:r>
      <w:r w:rsidRPr="001659CE">
        <w:rPr>
          <w:rFonts w:ascii="Cavolini" w:hAnsi="Cavolini" w:cs="Cavolini"/>
        </w:rPr>
        <w:t xml:space="preserve"> “THIS IS GOD’S KINGDOM”</w:t>
      </w:r>
      <w:r>
        <w:rPr>
          <w:rFonts w:ascii="Cavolini" w:hAnsi="Cavolini" w:cs="Cavolini"/>
        </w:rPr>
        <w:t xml:space="preserve">. Stick this up on your door. Remember, you are </w:t>
      </w:r>
      <w:r w:rsidRPr="001659CE">
        <w:rPr>
          <w:rFonts w:ascii="Cavolini" w:hAnsi="Cavolini" w:cs="Cavolini"/>
          <w:b/>
          <w:bCs/>
        </w:rPr>
        <w:t>not</w:t>
      </w:r>
      <w:r>
        <w:rPr>
          <w:rFonts w:ascii="Cavolini" w:hAnsi="Cavolini" w:cs="Cavolini"/>
          <w:b/>
          <w:bCs/>
        </w:rPr>
        <w:t xml:space="preserve"> at home now. </w:t>
      </w:r>
      <w:r w:rsidR="00347405">
        <w:rPr>
          <w:rFonts w:ascii="Cavolini" w:hAnsi="Cavolini" w:cs="Cavolini"/>
          <w:b/>
          <w:bCs/>
        </w:rPr>
        <w:t>You are in a special place. What does it look like?</w:t>
      </w:r>
    </w:p>
    <w:p w14:paraId="440FB046" w14:textId="77777777" w:rsidR="001659CE" w:rsidRDefault="001659CE" w:rsidP="001659CE">
      <w:pPr>
        <w:spacing w:after="0" w:line="240" w:lineRule="auto"/>
        <w:rPr>
          <w:rFonts w:ascii="Cavolini" w:hAnsi="Cavolini" w:cs="Cavolini"/>
          <w:b/>
          <w:bCs/>
          <w:lang w:val="en-AU"/>
        </w:rPr>
      </w:pPr>
    </w:p>
    <w:p w14:paraId="19F87F7D" w14:textId="6D3FAAE9" w:rsidR="001659CE" w:rsidRDefault="001659CE" w:rsidP="001659CE">
      <w:pPr>
        <w:spacing w:after="0" w:line="240" w:lineRule="auto"/>
        <w:rPr>
          <w:rFonts w:ascii="Cavolini" w:hAnsi="Cavolini" w:cs="Cavolini"/>
          <w:b/>
          <w:bCs/>
          <w:sz w:val="24"/>
          <w:szCs w:val="24"/>
          <w:lang w:val="en-AU"/>
        </w:rPr>
      </w:pPr>
    </w:p>
    <w:p w14:paraId="079B204B" w14:textId="7F60991A" w:rsidR="008D5DA2" w:rsidRDefault="008D5DA2" w:rsidP="00347405">
      <w:pPr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:u w:val="single"/>
          <w:lang w:val="en-AU"/>
        </w:rPr>
      </w:pPr>
      <w:r>
        <w:rPr>
          <w:rFonts w:ascii="Cavolini" w:hAnsi="Cavolini" w:cs="Cavolini"/>
          <w:b/>
          <w:bCs/>
          <w:sz w:val="24"/>
          <w:szCs w:val="24"/>
          <w:u w:val="single"/>
          <w:lang w:val="en-AU"/>
        </w:rPr>
        <w:t>Draw a quick sketch /plan of YOUR GOD’S KINGDOM</w:t>
      </w:r>
      <w:r w:rsidR="00347405">
        <w:rPr>
          <w:rFonts w:ascii="Cavolini" w:hAnsi="Cavolini" w:cs="Cavolini"/>
          <w:b/>
          <w:bCs/>
          <w:sz w:val="24"/>
          <w:szCs w:val="24"/>
          <w:u w:val="single"/>
          <w:lang w:val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8D5DA2" w14:paraId="42A85975" w14:textId="77777777" w:rsidTr="008D5DA2">
        <w:tc>
          <w:tcPr>
            <w:tcW w:w="9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01F4C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1C7D9A0E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237EB071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11F72F9B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76A2CB63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5E401FFD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7F1DD607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05A4A57C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2F984E9F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6B475D01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2C47B88A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6EE24D04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06B08719" w14:textId="77777777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  <w:p w14:paraId="31CDE3C9" w14:textId="3D3B868D" w:rsidR="008D5DA2" w:rsidRDefault="008D5DA2" w:rsidP="001659CE">
            <w:pPr>
              <w:rPr>
                <w:rFonts w:ascii="Cavolini" w:hAnsi="Cavolini" w:cs="Cavolini"/>
                <w:b/>
                <w:bCs/>
                <w:sz w:val="24"/>
                <w:szCs w:val="24"/>
                <w:u w:val="single"/>
                <w:lang w:val="en-AU"/>
              </w:rPr>
            </w:pPr>
          </w:p>
        </w:tc>
      </w:tr>
    </w:tbl>
    <w:p w14:paraId="4D1451EA" w14:textId="77777777" w:rsidR="00347405" w:rsidRDefault="00347405" w:rsidP="001659CE">
      <w:pPr>
        <w:spacing w:after="0" w:line="240" w:lineRule="auto"/>
        <w:rPr>
          <w:rFonts w:ascii="Cavolini" w:hAnsi="Cavolini" w:cs="Cavolini"/>
          <w:b/>
          <w:bCs/>
          <w:sz w:val="24"/>
          <w:szCs w:val="24"/>
          <w:u w:val="single"/>
          <w:lang w:val="en-AU"/>
        </w:rPr>
      </w:pPr>
    </w:p>
    <w:p w14:paraId="0F7BCA31" w14:textId="08E91876" w:rsidR="00347405" w:rsidRPr="00347405" w:rsidRDefault="00347405" w:rsidP="001659CE">
      <w:pPr>
        <w:spacing w:after="0" w:line="240" w:lineRule="auto"/>
        <w:rPr>
          <w:rFonts w:ascii="Cavolini" w:hAnsi="Cavolini" w:cs="Cavolini"/>
          <w:b/>
          <w:bCs/>
          <w:sz w:val="24"/>
          <w:szCs w:val="24"/>
          <w:lang w:val="en-AU"/>
        </w:rPr>
      </w:pPr>
      <w:r w:rsidRPr="001659CE">
        <w:rPr>
          <w:rFonts w:ascii="Cavolini" w:hAnsi="Cavolini" w:cs="Cavolini"/>
          <w:b/>
          <w:bCs/>
          <w:sz w:val="24"/>
          <w:szCs w:val="24"/>
          <w:lang w:val="en-AU"/>
        </w:rPr>
        <w:t>Wonderful!</w:t>
      </w:r>
      <w:r>
        <w:rPr>
          <w:rFonts w:ascii="Cavolini" w:hAnsi="Cavolini" w:cs="Cavolini"/>
          <w:b/>
          <w:bCs/>
          <w:sz w:val="24"/>
          <w:szCs w:val="24"/>
          <w:lang w:val="en-AU"/>
        </w:rPr>
        <w:t xml:space="preserve"> What a great imagination.</w:t>
      </w:r>
    </w:p>
    <w:p w14:paraId="3E8C97F1" w14:textId="1F976EA1" w:rsidR="001659CE" w:rsidRDefault="001659CE" w:rsidP="001659CE">
      <w:pPr>
        <w:spacing w:after="0" w:line="240" w:lineRule="auto"/>
        <w:rPr>
          <w:rFonts w:ascii="Cavolini" w:hAnsi="Cavolini" w:cs="Cavolini"/>
          <w:b/>
          <w:bCs/>
          <w:sz w:val="24"/>
          <w:szCs w:val="24"/>
          <w:u w:val="single"/>
          <w:lang w:val="en-AU"/>
        </w:rPr>
      </w:pPr>
      <w:r w:rsidRPr="001659CE">
        <w:rPr>
          <w:rFonts w:ascii="Cavolini" w:hAnsi="Cavolini" w:cs="Cavolini"/>
          <w:b/>
          <w:bCs/>
          <w:sz w:val="24"/>
          <w:szCs w:val="24"/>
          <w:u w:val="single"/>
          <w:lang w:val="en-AU"/>
        </w:rPr>
        <w:lastRenderedPageBreak/>
        <w:t>TASK ONE</w:t>
      </w:r>
    </w:p>
    <w:p w14:paraId="3B7DC306" w14:textId="68BE80EC" w:rsidR="00BE2634" w:rsidRPr="008D5DA2" w:rsidRDefault="001659CE" w:rsidP="008D5DA2">
      <w:pPr>
        <w:spacing w:after="0" w:line="240" w:lineRule="auto"/>
        <w:rPr>
          <w:rFonts w:ascii="Cavolini" w:hAnsi="Cavolini" w:cs="Cavolini"/>
          <w:sz w:val="24"/>
          <w:szCs w:val="24"/>
          <w:lang w:val="en-AU"/>
        </w:rPr>
      </w:pPr>
      <w:r>
        <w:rPr>
          <w:rFonts w:ascii="Cavolini" w:hAnsi="Cavolini" w:cs="Cavolini"/>
          <w:sz w:val="24"/>
          <w:szCs w:val="24"/>
          <w:lang w:val="en-AU"/>
        </w:rPr>
        <w:t xml:space="preserve">Look very carefully at the example action plan given. </w:t>
      </w:r>
    </w:p>
    <w:p w14:paraId="65C69652" w14:textId="77777777" w:rsidR="00BE2634" w:rsidRPr="00BE2634" w:rsidRDefault="00BE2634" w:rsidP="00BE2634">
      <w:pPr>
        <w:spacing w:after="200" w:line="276" w:lineRule="auto"/>
        <w:rPr>
          <w:rFonts w:ascii="Arial Narrow" w:eastAsia="Calibri" w:hAnsi="Arial Narrow" w:cs="Times New Roman"/>
        </w:rPr>
      </w:pPr>
      <w:r w:rsidRPr="00BE2634">
        <w:rPr>
          <w:rFonts w:ascii="Arial Narrow" w:eastAsia="Calibri" w:hAnsi="Arial Narrow" w:cs="Times New Roman"/>
        </w:rPr>
        <w:t>Teacher example:</w:t>
      </w:r>
    </w:p>
    <w:p w14:paraId="0E81A89A" w14:textId="77777777" w:rsidR="00BE2634" w:rsidRPr="00BE2634" w:rsidRDefault="00BE2634" w:rsidP="00BE2634">
      <w:pPr>
        <w:spacing w:after="200" w:line="276" w:lineRule="auto"/>
        <w:jc w:val="center"/>
        <w:rPr>
          <w:rFonts w:ascii="Arial Narrow" w:eastAsia="Calibri" w:hAnsi="Arial Narrow" w:cs="Times New Roman"/>
          <w:b/>
        </w:rPr>
      </w:pPr>
      <w:r w:rsidRPr="00BE2634">
        <w:rPr>
          <w:rFonts w:ascii="Arial Narrow" w:eastAsia="Calibri" w:hAnsi="Arial Narrow" w:cs="Times New Roman"/>
          <w:b/>
        </w:rPr>
        <w:t>KINGDOM OF GOD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918"/>
        <w:gridCol w:w="1651"/>
        <w:gridCol w:w="1962"/>
        <w:gridCol w:w="2331"/>
      </w:tblGrid>
      <w:tr w:rsidR="00BE2634" w:rsidRPr="00BE2634" w14:paraId="64FD6F55" w14:textId="77777777" w:rsidTr="006A5A76">
        <w:tc>
          <w:tcPr>
            <w:tcW w:w="1242" w:type="dxa"/>
          </w:tcPr>
          <w:p w14:paraId="1F2DC323" w14:textId="77777777" w:rsidR="00BE2634" w:rsidRPr="00BE2634" w:rsidRDefault="00BE2634" w:rsidP="00BE2634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BE2634">
              <w:rPr>
                <w:rFonts w:ascii="Arial Narrow" w:hAnsi="Arial Narrow"/>
                <w:b/>
              </w:rPr>
              <w:t>PROBLEM</w:t>
            </w:r>
          </w:p>
        </w:tc>
        <w:tc>
          <w:tcPr>
            <w:tcW w:w="2268" w:type="dxa"/>
          </w:tcPr>
          <w:p w14:paraId="39A3C91E" w14:textId="77777777" w:rsidR="00BE2634" w:rsidRPr="00BE2634" w:rsidRDefault="00BE2634" w:rsidP="00BE2634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BE2634"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1843" w:type="dxa"/>
          </w:tcPr>
          <w:p w14:paraId="5B674E9A" w14:textId="77777777" w:rsidR="00BE2634" w:rsidRPr="00BE2634" w:rsidRDefault="00BE2634" w:rsidP="00BE2634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BE2634">
              <w:rPr>
                <w:rFonts w:ascii="Arial Narrow" w:hAnsi="Arial Narrow"/>
                <w:b/>
              </w:rPr>
              <w:t>WHO IS RESPONSIBLE</w:t>
            </w:r>
          </w:p>
        </w:tc>
        <w:tc>
          <w:tcPr>
            <w:tcW w:w="2126" w:type="dxa"/>
          </w:tcPr>
          <w:p w14:paraId="253F4775" w14:textId="77777777" w:rsidR="00BE2634" w:rsidRPr="00BE2634" w:rsidRDefault="00BE2634" w:rsidP="00BE2634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BE2634">
              <w:rPr>
                <w:rFonts w:ascii="Arial Narrow" w:hAnsi="Arial Narrow"/>
                <w:b/>
              </w:rPr>
              <w:t>IMPACT</w:t>
            </w:r>
          </w:p>
        </w:tc>
        <w:tc>
          <w:tcPr>
            <w:tcW w:w="2694" w:type="dxa"/>
          </w:tcPr>
          <w:p w14:paraId="07A5215C" w14:textId="77777777" w:rsidR="00BE2634" w:rsidRPr="00BE2634" w:rsidRDefault="00BE2634" w:rsidP="00BE2634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BE2634">
              <w:rPr>
                <w:rFonts w:ascii="Arial Narrow" w:hAnsi="Arial Narrow"/>
                <w:b/>
              </w:rPr>
              <w:t>LINK TO GOD’S KINGDOM ON EARTH</w:t>
            </w:r>
          </w:p>
        </w:tc>
      </w:tr>
      <w:tr w:rsidR="00BE2634" w:rsidRPr="00BE2634" w14:paraId="116F5275" w14:textId="77777777" w:rsidTr="006A5A76">
        <w:tc>
          <w:tcPr>
            <w:tcW w:w="1242" w:type="dxa"/>
          </w:tcPr>
          <w:p w14:paraId="69A4F076" w14:textId="77777777" w:rsidR="00BE2634" w:rsidRPr="00BE2634" w:rsidRDefault="00BE2634" w:rsidP="00BE2634">
            <w:pP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Untidy classroom</w:t>
            </w:r>
          </w:p>
        </w:tc>
        <w:tc>
          <w:tcPr>
            <w:tcW w:w="2268" w:type="dxa"/>
          </w:tcPr>
          <w:p w14:paraId="77A9BDE0" w14:textId="77777777" w:rsidR="00BE2634" w:rsidRPr="00BE2634" w:rsidRDefault="00BE2634" w:rsidP="00BE2634">
            <w:pPr>
              <w:numPr>
                <w:ilvl w:val="0"/>
                <w:numId w:val="1"/>
              </w:numPr>
              <w:spacing w:before="120" w:after="120"/>
              <w:ind w:left="279" w:hanging="279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Monitors</w:t>
            </w:r>
          </w:p>
          <w:p w14:paraId="45E62081" w14:textId="77777777" w:rsidR="00BE2634" w:rsidRPr="00BE2634" w:rsidRDefault="00BE2634" w:rsidP="00BE2634">
            <w:pPr>
              <w:numPr>
                <w:ilvl w:val="0"/>
                <w:numId w:val="1"/>
              </w:numPr>
              <w:spacing w:before="120" w:after="120"/>
              <w:ind w:left="279" w:hanging="279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Rules</w:t>
            </w:r>
          </w:p>
          <w:p w14:paraId="2879BE85" w14:textId="77777777" w:rsidR="00BE2634" w:rsidRPr="00BE2634" w:rsidRDefault="00BE2634" w:rsidP="00BE2634">
            <w:pPr>
              <w:numPr>
                <w:ilvl w:val="0"/>
                <w:numId w:val="1"/>
              </w:numPr>
              <w:spacing w:before="120" w:after="120"/>
              <w:ind w:left="279" w:hanging="279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Shared responsibility</w:t>
            </w:r>
          </w:p>
          <w:p w14:paraId="618EBCFF" w14:textId="77777777" w:rsidR="00BE2634" w:rsidRPr="00BE2634" w:rsidRDefault="00BE2634" w:rsidP="00BE2634">
            <w:pPr>
              <w:numPr>
                <w:ilvl w:val="0"/>
                <w:numId w:val="1"/>
              </w:numPr>
              <w:spacing w:before="120" w:after="120"/>
              <w:ind w:left="279" w:hanging="279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Reward system</w:t>
            </w:r>
          </w:p>
        </w:tc>
        <w:tc>
          <w:tcPr>
            <w:tcW w:w="1843" w:type="dxa"/>
          </w:tcPr>
          <w:p w14:paraId="3BF563D2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Children</w:t>
            </w:r>
          </w:p>
          <w:p w14:paraId="50033951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TA</w:t>
            </w:r>
          </w:p>
          <w:p w14:paraId="26BAC3F3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Teacher</w:t>
            </w:r>
          </w:p>
        </w:tc>
        <w:tc>
          <w:tcPr>
            <w:tcW w:w="2126" w:type="dxa"/>
          </w:tcPr>
          <w:p w14:paraId="65FC0DDA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Tidy Classroom</w:t>
            </w:r>
          </w:p>
          <w:p w14:paraId="11AC5677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Organised areas</w:t>
            </w:r>
          </w:p>
          <w:p w14:paraId="1B7DC6C9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Happy children</w:t>
            </w:r>
          </w:p>
          <w:p w14:paraId="433FBF4C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Happy staff</w:t>
            </w:r>
          </w:p>
          <w:p w14:paraId="7F9A9BE0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Lessons run smoothly</w:t>
            </w:r>
          </w:p>
          <w:p w14:paraId="695AD556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 xml:space="preserve">Good learning </w:t>
            </w:r>
          </w:p>
        </w:tc>
        <w:tc>
          <w:tcPr>
            <w:tcW w:w="2694" w:type="dxa"/>
          </w:tcPr>
          <w:p w14:paraId="5CB732E9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Respect environment</w:t>
            </w:r>
          </w:p>
          <w:p w14:paraId="7B28F958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Respect each other</w:t>
            </w:r>
          </w:p>
          <w:p w14:paraId="6DF2A9F7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Working together to create harmony</w:t>
            </w:r>
          </w:p>
        </w:tc>
      </w:tr>
      <w:tr w:rsidR="00BE2634" w:rsidRPr="00BE2634" w14:paraId="0DB406F4" w14:textId="77777777" w:rsidTr="006A5A76">
        <w:tc>
          <w:tcPr>
            <w:tcW w:w="1242" w:type="dxa"/>
          </w:tcPr>
          <w:p w14:paraId="76BB115E" w14:textId="77777777" w:rsidR="00BE2634" w:rsidRPr="00BE2634" w:rsidRDefault="00BE2634" w:rsidP="00BE2634">
            <w:pP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Arguing over playground equipment</w:t>
            </w:r>
          </w:p>
        </w:tc>
        <w:tc>
          <w:tcPr>
            <w:tcW w:w="2268" w:type="dxa"/>
          </w:tcPr>
          <w:p w14:paraId="01962C34" w14:textId="77777777" w:rsidR="00BE2634" w:rsidRPr="00BE2634" w:rsidRDefault="00BE2634" w:rsidP="00BE2634">
            <w:pPr>
              <w:numPr>
                <w:ilvl w:val="0"/>
                <w:numId w:val="2"/>
              </w:numPr>
              <w:spacing w:before="120" w:after="120"/>
              <w:ind w:left="279" w:hanging="284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Discussion around the cause of the problem with pupils</w:t>
            </w:r>
          </w:p>
          <w:p w14:paraId="792A6D7A" w14:textId="77777777" w:rsidR="00BE2634" w:rsidRPr="00BE2634" w:rsidRDefault="00BE2634" w:rsidP="00BE2634">
            <w:pPr>
              <w:numPr>
                <w:ilvl w:val="0"/>
                <w:numId w:val="2"/>
              </w:numPr>
              <w:spacing w:before="120" w:after="120"/>
              <w:ind w:left="279" w:hanging="284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Audit of current equipment and playground areas</w:t>
            </w:r>
          </w:p>
          <w:p w14:paraId="6BB6D010" w14:textId="77777777" w:rsidR="00BE2634" w:rsidRPr="00BE2634" w:rsidRDefault="00BE2634" w:rsidP="00BE2634">
            <w:pPr>
              <w:numPr>
                <w:ilvl w:val="0"/>
                <w:numId w:val="2"/>
              </w:numPr>
              <w:spacing w:before="120" w:after="120"/>
              <w:ind w:left="279" w:hanging="284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Buy more equipment</w:t>
            </w:r>
          </w:p>
          <w:p w14:paraId="5F58ED06" w14:textId="77777777" w:rsidR="00BE2634" w:rsidRPr="00BE2634" w:rsidRDefault="00BE2634" w:rsidP="00BE2634">
            <w:pPr>
              <w:numPr>
                <w:ilvl w:val="0"/>
                <w:numId w:val="2"/>
              </w:numPr>
              <w:spacing w:before="120" w:after="120"/>
              <w:ind w:left="279" w:hanging="284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Set up rotas for playground areas and use of equipment</w:t>
            </w:r>
          </w:p>
          <w:p w14:paraId="7189D8B7" w14:textId="77777777" w:rsidR="00BE2634" w:rsidRPr="00BE2634" w:rsidRDefault="00BE2634" w:rsidP="00BE2634">
            <w:pPr>
              <w:numPr>
                <w:ilvl w:val="0"/>
                <w:numId w:val="2"/>
              </w:numPr>
              <w:spacing w:before="120" w:after="120"/>
              <w:ind w:left="279" w:hanging="284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Organise playground buddies</w:t>
            </w:r>
          </w:p>
        </w:tc>
        <w:tc>
          <w:tcPr>
            <w:tcW w:w="1843" w:type="dxa"/>
          </w:tcPr>
          <w:p w14:paraId="504BE701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Children</w:t>
            </w:r>
          </w:p>
          <w:p w14:paraId="0AE9FB64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School Council</w:t>
            </w:r>
          </w:p>
          <w:p w14:paraId="4D5DDFA1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MMS</w:t>
            </w:r>
          </w:p>
          <w:p w14:paraId="2558F516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School staff</w:t>
            </w:r>
          </w:p>
          <w:p w14:paraId="60BF1F69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Governors</w:t>
            </w:r>
          </w:p>
          <w:p w14:paraId="1F24F7DB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684557EF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Happy and safe playtimes/lunchtimes</w:t>
            </w:r>
          </w:p>
          <w:p w14:paraId="474B61B0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No arguments</w:t>
            </w:r>
          </w:p>
          <w:p w14:paraId="31EF6C10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Children engaged</w:t>
            </w:r>
          </w:p>
          <w:p w14:paraId="49117475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3DAD93C1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Listen to each other’s ideas</w:t>
            </w:r>
          </w:p>
          <w:p w14:paraId="470A387E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Love one another as Jesus loves us</w:t>
            </w:r>
          </w:p>
          <w:p w14:paraId="6E260A65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Playing together in harmony</w:t>
            </w:r>
          </w:p>
          <w:p w14:paraId="4469AF9D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Creating a peaceful environment</w:t>
            </w:r>
          </w:p>
          <w:p w14:paraId="2582FBAB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Friendship</w:t>
            </w:r>
          </w:p>
          <w:p w14:paraId="2CFD9C99" w14:textId="77777777" w:rsidR="00BE2634" w:rsidRPr="00BE2634" w:rsidRDefault="00BE2634" w:rsidP="00BE2634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Respecting:</w:t>
            </w:r>
          </w:p>
          <w:p w14:paraId="186D6C61" w14:textId="77777777" w:rsidR="00BE2634" w:rsidRPr="00BE2634" w:rsidRDefault="00BE2634" w:rsidP="00BE2634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Each other</w:t>
            </w:r>
          </w:p>
          <w:p w14:paraId="38E39410" w14:textId="77777777" w:rsidR="00BE2634" w:rsidRPr="00BE2634" w:rsidRDefault="00BE2634" w:rsidP="00BE2634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 Narrow" w:hAnsi="Arial Narrow"/>
              </w:rPr>
            </w:pPr>
            <w:r w:rsidRPr="00BE2634">
              <w:rPr>
                <w:rFonts w:ascii="Arial Narrow" w:hAnsi="Arial Narrow"/>
              </w:rPr>
              <w:t>environment</w:t>
            </w:r>
          </w:p>
        </w:tc>
      </w:tr>
    </w:tbl>
    <w:p w14:paraId="4E7B69A6" w14:textId="77777777" w:rsidR="00BE2634" w:rsidRPr="00BE2634" w:rsidRDefault="00BE2634" w:rsidP="00BE2634">
      <w:pPr>
        <w:spacing w:after="200" w:line="276" w:lineRule="auto"/>
        <w:rPr>
          <w:rFonts w:ascii="Cambria" w:eastAsia="Calibri" w:hAnsi="Cambria" w:cs="Times New Roman"/>
          <w:color w:val="0000FF"/>
          <w:u w:val="single"/>
        </w:rPr>
      </w:pPr>
    </w:p>
    <w:p w14:paraId="6F90E92E" w14:textId="27847543" w:rsidR="00BE2634" w:rsidRDefault="008D5DA2" w:rsidP="00BE2634">
      <w:p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  <w:u w:val="single"/>
        </w:rPr>
      </w:pPr>
      <w:r w:rsidRPr="008D5DA2">
        <w:rPr>
          <w:rFonts w:ascii="Cavolini" w:eastAsia="Calibri" w:hAnsi="Cavolini" w:cs="Cavolini"/>
          <w:b/>
          <w:bCs/>
          <w:color w:val="000000" w:themeColor="text1"/>
          <w:u w:val="single"/>
        </w:rPr>
        <w:t>Parents</w:t>
      </w:r>
    </w:p>
    <w:p w14:paraId="57396AFF" w14:textId="48656E5E" w:rsidR="008D5DA2" w:rsidRPr="008D5DA2" w:rsidRDefault="008D5DA2" w:rsidP="008D5DA2">
      <w:pPr>
        <w:numPr>
          <w:ilvl w:val="0"/>
          <w:numId w:val="4"/>
        </w:num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  <w:lang w:val="en-AU"/>
        </w:rPr>
      </w:pPr>
      <w:r w:rsidRPr="008D5DA2">
        <w:rPr>
          <w:rFonts w:ascii="Cavolini" w:eastAsia="Calibri" w:hAnsi="Cavolini" w:cs="Cavolini"/>
          <w:b/>
          <w:bCs/>
          <w:color w:val="000000" w:themeColor="text1"/>
          <w:lang w:val="en-AU"/>
        </w:rPr>
        <w:t xml:space="preserve">Discuss </w:t>
      </w:r>
      <w:r>
        <w:rPr>
          <w:rFonts w:ascii="Cavolini" w:eastAsia="Calibri" w:hAnsi="Cavolini" w:cs="Cavolini"/>
          <w:b/>
          <w:bCs/>
          <w:color w:val="000000" w:themeColor="text1"/>
          <w:lang w:val="en-AU"/>
        </w:rPr>
        <w:t>the plan</w:t>
      </w:r>
      <w:r w:rsidRPr="008D5DA2">
        <w:rPr>
          <w:rFonts w:ascii="Cavolini" w:eastAsia="Calibri" w:hAnsi="Cavolini" w:cs="Cavolini"/>
          <w:b/>
          <w:bCs/>
          <w:color w:val="000000" w:themeColor="text1"/>
          <w:lang w:val="en-AU"/>
        </w:rPr>
        <w:t xml:space="preserve"> with </w:t>
      </w:r>
      <w:r>
        <w:rPr>
          <w:rFonts w:ascii="Cavolini" w:eastAsia="Calibri" w:hAnsi="Cavolini" w:cs="Cavolini"/>
          <w:b/>
          <w:bCs/>
          <w:color w:val="000000" w:themeColor="text1"/>
          <w:lang w:val="en-AU"/>
        </w:rPr>
        <w:t>your child</w:t>
      </w:r>
    </w:p>
    <w:p w14:paraId="50CAA369" w14:textId="77777777" w:rsidR="008D5DA2" w:rsidRPr="008D5DA2" w:rsidRDefault="008D5DA2" w:rsidP="008D5DA2">
      <w:pPr>
        <w:numPr>
          <w:ilvl w:val="0"/>
          <w:numId w:val="4"/>
        </w:num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  <w:lang w:val="en-AU"/>
        </w:rPr>
      </w:pPr>
      <w:r w:rsidRPr="008D5DA2">
        <w:rPr>
          <w:rFonts w:ascii="Cavolini" w:eastAsia="Calibri" w:hAnsi="Cavolini" w:cs="Cavolini"/>
          <w:b/>
          <w:bCs/>
          <w:color w:val="000000" w:themeColor="text1"/>
          <w:lang w:val="en-AU"/>
        </w:rPr>
        <w:t>Ask them to think of other types of problems that we may encounter at school during the day</w:t>
      </w:r>
    </w:p>
    <w:p w14:paraId="08EBC6C5" w14:textId="2968EC1F" w:rsidR="008D5DA2" w:rsidRDefault="008D5DA2" w:rsidP="008D5DA2">
      <w:pPr>
        <w:numPr>
          <w:ilvl w:val="0"/>
          <w:numId w:val="4"/>
        </w:num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  <w:lang w:val="en-AU"/>
        </w:rPr>
      </w:pPr>
      <w:r w:rsidRPr="008D5DA2">
        <w:rPr>
          <w:rFonts w:ascii="Cavolini" w:eastAsia="Calibri" w:hAnsi="Cavolini" w:cs="Cavolini"/>
          <w:b/>
          <w:bCs/>
          <w:color w:val="000000" w:themeColor="text1"/>
          <w:lang w:val="en-AU"/>
        </w:rPr>
        <w:t xml:space="preserve">List these on </w:t>
      </w:r>
      <w:r>
        <w:rPr>
          <w:rFonts w:ascii="Cavolini" w:eastAsia="Calibri" w:hAnsi="Cavolini" w:cs="Cavolini"/>
          <w:b/>
          <w:bCs/>
          <w:color w:val="000000" w:themeColor="text1"/>
          <w:lang w:val="en-AU"/>
        </w:rPr>
        <w:t>a blank piece of paper like a spider/mind map and keep it as you may need to work from it as a reference point. Your child knows how to do this.</w:t>
      </w:r>
    </w:p>
    <w:p w14:paraId="39371BC8" w14:textId="22EA6B59" w:rsidR="008D5DA2" w:rsidRDefault="00347405" w:rsidP="008D5DA2">
      <w:pPr>
        <w:spacing w:after="200" w:line="276" w:lineRule="auto"/>
        <w:rPr>
          <w:rFonts w:ascii="Cavolini" w:eastAsia="Calibri" w:hAnsi="Cavolini" w:cs="Cavolini"/>
          <w:color w:val="000000" w:themeColor="text1"/>
          <w:lang w:val="en-AU"/>
        </w:rPr>
      </w:pPr>
      <w:r w:rsidRPr="00A26966">
        <w:rPr>
          <w:rFonts w:ascii="Cavolini" w:eastAsia="Calibri" w:hAnsi="Cavolini" w:cs="Cavolini"/>
          <w:color w:val="000000" w:themeColor="text1"/>
          <w:lang w:val="en-AU"/>
        </w:rPr>
        <w:t xml:space="preserve">Your first task today is to write your own </w:t>
      </w:r>
      <w:r w:rsidRPr="00A26966">
        <w:rPr>
          <w:rFonts w:ascii="Cavolini" w:eastAsia="Calibri" w:hAnsi="Cavolini" w:cs="Cavolini"/>
          <w:b/>
          <w:bCs/>
          <w:color w:val="000000" w:themeColor="text1"/>
          <w:lang w:val="en-AU"/>
        </w:rPr>
        <w:t>ACTION PLAN</w:t>
      </w:r>
      <w:r w:rsidR="00A26966" w:rsidRPr="00A26966">
        <w:rPr>
          <w:rFonts w:ascii="Cavolini" w:eastAsia="Calibri" w:hAnsi="Cavolini" w:cs="Cavolini"/>
          <w:b/>
          <w:bCs/>
          <w:color w:val="000000" w:themeColor="text1"/>
          <w:lang w:val="en-AU"/>
        </w:rPr>
        <w:t xml:space="preserve"> </w:t>
      </w:r>
      <w:r w:rsidRPr="00A26966">
        <w:rPr>
          <w:rFonts w:ascii="Cavolini" w:eastAsia="Calibri" w:hAnsi="Cavolini" w:cs="Cavolini"/>
          <w:b/>
          <w:bCs/>
          <w:color w:val="000000" w:themeColor="text1"/>
          <w:lang w:val="en-AU"/>
        </w:rPr>
        <w:t>FOR SCHOOL.</w:t>
      </w:r>
      <w:r w:rsidRPr="00A26966">
        <w:rPr>
          <w:rFonts w:ascii="Cavolini" w:eastAsia="Calibri" w:hAnsi="Cavolini" w:cs="Cavolini"/>
          <w:color w:val="000000" w:themeColor="text1"/>
          <w:lang w:val="en-AU"/>
        </w:rPr>
        <w:t xml:space="preserve"> From your spider map created choose 2 problems that are relevant to you and using the ideas from the above plan as a guide fill in all the columns of your action plan.</w:t>
      </w:r>
    </w:p>
    <w:p w14:paraId="16250D73" w14:textId="0DA4E3E9" w:rsidR="0048060E" w:rsidRPr="00A26966" w:rsidRDefault="0048060E" w:rsidP="008D5DA2">
      <w:pPr>
        <w:spacing w:after="200" w:line="276" w:lineRule="auto"/>
        <w:rPr>
          <w:rFonts w:ascii="Cavolini" w:eastAsia="Calibri" w:hAnsi="Cavolini" w:cs="Cavolini"/>
          <w:color w:val="000000" w:themeColor="text1"/>
          <w:lang w:val="en-AU"/>
        </w:rPr>
      </w:pPr>
      <w:r>
        <w:rPr>
          <w:rFonts w:ascii="Cavolini" w:eastAsia="Calibri" w:hAnsi="Cavolini" w:cs="Cavolini"/>
          <w:color w:val="000000" w:themeColor="text1"/>
          <w:lang w:val="en-AU"/>
        </w:rPr>
        <w:t>The blank action plan is attached as a separate document.</w:t>
      </w:r>
    </w:p>
    <w:p w14:paraId="1FCE4A2F" w14:textId="77777777" w:rsidR="00A26966" w:rsidRPr="008D5DA2" w:rsidRDefault="00A26966" w:rsidP="008D5DA2">
      <w:pPr>
        <w:spacing w:after="200" w:line="276" w:lineRule="auto"/>
        <w:rPr>
          <w:rFonts w:ascii="Cavolini" w:eastAsia="Calibri" w:hAnsi="Cavolini" w:cs="Cavolini"/>
          <w:color w:val="000000" w:themeColor="text1"/>
          <w:lang w:val="en-AU"/>
        </w:rPr>
      </w:pPr>
    </w:p>
    <w:p w14:paraId="1F934E8E" w14:textId="07D65D46" w:rsidR="008D5DA2" w:rsidRPr="0048060E" w:rsidRDefault="00A26966" w:rsidP="008D5DA2">
      <w:p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  <w:u w:val="single"/>
        </w:rPr>
      </w:pPr>
      <w:r w:rsidRPr="0048060E">
        <w:rPr>
          <w:rFonts w:ascii="Cavolini" w:eastAsia="Calibri" w:hAnsi="Cavolini" w:cs="Cavolini"/>
          <w:b/>
          <w:bCs/>
          <w:color w:val="000000" w:themeColor="text1"/>
          <w:u w:val="single"/>
        </w:rPr>
        <w:t>TASK TWO</w:t>
      </w:r>
    </w:p>
    <w:p w14:paraId="55D45017" w14:textId="3A07A9DF" w:rsidR="00A26966" w:rsidRPr="00A26966" w:rsidRDefault="00A26966" w:rsidP="008D5DA2">
      <w:pPr>
        <w:spacing w:after="200" w:line="276" w:lineRule="auto"/>
        <w:rPr>
          <w:rFonts w:ascii="Cavolini" w:eastAsia="Calibri" w:hAnsi="Cavolini" w:cs="Cavolini"/>
          <w:color w:val="000000" w:themeColor="text1"/>
        </w:rPr>
      </w:pPr>
      <w:r w:rsidRPr="00A26966">
        <w:rPr>
          <w:rFonts w:ascii="Cavolini" w:eastAsia="Calibri" w:hAnsi="Cavolini" w:cs="Cavolini"/>
          <w:color w:val="000000" w:themeColor="text1"/>
        </w:rPr>
        <w:t xml:space="preserve">Your second task today is to write your own </w:t>
      </w:r>
      <w:r w:rsidRPr="00A26966">
        <w:rPr>
          <w:rFonts w:ascii="Cavolini" w:eastAsia="Calibri" w:hAnsi="Cavolini" w:cs="Cavolini"/>
          <w:b/>
          <w:bCs/>
          <w:color w:val="000000" w:themeColor="text1"/>
        </w:rPr>
        <w:t>ACTION PLAN FOR HOME.</w:t>
      </w:r>
      <w:r w:rsidRPr="00A26966">
        <w:rPr>
          <w:rFonts w:ascii="Cavolini" w:eastAsia="Calibri" w:hAnsi="Cavolini" w:cs="Cavolini"/>
          <w:color w:val="000000" w:themeColor="text1"/>
        </w:rPr>
        <w:t xml:space="preserve"> Create a spider map of possible problems at home. You can relate it to the lockdown if it makes it easier for you to think of ideas, </w:t>
      </w:r>
      <w:r w:rsidR="001B4BED" w:rsidRPr="00A26966">
        <w:rPr>
          <w:rFonts w:ascii="Cavolini" w:eastAsia="Calibri" w:hAnsi="Cavolini" w:cs="Cavolini"/>
          <w:color w:val="000000" w:themeColor="text1"/>
        </w:rPr>
        <w:t>eg</w:t>
      </w:r>
      <w:r w:rsidRPr="00A26966">
        <w:rPr>
          <w:rFonts w:ascii="Cavolini" w:eastAsia="Calibri" w:hAnsi="Cavolini" w:cs="Cavolini"/>
          <w:color w:val="000000" w:themeColor="text1"/>
        </w:rPr>
        <w:t xml:space="preserve">, </w:t>
      </w:r>
      <w:r w:rsidR="0048060E" w:rsidRPr="00A26966">
        <w:rPr>
          <w:rFonts w:ascii="Cavolini" w:eastAsia="Calibri" w:hAnsi="Cavolini" w:cs="Cavolini"/>
          <w:color w:val="000000" w:themeColor="text1"/>
        </w:rPr>
        <w:t>everyone</w:t>
      </w:r>
      <w:r w:rsidRPr="00A26966">
        <w:rPr>
          <w:rFonts w:ascii="Cavolini" w:eastAsia="Calibri" w:hAnsi="Cavolini" w:cs="Cavolini"/>
          <w:color w:val="000000" w:themeColor="text1"/>
        </w:rPr>
        <w:t xml:space="preserve"> wanting to use the computer at the same time to do their work.</w:t>
      </w:r>
    </w:p>
    <w:p w14:paraId="45C4EBAB" w14:textId="48E85F78" w:rsidR="00A26966" w:rsidRPr="00BE2634" w:rsidRDefault="00A26966" w:rsidP="008D5DA2">
      <w:pPr>
        <w:spacing w:after="200" w:line="276" w:lineRule="auto"/>
        <w:rPr>
          <w:rFonts w:ascii="Cavolini" w:eastAsia="Calibri" w:hAnsi="Cavolini" w:cs="Cavolini"/>
          <w:color w:val="000000" w:themeColor="text1"/>
        </w:rPr>
      </w:pPr>
      <w:r w:rsidRPr="00A26966">
        <w:rPr>
          <w:rFonts w:ascii="Cavolini" w:eastAsia="Calibri" w:hAnsi="Cavolini" w:cs="Cavolini"/>
          <w:color w:val="000000" w:themeColor="text1"/>
        </w:rPr>
        <w:t>Choose 2 problems that are relevant to you and using the ideas from the plan as a guide</w:t>
      </w:r>
      <w:r>
        <w:rPr>
          <w:rFonts w:ascii="Cavolini" w:eastAsia="Calibri" w:hAnsi="Cavolini" w:cs="Cavolini"/>
          <w:color w:val="000000" w:themeColor="text1"/>
        </w:rPr>
        <w:t xml:space="preserve"> in the same way you did before</w:t>
      </w:r>
      <w:r w:rsidRPr="00A26966">
        <w:rPr>
          <w:rFonts w:ascii="Cavolini" w:eastAsia="Calibri" w:hAnsi="Cavolini" w:cs="Cavolini"/>
          <w:color w:val="000000" w:themeColor="text1"/>
        </w:rPr>
        <w:t xml:space="preserve"> fill in all the columns of your action plan</w:t>
      </w:r>
      <w:r>
        <w:rPr>
          <w:rFonts w:ascii="Cavolini" w:eastAsia="Calibri" w:hAnsi="Cavolini" w:cs="Cavolini"/>
          <w:color w:val="000000" w:themeColor="text1"/>
        </w:rPr>
        <w:t xml:space="preserve">. Remember, </w:t>
      </w:r>
      <w:r w:rsidRPr="00A26966">
        <w:rPr>
          <w:rFonts w:ascii="Cavolini" w:eastAsia="Calibri" w:hAnsi="Cavolini" w:cs="Cavolini"/>
          <w:b/>
          <w:bCs/>
          <w:color w:val="000000" w:themeColor="text1"/>
          <w:u w:val="single"/>
        </w:rPr>
        <w:t>you are at home</w:t>
      </w:r>
      <w:r>
        <w:rPr>
          <w:rFonts w:ascii="Cavolini" w:eastAsia="Calibri" w:hAnsi="Cavolini" w:cs="Cavolini"/>
          <w:b/>
          <w:bCs/>
          <w:color w:val="000000" w:themeColor="text1"/>
          <w:u w:val="single"/>
        </w:rPr>
        <w:t xml:space="preserve">. </w:t>
      </w:r>
    </w:p>
    <w:p w14:paraId="254E8EC9" w14:textId="1E1BA5C5" w:rsidR="00BE2634" w:rsidRPr="00A26966" w:rsidRDefault="00A26966" w:rsidP="00A26966">
      <w:pPr>
        <w:pStyle w:val="ListParagraph"/>
        <w:numPr>
          <w:ilvl w:val="0"/>
          <w:numId w:val="5"/>
        </w:num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</w:rPr>
      </w:pPr>
      <w:r w:rsidRPr="00A26966">
        <w:rPr>
          <w:rFonts w:ascii="Cavolini" w:eastAsia="Calibri" w:hAnsi="Cavolini" w:cs="Cavolini"/>
          <w:b/>
          <w:bCs/>
          <w:color w:val="000000" w:themeColor="text1"/>
        </w:rPr>
        <w:t xml:space="preserve">Who is </w:t>
      </w:r>
      <w:r w:rsidR="0048060E" w:rsidRPr="00A26966">
        <w:rPr>
          <w:rFonts w:ascii="Cavolini" w:eastAsia="Calibri" w:hAnsi="Cavolini" w:cs="Cavolini"/>
          <w:b/>
          <w:bCs/>
          <w:color w:val="000000" w:themeColor="text1"/>
        </w:rPr>
        <w:t>responsible?</w:t>
      </w:r>
    </w:p>
    <w:p w14:paraId="1E0CFCD8" w14:textId="54C42302" w:rsidR="00A26966" w:rsidRPr="00A26966" w:rsidRDefault="00A26966" w:rsidP="00A26966">
      <w:pPr>
        <w:pStyle w:val="ListParagraph"/>
        <w:numPr>
          <w:ilvl w:val="0"/>
          <w:numId w:val="5"/>
        </w:num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</w:rPr>
      </w:pPr>
      <w:r w:rsidRPr="00A26966">
        <w:rPr>
          <w:rFonts w:ascii="Cavolini" w:eastAsia="Calibri" w:hAnsi="Cavolini" w:cs="Cavolini"/>
          <w:b/>
          <w:bCs/>
          <w:color w:val="000000" w:themeColor="text1"/>
        </w:rPr>
        <w:t>The impact</w:t>
      </w:r>
    </w:p>
    <w:p w14:paraId="037FEF1A" w14:textId="3819F447" w:rsidR="00A26966" w:rsidRDefault="00A26966" w:rsidP="00A26966">
      <w:pPr>
        <w:pStyle w:val="ListParagraph"/>
        <w:numPr>
          <w:ilvl w:val="0"/>
          <w:numId w:val="5"/>
        </w:num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</w:rPr>
      </w:pPr>
      <w:r w:rsidRPr="00A26966">
        <w:rPr>
          <w:rFonts w:ascii="Cavolini" w:eastAsia="Calibri" w:hAnsi="Cavolini" w:cs="Cavolini"/>
          <w:b/>
          <w:bCs/>
          <w:color w:val="000000" w:themeColor="text1"/>
        </w:rPr>
        <w:t>Link to God’s kingdom on earth</w:t>
      </w:r>
    </w:p>
    <w:p w14:paraId="56BD211B" w14:textId="582E2001" w:rsidR="00A26966" w:rsidRDefault="00A26966" w:rsidP="00A26966">
      <w:pPr>
        <w:spacing w:after="200" w:line="276" w:lineRule="auto"/>
        <w:rPr>
          <w:rFonts w:ascii="Cavolini" w:eastAsia="Calibri" w:hAnsi="Cavolini" w:cs="Cavolini"/>
          <w:color w:val="000000" w:themeColor="text1"/>
        </w:rPr>
      </w:pPr>
      <w:r>
        <w:rPr>
          <w:rFonts w:ascii="Cavolini" w:eastAsia="Calibri" w:hAnsi="Cavolini" w:cs="Cavolini"/>
          <w:color w:val="000000" w:themeColor="text1"/>
        </w:rPr>
        <w:t xml:space="preserve">These will be </w:t>
      </w:r>
      <w:r w:rsidR="00B56C65">
        <w:rPr>
          <w:rFonts w:ascii="Cavolini" w:eastAsia="Calibri" w:hAnsi="Cavolini" w:cs="Cavolini"/>
          <w:color w:val="000000" w:themeColor="text1"/>
        </w:rPr>
        <w:t>quite different</w:t>
      </w:r>
      <w:r>
        <w:rPr>
          <w:rFonts w:ascii="Cavolini" w:eastAsia="Calibri" w:hAnsi="Cavolini" w:cs="Cavolini"/>
          <w:color w:val="000000" w:themeColor="text1"/>
        </w:rPr>
        <w:t xml:space="preserve"> to the ideas that you recorded for your school action plan.</w:t>
      </w:r>
    </w:p>
    <w:p w14:paraId="27026BB3" w14:textId="41CD541D" w:rsidR="0048060E" w:rsidRDefault="0048060E" w:rsidP="00A26966">
      <w:pPr>
        <w:spacing w:after="200" w:line="276" w:lineRule="auto"/>
        <w:rPr>
          <w:rFonts w:ascii="Cavolini" w:eastAsia="Calibri" w:hAnsi="Cavolini" w:cs="Cavolini"/>
          <w:b/>
          <w:bCs/>
          <w:color w:val="000000" w:themeColor="text1"/>
          <w:u w:val="single"/>
        </w:rPr>
      </w:pPr>
      <w:r w:rsidRPr="0048060E">
        <w:rPr>
          <w:rFonts w:ascii="Cavolini" w:eastAsia="Calibri" w:hAnsi="Cavolini" w:cs="Cavolini"/>
          <w:b/>
          <w:bCs/>
          <w:color w:val="000000" w:themeColor="text1"/>
          <w:u w:val="single"/>
        </w:rPr>
        <w:t>TASK THREE</w:t>
      </w:r>
    </w:p>
    <w:p w14:paraId="7D20AB95" w14:textId="3E04AFAF" w:rsidR="0048060E" w:rsidRDefault="0048060E" w:rsidP="00A26966">
      <w:pPr>
        <w:spacing w:after="200" w:line="276" w:lineRule="auto"/>
        <w:rPr>
          <w:rFonts w:ascii="Cavolini" w:eastAsia="Calibri" w:hAnsi="Cavolini" w:cs="Cavolini"/>
          <w:color w:val="000000" w:themeColor="text1"/>
        </w:rPr>
      </w:pPr>
      <w:r>
        <w:rPr>
          <w:rFonts w:ascii="Cavolini" w:eastAsia="Calibri" w:hAnsi="Cavolini" w:cs="Cavolini"/>
          <w:color w:val="000000" w:themeColor="text1"/>
        </w:rPr>
        <w:t>White hat: What is an intercession prayer?</w:t>
      </w:r>
    </w:p>
    <w:p w14:paraId="54D48FC9" w14:textId="33540310" w:rsidR="0048060E" w:rsidRPr="0048060E" w:rsidRDefault="0048060E" w:rsidP="00A26966">
      <w:pPr>
        <w:spacing w:after="200" w:line="276" w:lineRule="auto"/>
        <w:rPr>
          <w:rFonts w:ascii="Cavolini" w:eastAsia="Calibri" w:hAnsi="Cavolini" w:cs="Cavolini"/>
          <w:color w:val="000000" w:themeColor="text1"/>
        </w:rPr>
      </w:pPr>
      <w:r>
        <w:rPr>
          <w:rFonts w:ascii="Cavolini" w:eastAsia="Calibri" w:hAnsi="Cavolini" w:cs="Cavolin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E13E56A" w14:textId="363A72EE" w:rsidR="0048060E" w:rsidRDefault="0048060E" w:rsidP="0048060E">
      <w:pPr>
        <w:rPr>
          <w:rFonts w:ascii="Cavolini" w:eastAsia="Calibri" w:hAnsi="Cavolini" w:cs="Cavolini"/>
          <w:color w:val="000000" w:themeColor="text1"/>
        </w:rPr>
      </w:pPr>
      <w:r>
        <w:rPr>
          <w:rFonts w:ascii="Cavolini" w:eastAsia="Calibri" w:hAnsi="Cavolini" w:cs="Cavolini"/>
          <w:color w:val="000000" w:themeColor="text1"/>
        </w:rPr>
        <w:t>Your final task is to:</w:t>
      </w:r>
      <w:r w:rsidRPr="0048060E">
        <w:rPr>
          <w:rFonts w:ascii="Cavolini" w:eastAsia="Calibri" w:hAnsi="Cavolini" w:cs="Cavolini"/>
          <w:color w:val="000000" w:themeColor="text1"/>
        </w:rPr>
        <w:tab/>
      </w:r>
    </w:p>
    <w:p w14:paraId="61ADEDBC" w14:textId="06EF7934" w:rsidR="0048060E" w:rsidRDefault="0048060E" w:rsidP="0048060E">
      <w:pPr>
        <w:rPr>
          <w:rFonts w:ascii="Cavolini" w:eastAsia="Calibri" w:hAnsi="Cavolini" w:cs="Cavolini"/>
          <w:b/>
          <w:bCs/>
          <w:color w:val="000000" w:themeColor="text1"/>
        </w:rPr>
      </w:pPr>
      <w:r w:rsidRPr="0048060E">
        <w:rPr>
          <w:rFonts w:ascii="Cavolini" w:eastAsia="Calibri" w:hAnsi="Cavolini" w:cs="Cavolini"/>
          <w:b/>
          <w:bCs/>
          <w:color w:val="000000" w:themeColor="text1"/>
        </w:rPr>
        <w:t xml:space="preserve">Write prayers of intercession where we ask God to help us and use the phrase ‘Thy kingdom come’ as a response. </w:t>
      </w:r>
      <w:r>
        <w:rPr>
          <w:rFonts w:ascii="Cavolini" w:eastAsia="Calibri" w:hAnsi="Cavolini" w:cs="Cavolini"/>
          <w:b/>
          <w:bCs/>
          <w:color w:val="000000" w:themeColor="text1"/>
        </w:rPr>
        <w:t xml:space="preserve">Write intercessional prayers for the Church, world leaders especially </w:t>
      </w:r>
      <w:r w:rsidR="00B56C65">
        <w:rPr>
          <w:rFonts w:ascii="Cavolini" w:eastAsia="Calibri" w:hAnsi="Cavolini" w:cs="Cavolini"/>
          <w:b/>
          <w:bCs/>
          <w:color w:val="000000" w:themeColor="text1"/>
        </w:rPr>
        <w:t>currently</w:t>
      </w:r>
      <w:r>
        <w:rPr>
          <w:rFonts w:ascii="Cavolini" w:eastAsia="Calibri" w:hAnsi="Cavolini" w:cs="Cavolini"/>
          <w:b/>
          <w:bCs/>
          <w:color w:val="000000" w:themeColor="text1"/>
        </w:rPr>
        <w:t>, the sick and needy and yourselves and your family.</w:t>
      </w:r>
    </w:p>
    <w:p w14:paraId="7E61CCB8" w14:textId="0D41D661" w:rsidR="0048060E" w:rsidRPr="0048060E" w:rsidRDefault="0048060E" w:rsidP="0048060E">
      <w:pPr>
        <w:rPr>
          <w:rFonts w:ascii="Cavolini" w:eastAsia="Calibri" w:hAnsi="Cavolini" w:cs="Cavolini"/>
          <w:color w:val="000000" w:themeColor="text1"/>
        </w:rPr>
      </w:pPr>
      <w:r>
        <w:rPr>
          <w:rFonts w:ascii="Cavolini" w:eastAsia="Calibri" w:hAnsi="Cavolini" w:cs="Cavolini"/>
          <w:color w:val="000000" w:themeColor="text1"/>
        </w:rPr>
        <w:t>I have started you off by writing one for the hungry. Continue by writing yours below on the next sheet and decorate a beautiful border around them.</w:t>
      </w:r>
    </w:p>
    <w:p w14:paraId="77639162" w14:textId="77777777" w:rsidR="0048060E" w:rsidRPr="0048060E" w:rsidRDefault="0048060E" w:rsidP="0048060E">
      <w:pPr>
        <w:rPr>
          <w:rFonts w:ascii="Cavolini" w:eastAsia="Calibri" w:hAnsi="Cavolini" w:cs="Cavolini"/>
          <w:color w:val="000000" w:themeColor="text1"/>
        </w:rPr>
      </w:pPr>
    </w:p>
    <w:p w14:paraId="34608174" w14:textId="77777777" w:rsidR="0048060E" w:rsidRPr="0048060E" w:rsidRDefault="0048060E" w:rsidP="0048060E">
      <w:pPr>
        <w:spacing w:after="0" w:line="276" w:lineRule="auto"/>
        <w:rPr>
          <w:rFonts w:ascii="Cavolini" w:eastAsia="Calibri" w:hAnsi="Cavolini" w:cs="Cavolini"/>
          <w:color w:val="000000" w:themeColor="text1"/>
        </w:rPr>
      </w:pPr>
      <w:r w:rsidRPr="0048060E">
        <w:rPr>
          <w:rFonts w:ascii="Cavolini" w:eastAsia="Calibri" w:hAnsi="Cavolini" w:cs="Cavolini"/>
          <w:color w:val="000000" w:themeColor="text1"/>
        </w:rPr>
        <w:t>We pray for all those who hunger, in our own community and around the</w:t>
      </w:r>
    </w:p>
    <w:p w14:paraId="5CAE7EB4" w14:textId="600FE4BE" w:rsidR="0048060E" w:rsidRDefault="0048060E" w:rsidP="0048060E">
      <w:pPr>
        <w:spacing w:after="0" w:line="276" w:lineRule="auto"/>
        <w:rPr>
          <w:rFonts w:ascii="Cavolini" w:eastAsia="Calibri" w:hAnsi="Cavolini" w:cs="Cavolini"/>
          <w:color w:val="000000" w:themeColor="text1"/>
        </w:rPr>
      </w:pPr>
      <w:r w:rsidRPr="0048060E">
        <w:rPr>
          <w:rFonts w:ascii="Cavolini" w:eastAsia="Calibri" w:hAnsi="Cavolini" w:cs="Cavolini"/>
          <w:color w:val="000000" w:themeColor="text1"/>
        </w:rPr>
        <w:t xml:space="preserve">world. May God grant them the hope, </w:t>
      </w:r>
      <w:r w:rsidR="00B56C65" w:rsidRPr="0048060E">
        <w:rPr>
          <w:rFonts w:ascii="Cavolini" w:eastAsia="Calibri" w:hAnsi="Cavolini" w:cs="Cavolini"/>
          <w:color w:val="000000" w:themeColor="text1"/>
        </w:rPr>
        <w:t>strength,</w:t>
      </w:r>
      <w:r w:rsidRPr="0048060E">
        <w:rPr>
          <w:rFonts w:ascii="Cavolini" w:eastAsia="Calibri" w:hAnsi="Cavolini" w:cs="Cavolini"/>
          <w:color w:val="000000" w:themeColor="text1"/>
        </w:rPr>
        <w:t xml:space="preserve"> and support to lift themselves</w:t>
      </w:r>
      <w:r>
        <w:rPr>
          <w:rFonts w:ascii="Cavolini" w:eastAsia="Calibri" w:hAnsi="Cavolini" w:cs="Cavolini"/>
          <w:color w:val="000000" w:themeColor="text1"/>
        </w:rPr>
        <w:t xml:space="preserve"> </w:t>
      </w:r>
      <w:r w:rsidRPr="0048060E">
        <w:rPr>
          <w:rFonts w:ascii="Cavolini" w:eastAsia="Calibri" w:hAnsi="Cavolini" w:cs="Cavolini"/>
          <w:color w:val="000000" w:themeColor="text1"/>
        </w:rPr>
        <w:t>out of poverty</w:t>
      </w:r>
      <w:r>
        <w:rPr>
          <w:rFonts w:ascii="Cavolini" w:eastAsia="Calibri" w:hAnsi="Cavolini" w:cs="Cavolini"/>
          <w:color w:val="000000" w:themeColor="text1"/>
        </w:rPr>
        <w:t xml:space="preserve"> one day</w:t>
      </w:r>
      <w:r w:rsidRPr="0048060E">
        <w:rPr>
          <w:rFonts w:ascii="Cavolini" w:eastAsia="Calibri" w:hAnsi="Cavolini" w:cs="Cavolini"/>
          <w:color w:val="000000" w:themeColor="text1"/>
        </w:rPr>
        <w:t xml:space="preserve">. </w:t>
      </w:r>
    </w:p>
    <w:p w14:paraId="3785509E" w14:textId="69C86917" w:rsidR="0048060E" w:rsidRPr="0048060E" w:rsidRDefault="0048060E" w:rsidP="0048060E">
      <w:pPr>
        <w:spacing w:after="0" w:line="276" w:lineRule="auto"/>
        <w:rPr>
          <w:rFonts w:ascii="Cavolini" w:eastAsia="Calibri" w:hAnsi="Cavolini" w:cs="Cavolini"/>
          <w:color w:val="000000" w:themeColor="text1"/>
        </w:rPr>
      </w:pPr>
      <w:r>
        <w:rPr>
          <w:rFonts w:ascii="Cavolini" w:eastAsia="Calibri" w:hAnsi="Cavolini" w:cs="Cavolini"/>
          <w:color w:val="000000" w:themeColor="text1"/>
        </w:rPr>
        <w:t>Thy kingdom come.</w:t>
      </w:r>
    </w:p>
    <w:p w14:paraId="22F4C741" w14:textId="77777777" w:rsidR="00BE2634" w:rsidRPr="00BE2634" w:rsidRDefault="00BE2634">
      <w:pPr>
        <w:rPr>
          <w:rFonts w:ascii="Cavolini" w:hAnsi="Cavolini" w:cs="Cavolini"/>
        </w:rPr>
      </w:pPr>
    </w:p>
    <w:sectPr w:rsidR="00BE2634" w:rsidRPr="00BE2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816"/>
    <w:multiLevelType w:val="hybridMultilevel"/>
    <w:tmpl w:val="BF62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2E4A"/>
    <w:multiLevelType w:val="hybridMultilevel"/>
    <w:tmpl w:val="0422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0D0C"/>
    <w:multiLevelType w:val="hybridMultilevel"/>
    <w:tmpl w:val="ED58ED10"/>
    <w:lvl w:ilvl="0" w:tplc="08A4C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3590"/>
    <w:multiLevelType w:val="hybridMultilevel"/>
    <w:tmpl w:val="213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254"/>
    <w:multiLevelType w:val="hybridMultilevel"/>
    <w:tmpl w:val="C096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34"/>
    <w:rsid w:val="001659CE"/>
    <w:rsid w:val="001B4BED"/>
    <w:rsid w:val="00313102"/>
    <w:rsid w:val="00347405"/>
    <w:rsid w:val="0048060E"/>
    <w:rsid w:val="007722CC"/>
    <w:rsid w:val="008D5DA2"/>
    <w:rsid w:val="00983AD5"/>
    <w:rsid w:val="00A26966"/>
    <w:rsid w:val="00B21B34"/>
    <w:rsid w:val="00B56C65"/>
    <w:rsid w:val="00B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A6FB"/>
  <w15:chartTrackingRefBased/>
  <w15:docId w15:val="{448D0547-E4B8-44B1-8C4E-94CA160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2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uTgw96ZR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Joseph</dc:creator>
  <cp:keywords/>
  <dc:description/>
  <cp:lastModifiedBy>Lorna Joseph</cp:lastModifiedBy>
  <cp:revision>4</cp:revision>
  <dcterms:created xsi:type="dcterms:W3CDTF">2020-06-13T10:26:00Z</dcterms:created>
  <dcterms:modified xsi:type="dcterms:W3CDTF">2020-06-15T13:42:00Z</dcterms:modified>
</cp:coreProperties>
</file>