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DB" w:rsidRPr="00B406DB" w:rsidRDefault="00B406DB" w:rsidP="00B406DB">
      <w:pPr>
        <w:spacing w:after="375" w:line="690" w:lineRule="atLeast"/>
        <w:outlineLvl w:val="0"/>
        <w:rPr>
          <w:rFonts w:ascii="Museo Sans Cyrl" w:eastAsia="Times New Roman" w:hAnsi="Museo Sans Cyrl" w:cs="Times New Roman"/>
          <w:b/>
          <w:bCs/>
          <w:color w:val="373737"/>
          <w:spacing w:val="-11"/>
          <w:kern w:val="36"/>
          <w:sz w:val="63"/>
          <w:szCs w:val="63"/>
          <w:lang w:eastAsia="en-GB"/>
        </w:rPr>
      </w:pPr>
      <w:r w:rsidRPr="00B406DB">
        <w:rPr>
          <w:rFonts w:ascii="Museo Sans Cyrl" w:eastAsia="Times New Roman" w:hAnsi="Museo Sans Cyrl" w:cs="Times New Roman"/>
          <w:b/>
          <w:bCs/>
          <w:color w:val="373737"/>
          <w:spacing w:val="-11"/>
          <w:kern w:val="36"/>
          <w:sz w:val="63"/>
          <w:szCs w:val="63"/>
          <w:lang w:eastAsia="en-GB"/>
        </w:rPr>
        <w:t>Pope Franc</w:t>
      </w:r>
      <w:r>
        <w:rPr>
          <w:rFonts w:ascii="Museo Sans Cyrl" w:eastAsia="Times New Roman" w:hAnsi="Museo Sans Cyrl" w:cs="Times New Roman"/>
          <w:b/>
          <w:bCs/>
          <w:color w:val="373737"/>
          <w:spacing w:val="-11"/>
          <w:kern w:val="36"/>
          <w:sz w:val="63"/>
          <w:szCs w:val="63"/>
          <w:lang w:eastAsia="en-GB"/>
        </w:rPr>
        <w:t>is proclaims ‘Year of St Joseph’</w:t>
      </w:r>
      <w:r w:rsidR="0039793F">
        <w:rPr>
          <w:rFonts w:ascii="Museo Sans Cyrl" w:eastAsia="Times New Roman" w:hAnsi="Museo Sans Cyrl" w:cs="Times New Roman"/>
          <w:b/>
          <w:bCs/>
          <w:color w:val="373737"/>
          <w:spacing w:val="-11"/>
          <w:kern w:val="36"/>
          <w:sz w:val="63"/>
          <w:szCs w:val="63"/>
          <w:lang w:eastAsia="en-GB"/>
        </w:rPr>
        <w:t>!</w:t>
      </w:r>
    </w:p>
    <w:p w:rsidR="00B406DB" w:rsidRPr="00B406DB" w:rsidRDefault="00B406DB" w:rsidP="00B406DB">
      <w:pPr>
        <w:spacing w:line="360" w:lineRule="atLeast"/>
        <w:rPr>
          <w:rFonts w:ascii="Comic Sans MS" w:eastAsia="Times New Roman" w:hAnsi="Comic Sans MS" w:cs="Times New Roman"/>
          <w:sz w:val="29"/>
          <w:szCs w:val="29"/>
          <w:lang w:eastAsia="en-GB"/>
        </w:rPr>
      </w:pPr>
      <w:r w:rsidRPr="00B406DB">
        <w:rPr>
          <w:rFonts w:ascii="Comic Sans MS" w:eastAsia="Times New Roman" w:hAnsi="Comic Sans MS" w:cs="Times New Roman"/>
          <w:sz w:val="29"/>
          <w:szCs w:val="29"/>
          <w:lang w:eastAsia="en-GB"/>
        </w:rPr>
        <w:t>With the Apostolic Letter “Patris corde” (“With a Father’s Heart”), Pope Francis recalls the 150th anniversary of the declaration of Saint Joseph as Patron of the Universal Church. To mark the occasion, the Holy Father has proclaimed a “Year of Saint Joseph” from today, 8 December 2020, to 8 December 2021.</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In a new Apostolic Letter entitled </w:t>
      </w:r>
      <w:proofErr w:type="spellStart"/>
      <w:r w:rsidRPr="00B406DB">
        <w:rPr>
          <w:rFonts w:ascii="Comic Sans MS" w:eastAsia="Times New Roman" w:hAnsi="Comic Sans MS" w:cs="Times New Roman"/>
          <w:i/>
          <w:iCs/>
          <w:sz w:val="24"/>
          <w:szCs w:val="24"/>
          <w:lang w:eastAsia="en-GB"/>
        </w:rPr>
        <w:fldChar w:fldCharType="begin"/>
      </w:r>
      <w:r w:rsidRPr="00B406DB">
        <w:rPr>
          <w:rFonts w:ascii="Comic Sans MS" w:eastAsia="Times New Roman" w:hAnsi="Comic Sans MS" w:cs="Times New Roman"/>
          <w:i/>
          <w:iCs/>
          <w:sz w:val="24"/>
          <w:szCs w:val="24"/>
          <w:lang w:eastAsia="en-GB"/>
        </w:rPr>
        <w:instrText xml:space="preserve"> HYPERLINK "http://www.vatican.va/content/francesco/en/apost_letters/documents/papa-francesco-lettera-ap_20201208_patris-corde.html" </w:instrText>
      </w:r>
      <w:r w:rsidRPr="00B406DB">
        <w:rPr>
          <w:rFonts w:ascii="Comic Sans MS" w:eastAsia="Times New Roman" w:hAnsi="Comic Sans MS" w:cs="Times New Roman"/>
          <w:i/>
          <w:iCs/>
          <w:sz w:val="24"/>
          <w:szCs w:val="24"/>
          <w:lang w:eastAsia="en-GB"/>
        </w:rPr>
        <w:fldChar w:fldCharType="separate"/>
      </w:r>
      <w:r w:rsidRPr="0039793F">
        <w:rPr>
          <w:rFonts w:ascii="Comic Sans MS" w:eastAsia="Times New Roman" w:hAnsi="Comic Sans MS" w:cs="Times New Roman"/>
          <w:b/>
          <w:bCs/>
          <w:i/>
          <w:iCs/>
          <w:sz w:val="24"/>
          <w:szCs w:val="24"/>
          <w:u w:val="single"/>
          <w:lang w:eastAsia="en-GB"/>
        </w:rPr>
        <w:t>Patris</w:t>
      </w:r>
      <w:proofErr w:type="spellEnd"/>
      <w:r w:rsidRPr="0039793F">
        <w:rPr>
          <w:rFonts w:ascii="Comic Sans MS" w:eastAsia="Times New Roman" w:hAnsi="Comic Sans MS" w:cs="Times New Roman"/>
          <w:b/>
          <w:bCs/>
          <w:i/>
          <w:iCs/>
          <w:sz w:val="24"/>
          <w:szCs w:val="24"/>
          <w:u w:val="single"/>
          <w:lang w:eastAsia="en-GB"/>
        </w:rPr>
        <w:t xml:space="preserve"> corde</w:t>
      </w:r>
      <w:r w:rsidRPr="00B406DB">
        <w:rPr>
          <w:rFonts w:ascii="Comic Sans MS" w:eastAsia="Times New Roman" w:hAnsi="Comic Sans MS" w:cs="Times New Roman"/>
          <w:i/>
          <w:iCs/>
          <w:sz w:val="24"/>
          <w:szCs w:val="24"/>
          <w:lang w:eastAsia="en-GB"/>
        </w:rPr>
        <w:fldChar w:fldCharType="end"/>
      </w:r>
      <w:r w:rsidRPr="00B406DB">
        <w:rPr>
          <w:rFonts w:ascii="Comic Sans MS" w:eastAsia="Times New Roman" w:hAnsi="Comic Sans MS" w:cs="Times New Roman"/>
          <w:i/>
          <w:iCs/>
          <w:sz w:val="24"/>
          <w:szCs w:val="24"/>
          <w:lang w:eastAsia="en-GB"/>
        </w:rPr>
        <w:t> </w:t>
      </w:r>
      <w:r w:rsidRPr="00B406DB">
        <w:rPr>
          <w:rFonts w:ascii="Comic Sans MS" w:eastAsia="Times New Roman" w:hAnsi="Comic Sans MS" w:cs="Times New Roman"/>
          <w:sz w:val="24"/>
          <w:szCs w:val="24"/>
          <w:lang w:eastAsia="en-GB"/>
        </w:rPr>
        <w:t>(“With a Father’s Heart”), Pope Francis describes Saint Joseph as a beloved father, a tender and loving father, an obedient father, an accepting father; a father who is creatively courageous, a working father, a father in the shadows.</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The Letter marks the 150th anniversary of Blessed Pope Pius IX’s declaration of St Joseph as Patron of the Universal Church. To celebrate the anniversary, Pope Francis has proclaimed a special “Year of St Joseph,” beginning on the Solemnity of the Immaculate Conception 2020 and extending to the same feast in 2021.</w:t>
      </w:r>
      <w:r w:rsidRPr="00B406DB">
        <w:rPr>
          <w:rFonts w:ascii="Comic Sans MS" w:eastAsia="Times New Roman" w:hAnsi="Comic Sans MS" w:cs="Times New Roman"/>
          <w:sz w:val="24"/>
          <w:szCs w:val="24"/>
          <w:lang w:eastAsia="en-GB"/>
        </w:rPr>
        <w:br/>
      </w:r>
    </w:p>
    <w:p w:rsidR="00B406DB" w:rsidRPr="00B406DB" w:rsidRDefault="0039793F" w:rsidP="00B406DB">
      <w:pPr>
        <w:shd w:val="clear" w:color="auto" w:fill="FFFFFF"/>
        <w:spacing w:after="0" w:line="420" w:lineRule="atLeast"/>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      </w:t>
      </w:r>
      <w:r w:rsidR="00B406DB" w:rsidRPr="0039793F">
        <w:rPr>
          <w:rFonts w:ascii="Comic Sans MS" w:eastAsia="Times New Roman" w:hAnsi="Comic Sans MS" w:cs="Times New Roman"/>
          <w:noProof/>
          <w:sz w:val="24"/>
          <w:szCs w:val="24"/>
          <w:lang w:eastAsia="en-GB"/>
        </w:rPr>
        <w:drawing>
          <wp:inline distT="0" distB="0" distL="0" distR="0" wp14:anchorId="07373059" wp14:editId="6B4669D9">
            <wp:extent cx="4759960" cy="2675890"/>
            <wp:effectExtent l="0" t="0" r="2540" b="0"/>
            <wp:docPr id="1" name="Picture 1" descr="Church grants plenary indulgence for year of St. Joseph">
              <a:hlinkClick xmlns:a="http://schemas.openxmlformats.org/drawingml/2006/main" r:id="rId7" tooltip="&quot;Church grants plenary indulgence for year of St. Josep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grants plenary indulgence for year of St. Joseph">
                      <a:hlinkClick r:id="rId7" tooltip="&quot;Church grants plenary indulgence for year of St. Josep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9960" cy="2675890"/>
                    </a:xfrm>
                    <a:prstGeom prst="rect">
                      <a:avLst/>
                    </a:prstGeom>
                    <a:noFill/>
                    <a:ln>
                      <a:noFill/>
                    </a:ln>
                  </pic:spPr>
                </pic:pic>
              </a:graphicData>
            </a:graphic>
          </wp:inline>
        </w:drawing>
      </w:r>
    </w:p>
    <w:p w:rsidR="00B406DB" w:rsidRPr="00B406DB" w:rsidRDefault="00B406DB" w:rsidP="00B406DB">
      <w:pPr>
        <w:shd w:val="clear" w:color="auto" w:fill="FFFFFF"/>
        <w:spacing w:after="0" w:line="420" w:lineRule="atLeast"/>
        <w:rPr>
          <w:rFonts w:ascii="Comic Sans MS" w:eastAsia="Times New Roman" w:hAnsi="Comic Sans MS" w:cs="Times New Roman"/>
          <w:sz w:val="24"/>
          <w:szCs w:val="24"/>
          <w:lang w:eastAsia="en-GB"/>
        </w:rPr>
      </w:pPr>
    </w:p>
    <w:p w:rsidR="0039793F" w:rsidRDefault="0039793F" w:rsidP="00B406DB">
      <w:pPr>
        <w:shd w:val="clear" w:color="auto" w:fill="FFFFFF"/>
        <w:spacing w:after="0" w:line="270" w:lineRule="atLeast"/>
        <w:outlineLvl w:val="1"/>
        <w:rPr>
          <w:rFonts w:ascii="Comic Sans MS" w:eastAsia="Times New Roman" w:hAnsi="Comic Sans MS" w:cs="Times New Roman"/>
          <w:b/>
          <w:bCs/>
          <w:sz w:val="23"/>
          <w:szCs w:val="23"/>
          <w:lang w:eastAsia="en-GB"/>
        </w:rPr>
      </w:pP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lastRenderedPageBreak/>
        <w:t>The Holy Father wrote </w:t>
      </w:r>
      <w:r w:rsidRPr="00B406DB">
        <w:rPr>
          <w:rFonts w:ascii="Comic Sans MS" w:eastAsia="Times New Roman" w:hAnsi="Comic Sans MS" w:cs="Times New Roman"/>
          <w:i/>
          <w:iCs/>
          <w:sz w:val="24"/>
          <w:szCs w:val="24"/>
          <w:lang w:eastAsia="en-GB"/>
        </w:rPr>
        <w:t>Patris corde</w:t>
      </w:r>
      <w:r w:rsidRPr="00B406DB">
        <w:rPr>
          <w:rFonts w:ascii="Comic Sans MS" w:eastAsia="Times New Roman" w:hAnsi="Comic Sans MS" w:cs="Times New Roman"/>
          <w:sz w:val="24"/>
          <w:szCs w:val="24"/>
          <w:lang w:eastAsia="en-GB"/>
        </w:rPr>
        <w:t> against the backdrop of the Covid-19 pandemic, which, he says, has helped us see more clearly the importance of “ordinary” people who, though far from the limelight, exercise patience and offer hope every day. In this, they resemble Saint Joseph, “the man who goes unnoticed, a daily, discreet and hidden presence,” who nonetheless played “an incomparable role in the history of salvation.”</w:t>
      </w:r>
    </w:p>
    <w:p w:rsidR="0039793F" w:rsidRDefault="0039793F" w:rsidP="00B406DB">
      <w:pPr>
        <w:spacing w:after="0" w:line="420" w:lineRule="atLeast"/>
        <w:outlineLvl w:val="1"/>
        <w:rPr>
          <w:rFonts w:ascii="Comic Sans MS" w:eastAsia="Times New Roman" w:hAnsi="Comic Sans MS" w:cs="Times New Roman"/>
          <w:sz w:val="36"/>
          <w:szCs w:val="36"/>
          <w:lang w:eastAsia="en-GB"/>
        </w:rPr>
      </w:pPr>
    </w:p>
    <w:p w:rsidR="00B406DB" w:rsidRPr="00B406DB" w:rsidRDefault="00B406DB" w:rsidP="00B406DB">
      <w:pPr>
        <w:spacing w:after="0" w:line="420" w:lineRule="atLeast"/>
        <w:outlineLvl w:val="1"/>
        <w:rPr>
          <w:rFonts w:ascii="Comic Sans MS" w:eastAsia="Times New Roman" w:hAnsi="Comic Sans MS" w:cs="Times New Roman"/>
          <w:sz w:val="36"/>
          <w:szCs w:val="36"/>
          <w:lang w:eastAsia="en-GB"/>
        </w:rPr>
      </w:pPr>
      <w:r w:rsidRPr="00B406DB">
        <w:rPr>
          <w:rFonts w:ascii="Comic Sans MS" w:eastAsia="Times New Roman" w:hAnsi="Comic Sans MS" w:cs="Times New Roman"/>
          <w:sz w:val="36"/>
          <w:szCs w:val="36"/>
          <w:lang w:eastAsia="en-GB"/>
        </w:rPr>
        <w:t>A beloved, tender, obedient father</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Saint Joseph, in fact, “concretely expressed his fatherhood” by making an offering of himself in love “a love placed at the service of the Messiah who was growing to maturity in his home,” writes Pope Francis, quoting his predecessor St Paul VI.</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And because of his role at “the crossroads between the Old and New Testament,” St Joseph “has always been venerated as a father by the Christian people” (PC, 1). In him, “Jesus saw the tender love of God,” the one that helps us accept our weakness, because “it is through” and despite “our fears, our frailties, and our weakness” that most divine designs are realized. “Only tender love will save us from the snares of the accuser,” emphasizes the Pontiff, and it is by encountering God’s mercy especially in the Sacrament of Reconciliation that we “experience His truth and tenderness,” – because “we know that God’s truth does not condemn us, but instead welcomes, embraces, sustains and forgives us” (2).</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Joseph is also a father in obedience to God: with his ‘fiat’ he protects Mary and Jesus and teaches his Son to “do the will of the Father.” Called by God to serve the mission of Jesus, he “cooperated… in the great mystery of Redemption,” as St John Paul II said, “and is truly a minister of salvation” (3).</w:t>
      </w:r>
    </w:p>
    <w:p w:rsidR="0039793F" w:rsidRDefault="0039793F" w:rsidP="00B406DB">
      <w:pPr>
        <w:spacing w:after="0" w:line="420" w:lineRule="atLeast"/>
        <w:outlineLvl w:val="1"/>
        <w:rPr>
          <w:rFonts w:ascii="Comic Sans MS" w:eastAsia="Times New Roman" w:hAnsi="Comic Sans MS" w:cs="Times New Roman"/>
          <w:sz w:val="36"/>
          <w:szCs w:val="36"/>
          <w:lang w:eastAsia="en-GB"/>
        </w:rPr>
      </w:pPr>
    </w:p>
    <w:p w:rsidR="00B406DB" w:rsidRPr="00B406DB" w:rsidRDefault="00B406DB" w:rsidP="00B406DB">
      <w:pPr>
        <w:spacing w:after="0" w:line="420" w:lineRule="atLeast"/>
        <w:outlineLvl w:val="1"/>
        <w:rPr>
          <w:rFonts w:ascii="Comic Sans MS" w:eastAsia="Times New Roman" w:hAnsi="Comic Sans MS" w:cs="Times New Roman"/>
          <w:sz w:val="36"/>
          <w:szCs w:val="36"/>
          <w:lang w:eastAsia="en-GB"/>
        </w:rPr>
      </w:pPr>
      <w:r w:rsidRPr="00B406DB">
        <w:rPr>
          <w:rFonts w:ascii="Comic Sans MS" w:eastAsia="Times New Roman" w:hAnsi="Comic Sans MS" w:cs="Times New Roman"/>
          <w:sz w:val="36"/>
          <w:szCs w:val="36"/>
          <w:lang w:eastAsia="en-GB"/>
        </w:rPr>
        <w:t>Welcoming the will of God</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 xml:space="preserve">At the same time, Joseph is “an accepting Father,” because he “accepted Mary unconditionally” — an important gesture even today, says Pope Francis, “in our world where psychological, verbal and physical violence towards women is so evident.” But the Bridegroom of Mary is also the one who, trusting in the Lord, </w:t>
      </w:r>
      <w:r w:rsidRPr="00B406DB">
        <w:rPr>
          <w:rFonts w:ascii="Comic Sans MS" w:eastAsia="Times New Roman" w:hAnsi="Comic Sans MS" w:cs="Times New Roman"/>
          <w:sz w:val="24"/>
          <w:szCs w:val="24"/>
          <w:lang w:eastAsia="en-GB"/>
        </w:rPr>
        <w:lastRenderedPageBreak/>
        <w:t>accepts in his life even the events that he does not understand, “setting aside his own ideas” and reconciling himself with his own history.</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Joseph’s spiritual path “is not one that </w:t>
      </w:r>
      <w:r w:rsidRPr="00B406DB">
        <w:rPr>
          <w:rFonts w:ascii="Comic Sans MS" w:eastAsia="Times New Roman" w:hAnsi="Comic Sans MS" w:cs="Times New Roman"/>
          <w:i/>
          <w:iCs/>
          <w:sz w:val="24"/>
          <w:szCs w:val="24"/>
          <w:lang w:eastAsia="en-GB"/>
        </w:rPr>
        <w:t>explains</w:t>
      </w:r>
      <w:r w:rsidRPr="00B406DB">
        <w:rPr>
          <w:rFonts w:ascii="Comic Sans MS" w:eastAsia="Times New Roman" w:hAnsi="Comic Sans MS" w:cs="Times New Roman"/>
          <w:sz w:val="24"/>
          <w:szCs w:val="24"/>
          <w:lang w:eastAsia="en-GB"/>
        </w:rPr>
        <w:t>, but accepts” — which does not mean that he is “resigned.” Instead, he is “courageously and firmly proactive,” because with “Holy Spirit’s gift of fortitude,” and full of hope, he is able “to accept life as it is, with all its contradictions, frustrations and disappointments.” In practice, through St. Joseph, it is as if God were to repeat to us: “Do not be afraid!” because “faith gives meaning to every event, however happy or sad,” and makes us aware that “God can make flowers spring up from stony ground.” Joseph “did not look for shortcuts but confronted reality with open eyes and accepted personal responsibility for it.” For this reason, “he encourages us to accept and welcome others as they are, without exception, and to show special concern for the weak” (4).</w:t>
      </w:r>
    </w:p>
    <w:p w:rsidR="0039793F" w:rsidRDefault="0039793F" w:rsidP="00B406DB">
      <w:pPr>
        <w:spacing w:after="0" w:line="420" w:lineRule="atLeast"/>
        <w:outlineLvl w:val="1"/>
        <w:rPr>
          <w:rFonts w:ascii="Comic Sans MS" w:eastAsia="Times New Roman" w:hAnsi="Comic Sans MS" w:cs="Times New Roman"/>
          <w:sz w:val="36"/>
          <w:szCs w:val="36"/>
          <w:lang w:eastAsia="en-GB"/>
        </w:rPr>
      </w:pPr>
    </w:p>
    <w:p w:rsidR="00B406DB" w:rsidRPr="00B406DB" w:rsidRDefault="00B406DB" w:rsidP="00B406DB">
      <w:pPr>
        <w:spacing w:after="0" w:line="420" w:lineRule="atLeast"/>
        <w:outlineLvl w:val="1"/>
        <w:rPr>
          <w:rFonts w:ascii="Comic Sans MS" w:eastAsia="Times New Roman" w:hAnsi="Comic Sans MS" w:cs="Times New Roman"/>
          <w:sz w:val="36"/>
          <w:szCs w:val="36"/>
          <w:lang w:eastAsia="en-GB"/>
        </w:rPr>
      </w:pPr>
      <w:r w:rsidRPr="00B406DB">
        <w:rPr>
          <w:rFonts w:ascii="Comic Sans MS" w:eastAsia="Times New Roman" w:hAnsi="Comic Sans MS" w:cs="Times New Roman"/>
          <w:sz w:val="36"/>
          <w:szCs w:val="36"/>
          <w:lang w:eastAsia="en-GB"/>
        </w:rPr>
        <w:t>A creatively courageous father, example of love</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i/>
          <w:iCs/>
          <w:sz w:val="24"/>
          <w:szCs w:val="24"/>
          <w:lang w:eastAsia="en-GB"/>
        </w:rPr>
        <w:t>Patris corde</w:t>
      </w:r>
      <w:r w:rsidRPr="00B406DB">
        <w:rPr>
          <w:rFonts w:ascii="Comic Sans MS" w:eastAsia="Times New Roman" w:hAnsi="Comic Sans MS" w:cs="Times New Roman"/>
          <w:sz w:val="24"/>
          <w:szCs w:val="24"/>
          <w:lang w:eastAsia="en-GB"/>
        </w:rPr>
        <w:t> highlights “the creative courage” of St. Joseph, which “emerges especially in the way we deal with difficulties.” “The carpenter of Nazareth,” explains the Pope, was able to turn a problem into a possibility by trusting in divine providence.” He had to deal with “the concrete problems” his Family faced, problems faced by other families in the world, and especially those of migrants.</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In this sense, St. Joseph is “the special patron of all those forced to leave their native lands because of war, hatred, persecution and poverty.” As the guardian of Jesus and Mary, Joseph cannot “be other than the guardian of the Church,” of her motherhood, and of the Body of Christ. “Consequently, every poor, needy, suffering or dying person, every stranger, every prisoner, every infirm person is ‘the child’ whom Joseph continues to protect.” From St Joseph, writes Pope Francis, “we must learn… to love the Church and the poor” (5).</w:t>
      </w:r>
    </w:p>
    <w:p w:rsidR="0039793F" w:rsidRDefault="0039793F" w:rsidP="00B406DB">
      <w:pPr>
        <w:spacing w:after="0" w:line="420" w:lineRule="atLeast"/>
        <w:outlineLvl w:val="1"/>
        <w:rPr>
          <w:rFonts w:ascii="Comic Sans MS" w:eastAsia="Times New Roman" w:hAnsi="Comic Sans MS" w:cs="Times New Roman"/>
          <w:sz w:val="36"/>
          <w:szCs w:val="36"/>
          <w:lang w:eastAsia="en-GB"/>
        </w:rPr>
      </w:pPr>
    </w:p>
    <w:p w:rsidR="0039793F" w:rsidRDefault="0039793F" w:rsidP="00B406DB">
      <w:pPr>
        <w:spacing w:after="0" w:line="420" w:lineRule="atLeast"/>
        <w:outlineLvl w:val="1"/>
        <w:rPr>
          <w:rFonts w:ascii="Comic Sans MS" w:eastAsia="Times New Roman" w:hAnsi="Comic Sans MS" w:cs="Times New Roman"/>
          <w:sz w:val="36"/>
          <w:szCs w:val="36"/>
          <w:lang w:eastAsia="en-GB"/>
        </w:rPr>
      </w:pPr>
    </w:p>
    <w:p w:rsidR="0039793F" w:rsidRDefault="0039793F" w:rsidP="00B406DB">
      <w:pPr>
        <w:spacing w:after="0" w:line="420" w:lineRule="atLeast"/>
        <w:outlineLvl w:val="1"/>
        <w:rPr>
          <w:rFonts w:ascii="Comic Sans MS" w:eastAsia="Times New Roman" w:hAnsi="Comic Sans MS" w:cs="Times New Roman"/>
          <w:sz w:val="36"/>
          <w:szCs w:val="36"/>
          <w:lang w:eastAsia="en-GB"/>
        </w:rPr>
      </w:pPr>
    </w:p>
    <w:p w:rsidR="00B406DB" w:rsidRPr="00B406DB" w:rsidRDefault="00B406DB" w:rsidP="00B406DB">
      <w:pPr>
        <w:spacing w:after="0" w:line="420" w:lineRule="atLeast"/>
        <w:outlineLvl w:val="1"/>
        <w:rPr>
          <w:rFonts w:ascii="Comic Sans MS" w:eastAsia="Times New Roman" w:hAnsi="Comic Sans MS" w:cs="Times New Roman"/>
          <w:sz w:val="36"/>
          <w:szCs w:val="36"/>
          <w:lang w:eastAsia="en-GB"/>
        </w:rPr>
      </w:pPr>
      <w:r w:rsidRPr="00B406DB">
        <w:rPr>
          <w:rFonts w:ascii="Comic Sans MS" w:eastAsia="Times New Roman" w:hAnsi="Comic Sans MS" w:cs="Times New Roman"/>
          <w:sz w:val="36"/>
          <w:szCs w:val="36"/>
          <w:lang w:eastAsia="en-GB"/>
        </w:rPr>
        <w:lastRenderedPageBreak/>
        <w:t>A father who teaches the value, dignity and joy of work</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“A carpenter who earned an honest living to provide for his family,” St Joseph also teaches us “the value, the dignity and the joy of what it means to eat bread that is the fruit of one’s own labour.” This aspect of Joseph’s character provides Pope Francis the opportunity to launch an appeal in favour of work, which has become “a burning social issue” even in countries with a certain level of well-being. “there is a renewed need to appreciate the importance of dignified work, of which Saint Joseph is an exemplary patron,” the Pope writes.</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Work, he says, “is a means of participating in the work of salvation, an opportunity to hasten the coming of the Kingdom, to develop our talents and abilities, and to put them at the service of society and fraternal communion.” Those who work, he explains, “are cooperating with God himself, and in some way become creators of the world around us.” Pope Francis encourages everyone “to rediscover the value, the importance and the necessity of work for bringing about a new ‘normal’ from which no one is excluded.” Especially in light of rising unemployment due to the Covid-19 pandemic, the Pope calls everyone to “review our priorities” and to express our firm conviction that no young person, no person at all, no family should be without work!” (6).</w:t>
      </w:r>
    </w:p>
    <w:p w:rsidR="0039793F" w:rsidRDefault="0039793F" w:rsidP="00B406DB">
      <w:pPr>
        <w:spacing w:after="0" w:line="420" w:lineRule="atLeast"/>
        <w:outlineLvl w:val="1"/>
        <w:rPr>
          <w:rFonts w:ascii="Comic Sans MS" w:eastAsia="Times New Roman" w:hAnsi="Comic Sans MS" w:cs="Times New Roman"/>
          <w:sz w:val="36"/>
          <w:szCs w:val="36"/>
          <w:lang w:eastAsia="en-GB"/>
        </w:rPr>
      </w:pPr>
    </w:p>
    <w:p w:rsidR="00B406DB" w:rsidRPr="00B406DB" w:rsidRDefault="00B406DB" w:rsidP="00B406DB">
      <w:pPr>
        <w:spacing w:after="0" w:line="420" w:lineRule="atLeast"/>
        <w:outlineLvl w:val="1"/>
        <w:rPr>
          <w:rFonts w:ascii="Comic Sans MS" w:eastAsia="Times New Roman" w:hAnsi="Comic Sans MS" w:cs="Times New Roman"/>
          <w:sz w:val="36"/>
          <w:szCs w:val="36"/>
          <w:lang w:eastAsia="en-GB"/>
        </w:rPr>
      </w:pPr>
      <w:r w:rsidRPr="00B406DB">
        <w:rPr>
          <w:rFonts w:ascii="Comic Sans MS" w:eastAsia="Times New Roman" w:hAnsi="Comic Sans MS" w:cs="Times New Roman"/>
          <w:sz w:val="36"/>
          <w:szCs w:val="36"/>
          <w:lang w:eastAsia="en-GB"/>
        </w:rPr>
        <w:t>A father “in the shadows,” centred on Mary and Jesus</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Taking a cue from </w:t>
      </w:r>
      <w:r w:rsidRPr="00B406DB">
        <w:rPr>
          <w:rFonts w:ascii="Comic Sans MS" w:eastAsia="Times New Roman" w:hAnsi="Comic Sans MS" w:cs="Times New Roman"/>
          <w:i/>
          <w:iCs/>
          <w:sz w:val="24"/>
          <w:szCs w:val="24"/>
          <w:lang w:eastAsia="en-GB"/>
        </w:rPr>
        <w:t>The Shadow of the Father</w:t>
      </w:r>
      <w:r w:rsidRPr="00B406DB">
        <w:rPr>
          <w:rFonts w:ascii="Comic Sans MS" w:eastAsia="Times New Roman" w:hAnsi="Comic Sans MS" w:cs="Times New Roman"/>
          <w:sz w:val="24"/>
          <w:szCs w:val="24"/>
          <w:lang w:eastAsia="en-GB"/>
        </w:rPr>
        <w:t> — a book by Polish writer Jan Dobraczyński — Pope Francis describes Joseph’s fatherhood of Jesus as “the earthly shadow of the heavenly Father.”</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“Fathers are not born, but made,” says Pope Francis. “A man does not become a father simply by bringing a child into the world, but by taking up the responsibility to care for that child.” Unfortunately, in today’s society, children “often seem orphans, lacking fathers” who are able to introduce them “to life and reality.” Children, the Pope says, need fathers who will not try to dominate them, but instead raise them to be “capable of deciding for themselves, enjoying freedom and exploring new possibilities.”</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lastRenderedPageBreak/>
        <w:t>This is the sense in which St Joseph is described as a “most chaste” father, which is the opposite of domineering possessiveness. Joseph, says Pope Francis, “knew how to love with extraordinary freedom.  He never made himself the centre of things.  He did not think of himself, but focused instead on the lives of Mary and Jesus.”</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Happiness for Joseph involved a true gift of self: “In him, we never see frustration, but only trust,” writes Pope Francis. “His patient silence was the prelude to concrete expressions of trust.” Joseph stands out, therefore, as an exemplary figure for our time, in a world that “needs fathers,” and not “tyrants”; a society that “rejects those who confuse authority with authoritarianism, service with servility, discussion with oppression, charity with a welfare mentality, power with destruction.”</w:t>
      </w: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True fathers, instead, “refuse to live the lives of their children for them,” and instead respect their freedom. In this sense, says Pope Francis, a father realizes that “he is most a father and an educator at the point when he becomes ‘useless,’ when he sees that his child has become independent and can walk the paths of life unaccompanied.” Being a father, the Pope emphasizes, “has nothing to do with possession, but is rather a ‘sign’ pointing to a greater fatherhood”: that of the “heavenly Father” (7).</w:t>
      </w:r>
    </w:p>
    <w:p w:rsidR="0039793F" w:rsidRDefault="0039793F" w:rsidP="00B406DB">
      <w:pPr>
        <w:spacing w:after="0" w:line="420" w:lineRule="atLeast"/>
        <w:outlineLvl w:val="1"/>
        <w:rPr>
          <w:rFonts w:ascii="Comic Sans MS" w:eastAsia="Times New Roman" w:hAnsi="Comic Sans MS" w:cs="Times New Roman"/>
          <w:sz w:val="36"/>
          <w:szCs w:val="36"/>
          <w:lang w:eastAsia="en-GB"/>
        </w:rPr>
      </w:pPr>
    </w:p>
    <w:p w:rsidR="0039793F" w:rsidRDefault="0039793F" w:rsidP="00B406DB">
      <w:pPr>
        <w:spacing w:after="0" w:line="420" w:lineRule="atLeast"/>
        <w:outlineLvl w:val="1"/>
        <w:rPr>
          <w:rFonts w:ascii="Comic Sans MS" w:eastAsia="Times New Roman" w:hAnsi="Comic Sans MS" w:cs="Times New Roman"/>
          <w:sz w:val="36"/>
          <w:szCs w:val="36"/>
          <w:lang w:eastAsia="en-GB"/>
        </w:rPr>
      </w:pPr>
      <w:r>
        <w:rPr>
          <w:rFonts w:ascii="Comic Sans MS" w:eastAsia="Times New Roman" w:hAnsi="Comic Sans MS" w:cs="Times New Roman"/>
          <w:sz w:val="36"/>
          <w:szCs w:val="36"/>
          <w:lang w:eastAsia="en-GB"/>
        </w:rPr>
        <w:t xml:space="preserve">                        </w:t>
      </w:r>
      <w:r>
        <w:rPr>
          <w:rFonts w:ascii="Comic Sans MS" w:eastAsia="Times New Roman" w:hAnsi="Comic Sans MS" w:cs="Times New Roman"/>
          <w:noProof/>
          <w:sz w:val="36"/>
          <w:szCs w:val="36"/>
          <w:lang w:eastAsia="en-GB"/>
        </w:rPr>
        <w:drawing>
          <wp:inline distT="0" distB="0" distL="0" distR="0">
            <wp:extent cx="2236762" cy="3080825"/>
            <wp:effectExtent l="0" t="0" r="0" b="5715"/>
            <wp:docPr id="2" name="Picture 2" descr="C:\Users\Headteacher\AppData\Local\Microsoft\Windows\Temporary Internet Files\Content.IE5\G9WXI21S\Jesus_Mary_Joseph_Teach_us_to_share_the_pain._Turg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dteacher\AppData\Local\Microsoft\Windows\Temporary Internet Files\Content.IE5\G9WXI21S\Jesus_Mary_Joseph_Teach_us_to_share_the_pain._Turgi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009" cy="3082542"/>
                    </a:xfrm>
                    <a:prstGeom prst="rect">
                      <a:avLst/>
                    </a:prstGeom>
                    <a:noFill/>
                    <a:ln>
                      <a:noFill/>
                    </a:ln>
                  </pic:spPr>
                </pic:pic>
              </a:graphicData>
            </a:graphic>
          </wp:inline>
        </w:drawing>
      </w:r>
    </w:p>
    <w:p w:rsidR="0039793F" w:rsidRDefault="0039793F" w:rsidP="00B406DB">
      <w:pPr>
        <w:spacing w:after="0" w:line="420" w:lineRule="atLeast"/>
        <w:outlineLvl w:val="1"/>
        <w:rPr>
          <w:rFonts w:ascii="Comic Sans MS" w:eastAsia="Times New Roman" w:hAnsi="Comic Sans MS" w:cs="Times New Roman"/>
          <w:sz w:val="36"/>
          <w:szCs w:val="36"/>
          <w:lang w:eastAsia="en-GB"/>
        </w:rPr>
      </w:pPr>
    </w:p>
    <w:p w:rsidR="00B406DB" w:rsidRDefault="00B406DB" w:rsidP="00B406DB">
      <w:pPr>
        <w:spacing w:after="0" w:line="420" w:lineRule="atLeast"/>
        <w:outlineLvl w:val="1"/>
        <w:rPr>
          <w:rFonts w:ascii="Comic Sans MS" w:eastAsia="Times New Roman" w:hAnsi="Comic Sans MS" w:cs="Times New Roman"/>
          <w:sz w:val="36"/>
          <w:szCs w:val="36"/>
          <w:lang w:eastAsia="en-GB"/>
        </w:rPr>
      </w:pPr>
      <w:r w:rsidRPr="00B406DB">
        <w:rPr>
          <w:rFonts w:ascii="Comic Sans MS" w:eastAsia="Times New Roman" w:hAnsi="Comic Sans MS" w:cs="Times New Roman"/>
          <w:sz w:val="36"/>
          <w:szCs w:val="36"/>
          <w:lang w:eastAsia="en-GB"/>
        </w:rPr>
        <w:lastRenderedPageBreak/>
        <w:t>A daily prayer to St Joseph… and a challenge</w:t>
      </w:r>
    </w:p>
    <w:p w:rsidR="0039793F" w:rsidRPr="00B406DB" w:rsidRDefault="0039793F" w:rsidP="00B406DB">
      <w:pPr>
        <w:spacing w:after="0" w:line="420" w:lineRule="atLeast"/>
        <w:outlineLvl w:val="1"/>
        <w:rPr>
          <w:rFonts w:ascii="Comic Sans MS" w:eastAsia="Times New Roman" w:hAnsi="Comic Sans MS" w:cs="Times New Roman"/>
          <w:sz w:val="36"/>
          <w:szCs w:val="36"/>
          <w:lang w:eastAsia="en-GB"/>
        </w:rPr>
      </w:pPr>
    </w:p>
    <w:p w:rsidR="0039793F"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In his letter, Pope Francis notes how, “Every day, for over forty years, following Lauds [Morning Prayer]” he has “</w:t>
      </w:r>
      <w:bookmarkStart w:id="0" w:name="_GoBack"/>
      <w:bookmarkEnd w:id="0"/>
      <w:r w:rsidRPr="00B406DB">
        <w:rPr>
          <w:rFonts w:ascii="Comic Sans MS" w:eastAsia="Times New Roman" w:hAnsi="Comic Sans MS" w:cs="Times New Roman"/>
          <w:sz w:val="24"/>
          <w:szCs w:val="24"/>
          <w:lang w:eastAsia="en-GB"/>
        </w:rPr>
        <w:t xml:space="preserve">recited a prayer to Saint Joseph taken from a nineteenth-century French prayer book of the Congregation of the Sisters of Jesus and Mary.” </w:t>
      </w:r>
    </w:p>
    <w:p w:rsidR="0039793F" w:rsidRDefault="0039793F" w:rsidP="00B406DB">
      <w:pPr>
        <w:spacing w:after="0" w:line="420" w:lineRule="atLeast"/>
        <w:rPr>
          <w:rFonts w:ascii="Comic Sans MS" w:eastAsia="Times New Roman" w:hAnsi="Comic Sans MS" w:cs="Times New Roman"/>
          <w:sz w:val="24"/>
          <w:szCs w:val="24"/>
          <w:lang w:eastAsia="en-GB"/>
        </w:rPr>
      </w:pPr>
    </w:p>
    <w:p w:rsidR="0039793F"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This prayer, he says, expresses devotion and trust, and even poses a certain challenge to Saint Joseph,” on account of its closing words:</w:t>
      </w:r>
    </w:p>
    <w:p w:rsidR="0039793F" w:rsidRDefault="0039793F" w:rsidP="00B406DB">
      <w:pPr>
        <w:spacing w:after="0" w:line="420" w:lineRule="atLeast"/>
        <w:rPr>
          <w:rFonts w:ascii="Comic Sans MS" w:eastAsia="Times New Roman" w:hAnsi="Comic Sans MS" w:cs="Times New Roman"/>
          <w:sz w:val="24"/>
          <w:szCs w:val="24"/>
          <w:lang w:eastAsia="en-GB"/>
        </w:rPr>
      </w:pPr>
    </w:p>
    <w:p w:rsid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 xml:space="preserve"> “My beloved father, all my trust is in you.  Let it not be said that I invoked you in vain, and since you can do everything with Jesus and Mary, show me that your goodness is as great as your power.”</w:t>
      </w:r>
    </w:p>
    <w:p w:rsidR="0039793F" w:rsidRPr="00B406DB" w:rsidRDefault="0039793F" w:rsidP="00B406DB">
      <w:pPr>
        <w:spacing w:after="0" w:line="420" w:lineRule="atLeast"/>
        <w:rPr>
          <w:rFonts w:ascii="Comic Sans MS" w:eastAsia="Times New Roman" w:hAnsi="Comic Sans MS" w:cs="Times New Roman"/>
          <w:sz w:val="24"/>
          <w:szCs w:val="24"/>
          <w:lang w:eastAsia="en-GB"/>
        </w:rPr>
      </w:pP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sz w:val="24"/>
          <w:szCs w:val="24"/>
          <w:lang w:eastAsia="en-GB"/>
        </w:rPr>
        <w:t>At the conclusion of his Letter, he adds another prayer to St Joseph, which he encourages all of us to pray together:</w:t>
      </w:r>
    </w:p>
    <w:p w:rsidR="0039793F" w:rsidRDefault="0039793F" w:rsidP="00B406DB">
      <w:pPr>
        <w:spacing w:after="0" w:line="420" w:lineRule="atLeast"/>
        <w:rPr>
          <w:rFonts w:ascii="Comic Sans MS" w:eastAsia="Times New Roman" w:hAnsi="Comic Sans MS" w:cs="Times New Roman"/>
          <w:i/>
          <w:iCs/>
          <w:sz w:val="24"/>
          <w:szCs w:val="24"/>
          <w:lang w:eastAsia="en-GB"/>
        </w:rPr>
      </w:pPr>
    </w:p>
    <w:p w:rsidR="00B406DB" w:rsidRPr="00B406DB" w:rsidRDefault="00B406DB" w:rsidP="00B406DB">
      <w:pPr>
        <w:spacing w:after="0"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i/>
          <w:iCs/>
          <w:sz w:val="24"/>
          <w:szCs w:val="24"/>
          <w:lang w:eastAsia="en-GB"/>
        </w:rPr>
        <w:t>Hail, Guardian of the Redeemer,</w:t>
      </w:r>
      <w:r w:rsidRPr="00B406DB">
        <w:rPr>
          <w:rFonts w:ascii="Comic Sans MS" w:eastAsia="Times New Roman" w:hAnsi="Comic Sans MS" w:cs="Times New Roman"/>
          <w:i/>
          <w:iCs/>
          <w:sz w:val="24"/>
          <w:szCs w:val="24"/>
          <w:lang w:eastAsia="en-GB"/>
        </w:rPr>
        <w:br/>
        <w:t>Spouse of the Blessed Virgin Mary.</w:t>
      </w:r>
      <w:r w:rsidRPr="00B406DB">
        <w:rPr>
          <w:rFonts w:ascii="Comic Sans MS" w:eastAsia="Times New Roman" w:hAnsi="Comic Sans MS" w:cs="Times New Roman"/>
          <w:i/>
          <w:iCs/>
          <w:sz w:val="24"/>
          <w:szCs w:val="24"/>
          <w:lang w:eastAsia="en-GB"/>
        </w:rPr>
        <w:br/>
        <w:t>To you God entrusted his only Son;</w:t>
      </w:r>
      <w:r w:rsidRPr="00B406DB">
        <w:rPr>
          <w:rFonts w:ascii="Comic Sans MS" w:eastAsia="Times New Roman" w:hAnsi="Comic Sans MS" w:cs="Times New Roman"/>
          <w:i/>
          <w:iCs/>
          <w:sz w:val="24"/>
          <w:szCs w:val="24"/>
          <w:lang w:eastAsia="en-GB"/>
        </w:rPr>
        <w:br/>
        <w:t>in you Mary placed her trust;</w:t>
      </w:r>
      <w:r w:rsidRPr="00B406DB">
        <w:rPr>
          <w:rFonts w:ascii="Comic Sans MS" w:eastAsia="Times New Roman" w:hAnsi="Comic Sans MS" w:cs="Times New Roman"/>
          <w:i/>
          <w:iCs/>
          <w:sz w:val="24"/>
          <w:szCs w:val="24"/>
          <w:lang w:eastAsia="en-GB"/>
        </w:rPr>
        <w:br/>
        <w:t>with you Christ became man.</w:t>
      </w:r>
    </w:p>
    <w:p w:rsidR="00B406DB" w:rsidRPr="00B406DB" w:rsidRDefault="00B406DB" w:rsidP="00B406DB">
      <w:pPr>
        <w:spacing w:line="420" w:lineRule="atLeast"/>
        <w:rPr>
          <w:rFonts w:ascii="Comic Sans MS" w:eastAsia="Times New Roman" w:hAnsi="Comic Sans MS" w:cs="Times New Roman"/>
          <w:sz w:val="24"/>
          <w:szCs w:val="24"/>
          <w:lang w:eastAsia="en-GB"/>
        </w:rPr>
      </w:pPr>
      <w:r w:rsidRPr="00B406DB">
        <w:rPr>
          <w:rFonts w:ascii="Comic Sans MS" w:eastAsia="Times New Roman" w:hAnsi="Comic Sans MS" w:cs="Times New Roman"/>
          <w:i/>
          <w:iCs/>
          <w:sz w:val="24"/>
          <w:szCs w:val="24"/>
          <w:lang w:eastAsia="en-GB"/>
        </w:rPr>
        <w:t>Blessed Joseph, to us too,</w:t>
      </w:r>
      <w:r w:rsidRPr="00B406DB">
        <w:rPr>
          <w:rFonts w:ascii="Comic Sans MS" w:eastAsia="Times New Roman" w:hAnsi="Comic Sans MS" w:cs="Times New Roman"/>
          <w:i/>
          <w:iCs/>
          <w:sz w:val="24"/>
          <w:szCs w:val="24"/>
          <w:lang w:eastAsia="en-GB"/>
        </w:rPr>
        <w:br/>
        <w:t>show yourself a father</w:t>
      </w:r>
      <w:r w:rsidRPr="00B406DB">
        <w:rPr>
          <w:rFonts w:ascii="Comic Sans MS" w:eastAsia="Times New Roman" w:hAnsi="Comic Sans MS" w:cs="Times New Roman"/>
          <w:i/>
          <w:iCs/>
          <w:sz w:val="24"/>
          <w:szCs w:val="24"/>
          <w:lang w:eastAsia="en-GB"/>
        </w:rPr>
        <w:br/>
        <w:t>and guide us in the path of life.</w:t>
      </w:r>
      <w:r w:rsidRPr="00B406DB">
        <w:rPr>
          <w:rFonts w:ascii="Comic Sans MS" w:eastAsia="Times New Roman" w:hAnsi="Comic Sans MS" w:cs="Times New Roman"/>
          <w:i/>
          <w:iCs/>
          <w:sz w:val="24"/>
          <w:szCs w:val="24"/>
          <w:lang w:eastAsia="en-GB"/>
        </w:rPr>
        <w:br/>
        <w:t>Obtain for us grace, mercy, and courage,</w:t>
      </w:r>
      <w:r w:rsidRPr="00B406DB">
        <w:rPr>
          <w:rFonts w:ascii="Comic Sans MS" w:eastAsia="Times New Roman" w:hAnsi="Comic Sans MS" w:cs="Times New Roman"/>
          <w:i/>
          <w:iCs/>
          <w:sz w:val="24"/>
          <w:szCs w:val="24"/>
          <w:lang w:eastAsia="en-GB"/>
        </w:rPr>
        <w:br/>
        <w:t>and defend us from every evil.  Amen.</w:t>
      </w:r>
    </w:p>
    <w:p w:rsidR="001D11F0" w:rsidRPr="0039793F" w:rsidRDefault="001D11F0">
      <w:pPr>
        <w:rPr>
          <w:rFonts w:ascii="Comic Sans MS" w:hAnsi="Comic Sans MS"/>
        </w:rPr>
      </w:pPr>
    </w:p>
    <w:sectPr w:rsidR="001D11F0" w:rsidRPr="0039793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94" w:rsidRDefault="00FA1494" w:rsidP="0039793F">
      <w:pPr>
        <w:spacing w:after="0" w:line="240" w:lineRule="auto"/>
      </w:pPr>
      <w:r>
        <w:separator/>
      </w:r>
    </w:p>
  </w:endnote>
  <w:endnote w:type="continuationSeparator" w:id="0">
    <w:p w:rsidR="00FA1494" w:rsidRDefault="00FA1494" w:rsidP="00397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Cyrl">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690359"/>
      <w:docPartObj>
        <w:docPartGallery w:val="Page Numbers (Bottom of Page)"/>
        <w:docPartUnique/>
      </w:docPartObj>
    </w:sdtPr>
    <w:sdtEndPr>
      <w:rPr>
        <w:noProof/>
      </w:rPr>
    </w:sdtEndPr>
    <w:sdtContent>
      <w:p w:rsidR="0039793F" w:rsidRDefault="0039793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39793F" w:rsidRDefault="00397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94" w:rsidRDefault="00FA1494" w:rsidP="0039793F">
      <w:pPr>
        <w:spacing w:after="0" w:line="240" w:lineRule="auto"/>
      </w:pPr>
      <w:r>
        <w:separator/>
      </w:r>
    </w:p>
  </w:footnote>
  <w:footnote w:type="continuationSeparator" w:id="0">
    <w:p w:rsidR="00FA1494" w:rsidRDefault="00FA1494" w:rsidP="003979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DB"/>
    <w:rsid w:val="001D11F0"/>
    <w:rsid w:val="0039793F"/>
    <w:rsid w:val="00B406DB"/>
    <w:rsid w:val="00FA1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406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6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406D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4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406DB"/>
    <w:rPr>
      <w:color w:val="0000FF"/>
      <w:u w:val="single"/>
    </w:rPr>
  </w:style>
  <w:style w:type="paragraph" w:styleId="BalloonText">
    <w:name w:val="Balloon Text"/>
    <w:basedOn w:val="Normal"/>
    <w:link w:val="BalloonTextChar"/>
    <w:uiPriority w:val="99"/>
    <w:semiHidden/>
    <w:unhideWhenUsed/>
    <w:rsid w:val="00B4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DB"/>
    <w:rPr>
      <w:rFonts w:ascii="Tahoma" w:hAnsi="Tahoma" w:cs="Tahoma"/>
      <w:sz w:val="16"/>
      <w:szCs w:val="16"/>
    </w:rPr>
  </w:style>
  <w:style w:type="paragraph" w:styleId="Header">
    <w:name w:val="header"/>
    <w:basedOn w:val="Normal"/>
    <w:link w:val="HeaderChar"/>
    <w:uiPriority w:val="99"/>
    <w:unhideWhenUsed/>
    <w:rsid w:val="00397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93F"/>
  </w:style>
  <w:style w:type="paragraph" w:styleId="Footer">
    <w:name w:val="footer"/>
    <w:basedOn w:val="Normal"/>
    <w:link w:val="FooterChar"/>
    <w:uiPriority w:val="99"/>
    <w:unhideWhenUsed/>
    <w:rsid w:val="00397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9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406D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6D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406D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B406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406DB"/>
    <w:rPr>
      <w:color w:val="0000FF"/>
      <w:u w:val="single"/>
    </w:rPr>
  </w:style>
  <w:style w:type="paragraph" w:styleId="BalloonText">
    <w:name w:val="Balloon Text"/>
    <w:basedOn w:val="Normal"/>
    <w:link w:val="BalloonTextChar"/>
    <w:uiPriority w:val="99"/>
    <w:semiHidden/>
    <w:unhideWhenUsed/>
    <w:rsid w:val="00B40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6DB"/>
    <w:rPr>
      <w:rFonts w:ascii="Tahoma" w:hAnsi="Tahoma" w:cs="Tahoma"/>
      <w:sz w:val="16"/>
      <w:szCs w:val="16"/>
    </w:rPr>
  </w:style>
  <w:style w:type="paragraph" w:styleId="Header">
    <w:name w:val="header"/>
    <w:basedOn w:val="Normal"/>
    <w:link w:val="HeaderChar"/>
    <w:uiPriority w:val="99"/>
    <w:unhideWhenUsed/>
    <w:rsid w:val="00397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93F"/>
  </w:style>
  <w:style w:type="paragraph" w:styleId="Footer">
    <w:name w:val="footer"/>
    <w:basedOn w:val="Normal"/>
    <w:link w:val="FooterChar"/>
    <w:uiPriority w:val="99"/>
    <w:unhideWhenUsed/>
    <w:rsid w:val="00397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361625">
      <w:bodyDiv w:val="1"/>
      <w:marLeft w:val="0"/>
      <w:marRight w:val="0"/>
      <w:marTop w:val="0"/>
      <w:marBottom w:val="0"/>
      <w:divBdr>
        <w:top w:val="none" w:sz="0" w:space="0" w:color="auto"/>
        <w:left w:val="none" w:sz="0" w:space="0" w:color="auto"/>
        <w:bottom w:val="none" w:sz="0" w:space="0" w:color="auto"/>
        <w:right w:val="none" w:sz="0" w:space="0" w:color="auto"/>
      </w:divBdr>
      <w:divsChild>
        <w:div w:id="1703897172">
          <w:marLeft w:val="0"/>
          <w:marRight w:val="0"/>
          <w:marTop w:val="0"/>
          <w:marBottom w:val="375"/>
          <w:divBdr>
            <w:top w:val="none" w:sz="0" w:space="0" w:color="auto"/>
            <w:left w:val="none" w:sz="0" w:space="0" w:color="auto"/>
            <w:bottom w:val="none" w:sz="0" w:space="0" w:color="auto"/>
            <w:right w:val="none" w:sz="0" w:space="0" w:color="auto"/>
          </w:divBdr>
        </w:div>
        <w:div w:id="57629411">
          <w:marLeft w:val="0"/>
          <w:marRight w:val="0"/>
          <w:marTop w:val="0"/>
          <w:marBottom w:val="375"/>
          <w:divBdr>
            <w:top w:val="none" w:sz="0" w:space="0" w:color="auto"/>
            <w:left w:val="none" w:sz="0" w:space="0" w:color="auto"/>
            <w:bottom w:val="none" w:sz="0" w:space="0" w:color="auto"/>
            <w:right w:val="none" w:sz="0" w:space="0" w:color="auto"/>
          </w:divBdr>
          <w:divsChild>
            <w:div w:id="825903910">
              <w:marLeft w:val="0"/>
              <w:marRight w:val="0"/>
              <w:marTop w:val="0"/>
              <w:marBottom w:val="0"/>
              <w:divBdr>
                <w:top w:val="none" w:sz="0" w:space="0" w:color="auto"/>
                <w:left w:val="none" w:sz="0" w:space="0" w:color="auto"/>
                <w:bottom w:val="none" w:sz="0" w:space="0" w:color="auto"/>
                <w:right w:val="none" w:sz="0" w:space="0" w:color="auto"/>
              </w:divBdr>
              <w:divsChild>
                <w:div w:id="1573662377">
                  <w:marLeft w:val="0"/>
                  <w:marRight w:val="0"/>
                  <w:marTop w:val="175"/>
                  <w:marBottom w:val="0"/>
                  <w:divBdr>
                    <w:top w:val="none" w:sz="0" w:space="0" w:color="FFFFFF"/>
                    <w:left w:val="none" w:sz="0" w:space="0" w:color="FFFFFF"/>
                    <w:bottom w:val="none" w:sz="0" w:space="0" w:color="FFFFFF"/>
                    <w:right w:val="none" w:sz="0" w:space="0" w:color="FFFFFF"/>
                  </w:divBdr>
                  <w:divsChild>
                    <w:div w:id="115680289">
                      <w:marLeft w:val="0"/>
                      <w:marRight w:val="0"/>
                      <w:marTop w:val="0"/>
                      <w:marBottom w:val="0"/>
                      <w:divBdr>
                        <w:top w:val="none" w:sz="0" w:space="0" w:color="auto"/>
                        <w:left w:val="none" w:sz="0" w:space="0" w:color="auto"/>
                        <w:bottom w:val="none" w:sz="0" w:space="0" w:color="auto"/>
                        <w:right w:val="none" w:sz="0" w:space="0" w:color="auto"/>
                      </w:divBdr>
                      <w:divsChild>
                        <w:div w:id="59443905">
                          <w:marLeft w:val="0"/>
                          <w:marRight w:val="0"/>
                          <w:marTop w:val="0"/>
                          <w:marBottom w:val="0"/>
                          <w:divBdr>
                            <w:top w:val="none" w:sz="0" w:space="0" w:color="auto"/>
                            <w:left w:val="none" w:sz="0" w:space="0" w:color="auto"/>
                            <w:bottom w:val="none" w:sz="0" w:space="0" w:color="auto"/>
                            <w:right w:val="none" w:sz="0" w:space="0" w:color="auto"/>
                          </w:divBdr>
                        </w:div>
                      </w:divsChild>
                    </w:div>
                    <w:div w:id="114830068">
                      <w:marLeft w:val="0"/>
                      <w:marRight w:val="0"/>
                      <w:marTop w:val="0"/>
                      <w:marBottom w:val="0"/>
                      <w:divBdr>
                        <w:top w:val="none" w:sz="0" w:space="0" w:color="auto"/>
                        <w:left w:val="none" w:sz="0" w:space="0" w:color="auto"/>
                        <w:bottom w:val="none" w:sz="0" w:space="0" w:color="auto"/>
                        <w:right w:val="none" w:sz="0" w:space="0" w:color="auto"/>
                      </w:divBdr>
                      <w:divsChild>
                        <w:div w:id="5220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vaticannews.va/en/vatican-city/news/2020-12/apostolic-penitentiary-plenary-indulgence-year-st-joseph.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2</cp:revision>
  <dcterms:created xsi:type="dcterms:W3CDTF">2021-02-04T15:12:00Z</dcterms:created>
  <dcterms:modified xsi:type="dcterms:W3CDTF">2021-02-04T15:24:00Z</dcterms:modified>
</cp:coreProperties>
</file>