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7E" w:rsidRPr="0009247E" w:rsidRDefault="0009247E" w:rsidP="0009247E">
      <w:pPr>
        <w:spacing w:after="0" w:line="384" w:lineRule="atLeast"/>
        <w:jc w:val="center"/>
        <w:rPr>
          <w:rFonts w:ascii="Arial" w:eastAsia="Times New Roman" w:hAnsi="Arial" w:cs="Arial"/>
          <w:b/>
          <w:bCs/>
          <w:sz w:val="29"/>
          <w:szCs w:val="29"/>
          <w:u w:val="single"/>
          <w:lang w:eastAsia="en-GB"/>
        </w:rPr>
      </w:pPr>
      <w:r w:rsidRPr="0009247E">
        <w:rPr>
          <w:rFonts w:ascii="Arial" w:eastAsia="Times New Roman" w:hAnsi="Arial" w:cs="Arial"/>
          <w:b/>
          <w:bCs/>
          <w:sz w:val="29"/>
          <w:szCs w:val="29"/>
          <w:u w:val="single"/>
          <w:lang w:eastAsia="en-GB"/>
        </w:rPr>
        <w:t xml:space="preserve">Faith Sharing for Lent 2020 </w:t>
      </w:r>
      <w:proofErr w:type="gramStart"/>
      <w:r w:rsidRPr="0009247E">
        <w:rPr>
          <w:rFonts w:ascii="Arial" w:eastAsia="Times New Roman" w:hAnsi="Arial" w:cs="Arial"/>
          <w:b/>
          <w:bCs/>
          <w:sz w:val="29"/>
          <w:szCs w:val="29"/>
          <w:u w:val="single"/>
          <w:lang w:eastAsia="en-GB"/>
        </w:rPr>
        <w:t>-  ‘A</w:t>
      </w:r>
      <w:proofErr w:type="gramEnd"/>
      <w:r w:rsidRPr="0009247E">
        <w:rPr>
          <w:rFonts w:ascii="Arial" w:eastAsia="Times New Roman" w:hAnsi="Arial" w:cs="Arial"/>
          <w:b/>
          <w:bCs/>
          <w:sz w:val="29"/>
          <w:szCs w:val="29"/>
          <w:u w:val="single"/>
          <w:lang w:eastAsia="en-GB"/>
        </w:rPr>
        <w:t xml:space="preserve"> Word for Lent’</w:t>
      </w:r>
      <w:bookmarkStart w:id="0" w:name="_GoBack"/>
      <w:bookmarkEnd w:id="0"/>
    </w:p>
    <w:p w:rsidR="0009247E" w:rsidRPr="0009247E" w:rsidRDefault="0009247E" w:rsidP="0009247E">
      <w:pPr>
        <w:spacing w:after="0" w:line="384" w:lineRule="atLeast"/>
        <w:jc w:val="center"/>
        <w:rPr>
          <w:rFonts w:ascii="Arial" w:eastAsia="Times New Roman" w:hAnsi="Arial" w:cs="Arial"/>
          <w:b/>
          <w:bCs/>
          <w:sz w:val="29"/>
          <w:szCs w:val="29"/>
          <w:lang w:eastAsia="en-GB"/>
        </w:rPr>
      </w:pPr>
    </w:p>
    <w:p w:rsidR="0009247E" w:rsidRPr="0009247E" w:rsidRDefault="0009247E" w:rsidP="0009247E">
      <w:pPr>
        <w:spacing w:after="0" w:line="384" w:lineRule="atLeast"/>
        <w:jc w:val="center"/>
        <w:rPr>
          <w:rFonts w:ascii="Arial" w:eastAsia="Times New Roman" w:hAnsi="Arial" w:cs="Arial"/>
          <w:sz w:val="29"/>
          <w:szCs w:val="29"/>
          <w:lang w:eastAsia="en-GB"/>
        </w:rPr>
      </w:pPr>
    </w:p>
    <w:p w:rsidR="0009247E" w:rsidRPr="0009247E" w:rsidRDefault="0009247E" w:rsidP="0009247E">
      <w:pPr>
        <w:spacing w:after="0" w:line="384" w:lineRule="atLeast"/>
        <w:jc w:val="center"/>
        <w:rPr>
          <w:rFonts w:ascii="Arial" w:eastAsia="Times New Roman" w:hAnsi="Arial" w:cs="Arial"/>
          <w:sz w:val="29"/>
          <w:szCs w:val="29"/>
          <w:lang w:eastAsia="en-GB"/>
        </w:rPr>
      </w:pPr>
      <w:r w:rsidRPr="0009247E">
        <w:rPr>
          <w:rFonts w:ascii="Arial" w:eastAsia="Times New Roman" w:hAnsi="Arial" w:cs="Arial"/>
          <w:b/>
          <w:bCs/>
          <w:noProof/>
          <w:sz w:val="29"/>
          <w:szCs w:val="29"/>
          <w:lang w:eastAsia="en-GB"/>
        </w:rPr>
        <w:drawing>
          <wp:inline distT="0" distB="0" distL="0" distR="0" wp14:anchorId="78086BB8" wp14:editId="761977BD">
            <wp:extent cx="1314450" cy="1924050"/>
            <wp:effectExtent l="0" t="0" r="0" b="0"/>
            <wp:docPr id="1" name="Picture 1" descr="A Word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rd for L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7558" cy="1928599"/>
                    </a:xfrm>
                    <a:prstGeom prst="rect">
                      <a:avLst/>
                    </a:prstGeom>
                    <a:noFill/>
                    <a:ln>
                      <a:noFill/>
                    </a:ln>
                  </pic:spPr>
                </pic:pic>
              </a:graphicData>
            </a:graphic>
          </wp:inline>
        </w:drawing>
      </w:r>
    </w:p>
    <w:p w:rsidR="0009247E" w:rsidRPr="0009247E" w:rsidRDefault="0009247E" w:rsidP="0009247E">
      <w:pPr>
        <w:spacing w:after="0" w:line="384" w:lineRule="atLeast"/>
        <w:rPr>
          <w:rFonts w:ascii="Arial" w:eastAsia="Times New Roman" w:hAnsi="Arial" w:cs="Arial"/>
          <w:b/>
          <w:bCs/>
          <w:sz w:val="29"/>
          <w:szCs w:val="29"/>
          <w:lang w:eastAsia="en-GB"/>
        </w:rPr>
      </w:pPr>
    </w:p>
    <w:p w:rsidR="0009247E" w:rsidRPr="0009247E" w:rsidRDefault="0009247E" w:rsidP="0009247E">
      <w:pPr>
        <w:spacing w:after="0" w:line="384" w:lineRule="atLeast"/>
        <w:rPr>
          <w:rFonts w:ascii="Arial" w:eastAsia="Times New Roman" w:hAnsi="Arial" w:cs="Arial"/>
          <w:sz w:val="29"/>
          <w:szCs w:val="29"/>
          <w:lang w:eastAsia="en-GB"/>
        </w:rPr>
      </w:pPr>
      <w:r w:rsidRPr="0009247E">
        <w:rPr>
          <w:rFonts w:ascii="Arial" w:eastAsia="Times New Roman" w:hAnsi="Arial" w:cs="Arial"/>
          <w:b/>
          <w:bCs/>
          <w:sz w:val="29"/>
          <w:szCs w:val="29"/>
          <w:lang w:eastAsia="en-GB"/>
        </w:rPr>
        <w:t>Title</w:t>
      </w:r>
      <w:r w:rsidRPr="0009247E">
        <w:rPr>
          <w:rFonts w:ascii="Arial" w:eastAsia="Times New Roman" w:hAnsi="Arial" w:cs="Arial"/>
          <w:sz w:val="29"/>
          <w:szCs w:val="29"/>
          <w:lang w:eastAsia="en-GB"/>
        </w:rPr>
        <w:t>: A Word for Lent: A Workbook for Groups and Individuals.</w:t>
      </w:r>
    </w:p>
    <w:p w:rsidR="0009247E" w:rsidRPr="0009247E" w:rsidRDefault="0009247E" w:rsidP="0009247E">
      <w:pPr>
        <w:spacing w:after="0" w:line="384" w:lineRule="atLeast"/>
        <w:rPr>
          <w:rFonts w:ascii="Arial" w:eastAsia="Times New Roman" w:hAnsi="Arial" w:cs="Arial"/>
          <w:sz w:val="29"/>
          <w:szCs w:val="29"/>
          <w:lang w:eastAsia="en-GB"/>
        </w:rPr>
      </w:pPr>
      <w:r w:rsidRPr="0009247E">
        <w:rPr>
          <w:rFonts w:ascii="Arial" w:eastAsia="Times New Roman" w:hAnsi="Arial" w:cs="Arial"/>
          <w:b/>
          <w:bCs/>
          <w:sz w:val="29"/>
          <w:szCs w:val="29"/>
          <w:lang w:eastAsia="en-GB"/>
        </w:rPr>
        <w:t>Authors:</w:t>
      </w:r>
      <w:r w:rsidRPr="0009247E">
        <w:rPr>
          <w:rFonts w:ascii="Arial" w:eastAsia="Times New Roman" w:hAnsi="Arial" w:cs="Arial"/>
          <w:sz w:val="29"/>
          <w:szCs w:val="29"/>
          <w:lang w:eastAsia="en-GB"/>
        </w:rPr>
        <w:t xml:space="preserve"> Denis McBride and Janet </w:t>
      </w:r>
      <w:proofErr w:type="spellStart"/>
      <w:r w:rsidRPr="0009247E">
        <w:rPr>
          <w:rFonts w:ascii="Arial" w:eastAsia="Times New Roman" w:hAnsi="Arial" w:cs="Arial"/>
          <w:sz w:val="29"/>
          <w:szCs w:val="29"/>
          <w:lang w:eastAsia="en-GB"/>
        </w:rPr>
        <w:t>Fearns</w:t>
      </w:r>
      <w:proofErr w:type="spellEnd"/>
    </w:p>
    <w:p w:rsidR="0009247E" w:rsidRPr="0009247E" w:rsidRDefault="0009247E" w:rsidP="0009247E">
      <w:pPr>
        <w:spacing w:after="0" w:line="384" w:lineRule="atLeast"/>
        <w:rPr>
          <w:rFonts w:ascii="Arial" w:eastAsia="Times New Roman" w:hAnsi="Arial" w:cs="Arial"/>
          <w:b/>
          <w:bCs/>
          <w:sz w:val="29"/>
          <w:szCs w:val="29"/>
          <w:lang w:eastAsia="en-GB"/>
        </w:rPr>
      </w:pPr>
    </w:p>
    <w:p w:rsidR="0009247E" w:rsidRPr="0009247E" w:rsidRDefault="0009247E" w:rsidP="0009247E">
      <w:pPr>
        <w:spacing w:after="0" w:line="384" w:lineRule="atLeast"/>
        <w:rPr>
          <w:rFonts w:ascii="Arial" w:eastAsia="Times New Roman" w:hAnsi="Arial" w:cs="Arial"/>
          <w:b/>
          <w:bCs/>
          <w:sz w:val="29"/>
          <w:szCs w:val="29"/>
          <w:lang w:eastAsia="en-GB"/>
        </w:rPr>
      </w:pPr>
    </w:p>
    <w:p w:rsidR="0009247E" w:rsidRPr="0009247E" w:rsidRDefault="0009247E" w:rsidP="0009247E">
      <w:pPr>
        <w:spacing w:after="0" w:line="384" w:lineRule="atLeast"/>
        <w:rPr>
          <w:rFonts w:ascii="Arial" w:eastAsia="Times New Roman" w:hAnsi="Arial" w:cs="Arial"/>
          <w:sz w:val="29"/>
          <w:szCs w:val="29"/>
          <w:lang w:eastAsia="en-GB"/>
        </w:rPr>
      </w:pPr>
      <w:r w:rsidRPr="0009247E">
        <w:rPr>
          <w:rFonts w:ascii="Arial" w:eastAsia="Times New Roman" w:hAnsi="Arial" w:cs="Arial"/>
          <w:b/>
          <w:bCs/>
          <w:sz w:val="29"/>
          <w:szCs w:val="29"/>
          <w:lang w:eastAsia="en-GB"/>
        </w:rPr>
        <w:t>Description</w:t>
      </w:r>
      <w:r w:rsidRPr="0009247E">
        <w:rPr>
          <w:rFonts w:ascii="Arial" w:eastAsia="Times New Roman" w:hAnsi="Arial" w:cs="Arial"/>
          <w:sz w:val="29"/>
          <w:szCs w:val="29"/>
          <w:lang w:eastAsia="en-GB"/>
        </w:rPr>
        <w:t>: ‘</w:t>
      </w:r>
      <w:r w:rsidRPr="0009247E">
        <w:rPr>
          <w:rFonts w:ascii="Arial" w:eastAsia="Times New Roman" w:hAnsi="Arial" w:cs="Arial"/>
          <w:i/>
          <w:iCs/>
          <w:sz w:val="29"/>
          <w:szCs w:val="29"/>
          <w:lang w:eastAsia="en-GB"/>
        </w:rPr>
        <w:t>A Word for Lent’ invites us to see salvation gradually unfold in our own lives and also in the lives of Gospel women and men whose stories are as relevant today as they were 2000 years ago. Beautiful works of art accompany us on each stage of our journey through ‘A Word for Lent’. Enjoy this journey through the Gospels of Lent, and may it be an eye-opening and surprising experience of seeing salvation, perhaps where and when we least expect it.</w:t>
      </w:r>
    </w:p>
    <w:p w:rsidR="0009247E" w:rsidRPr="0009247E" w:rsidRDefault="0009247E" w:rsidP="0009247E">
      <w:pPr>
        <w:spacing w:after="0" w:line="384" w:lineRule="atLeast"/>
        <w:rPr>
          <w:rFonts w:ascii="Arial" w:eastAsia="Times New Roman" w:hAnsi="Arial" w:cs="Arial"/>
          <w:b/>
          <w:bCs/>
          <w:sz w:val="29"/>
          <w:szCs w:val="29"/>
          <w:lang w:eastAsia="en-GB"/>
        </w:rPr>
      </w:pPr>
    </w:p>
    <w:p w:rsidR="0009247E" w:rsidRPr="0009247E" w:rsidRDefault="0009247E" w:rsidP="0009247E">
      <w:pPr>
        <w:spacing w:after="0" w:line="384" w:lineRule="atLeast"/>
        <w:rPr>
          <w:rFonts w:ascii="Arial" w:eastAsia="Times New Roman" w:hAnsi="Arial" w:cs="Arial"/>
          <w:sz w:val="29"/>
          <w:szCs w:val="29"/>
          <w:lang w:eastAsia="en-GB"/>
        </w:rPr>
      </w:pPr>
      <w:r w:rsidRPr="0009247E">
        <w:rPr>
          <w:rFonts w:ascii="Arial" w:eastAsia="Times New Roman" w:hAnsi="Arial" w:cs="Arial"/>
          <w:b/>
          <w:bCs/>
          <w:sz w:val="29"/>
          <w:szCs w:val="29"/>
          <w:lang w:eastAsia="en-GB"/>
        </w:rPr>
        <w:t>Contents: </w:t>
      </w:r>
    </w:p>
    <w:p w:rsidR="0009247E" w:rsidRPr="0009247E" w:rsidRDefault="0009247E" w:rsidP="0009247E">
      <w:pPr>
        <w:spacing w:after="0" w:line="384" w:lineRule="atLeast"/>
        <w:rPr>
          <w:rFonts w:ascii="Arial" w:eastAsia="Times New Roman" w:hAnsi="Arial" w:cs="Arial"/>
          <w:sz w:val="29"/>
          <w:szCs w:val="29"/>
          <w:lang w:eastAsia="en-GB"/>
        </w:rPr>
      </w:pPr>
      <w:r w:rsidRPr="0009247E">
        <w:rPr>
          <w:rFonts w:ascii="Arial" w:eastAsia="Times New Roman" w:hAnsi="Arial" w:cs="Arial"/>
          <w:i/>
          <w:iCs/>
          <w:sz w:val="29"/>
          <w:szCs w:val="29"/>
          <w:lang w:eastAsia="en-GB"/>
        </w:rPr>
        <w:t>Six Lenten Gospels:</w:t>
      </w:r>
    </w:p>
    <w:p w:rsidR="0009247E" w:rsidRPr="0009247E" w:rsidRDefault="0009247E" w:rsidP="0009247E">
      <w:pPr>
        <w:numPr>
          <w:ilvl w:val="0"/>
          <w:numId w:val="1"/>
        </w:numPr>
        <w:spacing w:before="150" w:after="150" w:line="270" w:lineRule="atLeast"/>
        <w:ind w:left="0"/>
        <w:rPr>
          <w:rFonts w:ascii="Arial" w:eastAsia="Times New Roman" w:hAnsi="Arial" w:cs="Arial"/>
          <w:sz w:val="21"/>
          <w:szCs w:val="21"/>
          <w:lang w:eastAsia="en-GB"/>
        </w:rPr>
      </w:pPr>
      <w:r w:rsidRPr="0009247E">
        <w:rPr>
          <w:rFonts w:ascii="Arial" w:eastAsia="Times New Roman" w:hAnsi="Arial" w:cs="Arial"/>
          <w:sz w:val="21"/>
          <w:szCs w:val="21"/>
          <w:lang w:eastAsia="en-GB"/>
        </w:rPr>
        <w:t>Temptation</w:t>
      </w:r>
    </w:p>
    <w:p w:rsidR="0009247E" w:rsidRPr="0009247E" w:rsidRDefault="0009247E" w:rsidP="0009247E">
      <w:pPr>
        <w:numPr>
          <w:ilvl w:val="0"/>
          <w:numId w:val="1"/>
        </w:numPr>
        <w:spacing w:before="150" w:after="150" w:line="270" w:lineRule="atLeast"/>
        <w:ind w:left="0"/>
        <w:rPr>
          <w:rFonts w:ascii="Arial" w:eastAsia="Times New Roman" w:hAnsi="Arial" w:cs="Arial"/>
          <w:sz w:val="21"/>
          <w:szCs w:val="21"/>
          <w:lang w:eastAsia="en-GB"/>
        </w:rPr>
      </w:pPr>
      <w:r w:rsidRPr="0009247E">
        <w:rPr>
          <w:rFonts w:ascii="Arial" w:eastAsia="Times New Roman" w:hAnsi="Arial" w:cs="Arial"/>
          <w:sz w:val="21"/>
          <w:szCs w:val="21"/>
          <w:lang w:eastAsia="en-GB"/>
        </w:rPr>
        <w:t>Transformation</w:t>
      </w:r>
    </w:p>
    <w:p w:rsidR="0009247E" w:rsidRPr="0009247E" w:rsidRDefault="0009247E" w:rsidP="0009247E">
      <w:pPr>
        <w:numPr>
          <w:ilvl w:val="0"/>
          <w:numId w:val="1"/>
        </w:numPr>
        <w:spacing w:before="150" w:after="150" w:line="270" w:lineRule="atLeast"/>
        <w:ind w:left="0"/>
        <w:rPr>
          <w:rFonts w:ascii="Arial" w:eastAsia="Times New Roman" w:hAnsi="Arial" w:cs="Arial"/>
          <w:sz w:val="21"/>
          <w:szCs w:val="21"/>
          <w:lang w:eastAsia="en-GB"/>
        </w:rPr>
      </w:pPr>
      <w:r w:rsidRPr="0009247E">
        <w:rPr>
          <w:rFonts w:ascii="Arial" w:eastAsia="Times New Roman" w:hAnsi="Arial" w:cs="Arial"/>
          <w:sz w:val="21"/>
          <w:szCs w:val="21"/>
          <w:lang w:eastAsia="en-GB"/>
        </w:rPr>
        <w:t>Acceptance</w:t>
      </w:r>
    </w:p>
    <w:p w:rsidR="0009247E" w:rsidRPr="0009247E" w:rsidRDefault="0009247E" w:rsidP="0009247E">
      <w:pPr>
        <w:numPr>
          <w:ilvl w:val="0"/>
          <w:numId w:val="1"/>
        </w:numPr>
        <w:spacing w:before="150" w:after="150" w:line="270" w:lineRule="atLeast"/>
        <w:ind w:left="0"/>
        <w:rPr>
          <w:rFonts w:ascii="Arial" w:eastAsia="Times New Roman" w:hAnsi="Arial" w:cs="Arial"/>
          <w:sz w:val="21"/>
          <w:szCs w:val="21"/>
          <w:lang w:eastAsia="en-GB"/>
        </w:rPr>
      </w:pPr>
      <w:r w:rsidRPr="0009247E">
        <w:rPr>
          <w:rFonts w:ascii="Arial" w:eastAsia="Times New Roman" w:hAnsi="Arial" w:cs="Arial"/>
          <w:sz w:val="21"/>
          <w:szCs w:val="21"/>
          <w:lang w:eastAsia="en-GB"/>
        </w:rPr>
        <w:t>Celebration</w:t>
      </w:r>
    </w:p>
    <w:p w:rsidR="0009247E" w:rsidRPr="0009247E" w:rsidRDefault="0009247E" w:rsidP="0009247E">
      <w:pPr>
        <w:numPr>
          <w:ilvl w:val="0"/>
          <w:numId w:val="1"/>
        </w:numPr>
        <w:spacing w:before="150" w:after="150" w:line="270" w:lineRule="atLeast"/>
        <w:ind w:left="0"/>
        <w:rPr>
          <w:rFonts w:ascii="Arial" w:eastAsia="Times New Roman" w:hAnsi="Arial" w:cs="Arial"/>
          <w:sz w:val="21"/>
          <w:szCs w:val="21"/>
          <w:lang w:eastAsia="en-GB"/>
        </w:rPr>
      </w:pPr>
      <w:r w:rsidRPr="0009247E">
        <w:rPr>
          <w:rFonts w:ascii="Arial" w:eastAsia="Times New Roman" w:hAnsi="Arial" w:cs="Arial"/>
          <w:sz w:val="21"/>
          <w:szCs w:val="21"/>
          <w:lang w:eastAsia="en-GB"/>
        </w:rPr>
        <w:t>Forgiveness</w:t>
      </w:r>
    </w:p>
    <w:p w:rsidR="0009247E" w:rsidRPr="0009247E" w:rsidRDefault="0009247E" w:rsidP="0009247E">
      <w:pPr>
        <w:numPr>
          <w:ilvl w:val="0"/>
          <w:numId w:val="1"/>
        </w:numPr>
        <w:spacing w:before="150" w:after="150" w:line="270" w:lineRule="atLeast"/>
        <w:ind w:left="0"/>
        <w:rPr>
          <w:rFonts w:ascii="Arial" w:eastAsia="Times New Roman" w:hAnsi="Arial" w:cs="Arial"/>
          <w:sz w:val="21"/>
          <w:szCs w:val="21"/>
          <w:lang w:eastAsia="en-GB"/>
        </w:rPr>
      </w:pPr>
      <w:r w:rsidRPr="0009247E">
        <w:rPr>
          <w:rFonts w:ascii="Arial" w:eastAsia="Times New Roman" w:hAnsi="Arial" w:cs="Arial"/>
          <w:sz w:val="21"/>
          <w:szCs w:val="21"/>
          <w:lang w:eastAsia="en-GB"/>
        </w:rPr>
        <w:t>Passion</w:t>
      </w:r>
    </w:p>
    <w:p w:rsidR="0009247E" w:rsidRPr="0009247E" w:rsidRDefault="0009247E" w:rsidP="0009247E">
      <w:pPr>
        <w:spacing w:after="0" w:line="384" w:lineRule="atLeast"/>
        <w:rPr>
          <w:rFonts w:ascii="Arial" w:eastAsia="Times New Roman" w:hAnsi="Arial" w:cs="Arial"/>
          <w:color w:val="6D6E71"/>
          <w:sz w:val="29"/>
          <w:szCs w:val="29"/>
          <w:lang w:eastAsia="en-GB"/>
        </w:rPr>
      </w:pPr>
      <w:hyperlink r:id="rId7" w:tgtFrame="_blank" w:tooltip="A Word for Lent- PDF to Download" w:history="1">
        <w:r w:rsidRPr="0009247E">
          <w:rPr>
            <w:rFonts w:ascii="Arial" w:eastAsia="Times New Roman" w:hAnsi="Arial" w:cs="Arial"/>
            <w:color w:val="0000FF"/>
            <w:sz w:val="29"/>
            <w:szCs w:val="29"/>
            <w:u w:val="single"/>
            <w:lang w:eastAsia="en-GB"/>
          </w:rPr>
          <w:t>A Word for Lent- PD</w:t>
        </w:r>
        <w:r w:rsidRPr="0009247E">
          <w:rPr>
            <w:rFonts w:ascii="Arial" w:eastAsia="Times New Roman" w:hAnsi="Arial" w:cs="Arial"/>
            <w:color w:val="0000FF"/>
            <w:sz w:val="29"/>
            <w:szCs w:val="29"/>
            <w:u w:val="single"/>
            <w:lang w:eastAsia="en-GB"/>
          </w:rPr>
          <w:t>F</w:t>
        </w:r>
        <w:r w:rsidRPr="0009247E">
          <w:rPr>
            <w:rFonts w:ascii="Arial" w:eastAsia="Times New Roman" w:hAnsi="Arial" w:cs="Arial"/>
            <w:color w:val="0000FF"/>
            <w:sz w:val="29"/>
            <w:szCs w:val="29"/>
            <w:u w:val="single"/>
            <w:lang w:eastAsia="en-GB"/>
          </w:rPr>
          <w:t xml:space="preserve"> to Download</w:t>
        </w:r>
      </w:hyperlink>
    </w:p>
    <w:p w:rsidR="003F6475" w:rsidRDefault="003F6475"/>
    <w:sectPr w:rsidR="003F6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1AA"/>
    <w:multiLevelType w:val="multilevel"/>
    <w:tmpl w:val="B82A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7E"/>
    <w:rsid w:val="0009247E"/>
    <w:rsid w:val="003F6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4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247E"/>
    <w:rPr>
      <w:b/>
      <w:bCs/>
    </w:rPr>
  </w:style>
  <w:style w:type="character" w:styleId="Emphasis">
    <w:name w:val="Emphasis"/>
    <w:basedOn w:val="DefaultParagraphFont"/>
    <w:uiPriority w:val="20"/>
    <w:qFormat/>
    <w:rsid w:val="0009247E"/>
    <w:rPr>
      <w:i/>
      <w:iCs/>
    </w:rPr>
  </w:style>
  <w:style w:type="character" w:styleId="Hyperlink">
    <w:name w:val="Hyperlink"/>
    <w:basedOn w:val="DefaultParagraphFont"/>
    <w:uiPriority w:val="99"/>
    <w:semiHidden/>
    <w:unhideWhenUsed/>
    <w:rsid w:val="0009247E"/>
    <w:rPr>
      <w:color w:val="0000FF"/>
      <w:u w:val="single"/>
    </w:rPr>
  </w:style>
  <w:style w:type="paragraph" w:styleId="BalloonText">
    <w:name w:val="Balloon Text"/>
    <w:basedOn w:val="Normal"/>
    <w:link w:val="BalloonTextChar"/>
    <w:uiPriority w:val="99"/>
    <w:semiHidden/>
    <w:unhideWhenUsed/>
    <w:rsid w:val="0009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4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247E"/>
    <w:rPr>
      <w:b/>
      <w:bCs/>
    </w:rPr>
  </w:style>
  <w:style w:type="character" w:styleId="Emphasis">
    <w:name w:val="Emphasis"/>
    <w:basedOn w:val="DefaultParagraphFont"/>
    <w:uiPriority w:val="20"/>
    <w:qFormat/>
    <w:rsid w:val="0009247E"/>
    <w:rPr>
      <w:i/>
      <w:iCs/>
    </w:rPr>
  </w:style>
  <w:style w:type="character" w:styleId="Hyperlink">
    <w:name w:val="Hyperlink"/>
    <w:basedOn w:val="DefaultParagraphFont"/>
    <w:uiPriority w:val="99"/>
    <w:semiHidden/>
    <w:unhideWhenUsed/>
    <w:rsid w:val="0009247E"/>
    <w:rPr>
      <w:color w:val="0000FF"/>
      <w:u w:val="single"/>
    </w:rPr>
  </w:style>
  <w:style w:type="paragraph" w:styleId="BalloonText">
    <w:name w:val="Balloon Text"/>
    <w:basedOn w:val="Normal"/>
    <w:link w:val="BalloonTextChar"/>
    <w:uiPriority w:val="99"/>
    <w:semiHidden/>
    <w:unhideWhenUsed/>
    <w:rsid w:val="0009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cdow.org.uk/att/files/faith/a%20word%20for%20lent%20westmins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2020-05-05T14:14:00Z</dcterms:created>
  <dcterms:modified xsi:type="dcterms:W3CDTF">2020-05-05T14:18:00Z</dcterms:modified>
</cp:coreProperties>
</file>