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92" w:rsidRPr="00AD44B0" w:rsidRDefault="00205992" w:rsidP="00205992">
      <w:pPr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>This survey aims to gather your thoughts and feelings about racial justice, equality, and diversity within our school community. Your responses will help us understand how to create a more inclusive environment.</w:t>
      </w:r>
    </w:p>
    <w:p w:rsidR="00205992" w:rsidRPr="00AD44B0" w:rsidRDefault="00205992" w:rsidP="00205992">
      <w:pPr>
        <w:numPr>
          <w:ilvl w:val="0"/>
          <w:numId w:val="2"/>
        </w:numPr>
        <w:spacing w:after="120" w:line="240" w:lineRule="atLeast"/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>Estimated completion time: 10-15 minutes</w:t>
      </w:r>
    </w:p>
    <w:p w:rsidR="00205992" w:rsidRPr="00AD44B0" w:rsidRDefault="00205992" w:rsidP="00205992">
      <w:pPr>
        <w:numPr>
          <w:ilvl w:val="0"/>
          <w:numId w:val="2"/>
        </w:numPr>
        <w:spacing w:after="120" w:line="240" w:lineRule="atLeast"/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>Your responses will be kept confidential and anonymous.</w:t>
      </w:r>
    </w:p>
    <w:p w:rsidR="00205992" w:rsidRPr="00AD44B0" w:rsidRDefault="00205992" w:rsidP="00205992">
      <w:pPr>
        <w:numPr>
          <w:ilvl w:val="0"/>
          <w:numId w:val="2"/>
        </w:numPr>
        <w:spacing w:after="120" w:line="240" w:lineRule="atLeast"/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>Please answer each question honestly based on your own experiences.</w:t>
      </w:r>
    </w:p>
    <w:p w:rsidR="00205992" w:rsidRPr="00AD44B0" w:rsidRDefault="00205992" w:rsidP="00205992">
      <w:pPr>
        <w:numPr>
          <w:ilvl w:val="0"/>
          <w:numId w:val="2"/>
        </w:numPr>
        <w:spacing w:after="120" w:line="240" w:lineRule="atLeast"/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>If you have any questions about the survey, please contact your teacher.</w:t>
      </w:r>
    </w:p>
    <w:p w:rsidR="00205992" w:rsidRPr="00AD44B0" w:rsidRDefault="00205992" w:rsidP="00205992">
      <w:pPr>
        <w:spacing w:after="120" w:line="240" w:lineRule="atLeast"/>
        <w:rPr>
          <w:rFonts w:ascii="Arial" w:hAnsi="Arial" w:cs="Arial"/>
          <w:b/>
          <w:sz w:val="24"/>
          <w:szCs w:val="24"/>
          <w:u w:val="single"/>
        </w:rPr>
      </w:pPr>
      <w:r w:rsidRPr="00AD44B0">
        <w:rPr>
          <w:rFonts w:ascii="Arial" w:hAnsi="Arial" w:cs="Arial"/>
          <w:b/>
          <w:sz w:val="24"/>
          <w:szCs w:val="24"/>
          <w:u w:val="single"/>
        </w:rPr>
        <w:t>Belonging</w:t>
      </w:r>
    </w:p>
    <w:p w:rsidR="00205992" w:rsidRPr="00AD44B0" w:rsidRDefault="00205992" w:rsidP="00205992">
      <w:pPr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>Belonging is an essential aspect of our school community. Your thoughts on this topic will help us understand how everyone feels included.</w:t>
      </w:r>
    </w:p>
    <w:p w:rsidR="00205992" w:rsidRPr="00AD44B0" w:rsidRDefault="00205992" w:rsidP="00205992">
      <w:pPr>
        <w:rPr>
          <w:rFonts w:ascii="Arial" w:hAnsi="Arial" w:cs="Arial"/>
          <w:sz w:val="24"/>
          <w:szCs w:val="24"/>
        </w:rPr>
      </w:pPr>
    </w:p>
    <w:p w:rsidR="00205992" w:rsidRPr="00AD44B0" w:rsidRDefault="00205992" w:rsidP="00205992">
      <w:pPr>
        <w:tabs>
          <w:tab w:val="left" w:pos="2143"/>
        </w:tabs>
        <w:rPr>
          <w:rFonts w:ascii="Arial" w:hAnsi="Arial" w:cs="Arial"/>
          <w:sz w:val="24"/>
          <w:szCs w:val="24"/>
        </w:rPr>
      </w:pPr>
      <w:r w:rsidRPr="00AD44B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646"/>
        <w:tblW w:w="0" w:type="auto"/>
        <w:tblLook w:val="04A0" w:firstRow="1" w:lastRow="0" w:firstColumn="1" w:lastColumn="0" w:noHBand="0" w:noVBand="1"/>
      </w:tblPr>
      <w:tblGrid>
        <w:gridCol w:w="2086"/>
        <w:gridCol w:w="1280"/>
        <w:gridCol w:w="1648"/>
        <w:gridCol w:w="1334"/>
        <w:gridCol w:w="1334"/>
        <w:gridCol w:w="1334"/>
      </w:tblGrid>
      <w:tr w:rsidR="00205992" w:rsidRPr="00AD44B0" w:rsidTr="00205992">
        <w:tc>
          <w:tcPr>
            <w:tcW w:w="1992" w:type="dxa"/>
          </w:tcPr>
          <w:p w:rsidR="00205992" w:rsidRPr="00AD44B0" w:rsidRDefault="00205992" w:rsidP="00205992">
            <w:pPr>
              <w:ind w:firstLine="720"/>
              <w:rPr>
                <w:rFonts w:ascii="Arial" w:hAnsi="Arial" w:cs="Arial"/>
              </w:rPr>
            </w:pPr>
            <w:r w:rsidRPr="00AD44B0">
              <w:rPr>
                <w:rFonts w:ascii="Arial" w:hAnsi="Arial" w:cs="Arial"/>
              </w:rPr>
              <w:lastRenderedPageBreak/>
              <w:t xml:space="preserve">QUESTION </w:t>
            </w: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</w:rPr>
            </w:pPr>
            <w:r w:rsidRPr="00AD44B0">
              <w:rPr>
                <w:rFonts w:ascii="Arial" w:hAnsi="Arial" w:cs="Arial"/>
              </w:rPr>
              <w:t>Strongly Agree</w:t>
            </w:r>
          </w:p>
          <w:p w:rsidR="00205992" w:rsidRPr="00AD44B0" w:rsidRDefault="00205992" w:rsidP="00205992">
            <w:pPr>
              <w:rPr>
                <w:rFonts w:ascii="Arial" w:hAnsi="Arial" w:cs="Arial"/>
              </w:rPr>
            </w:pPr>
          </w:p>
          <w:p w:rsidR="00205992" w:rsidRPr="00AD44B0" w:rsidRDefault="00205992" w:rsidP="00205992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</w:rPr>
            </w:pPr>
            <w:r w:rsidRPr="00AD44B0">
              <w:rPr>
                <w:rFonts w:ascii="Arial" w:hAnsi="Arial" w:cs="Arial"/>
              </w:rPr>
              <w:tab/>
              <w:t>Agree</w:t>
            </w: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</w:rPr>
            </w:pPr>
            <w:r w:rsidRPr="00AD44B0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993" w:type="dxa"/>
          </w:tcPr>
          <w:p w:rsidR="00205992" w:rsidRPr="00AD44B0" w:rsidRDefault="00205992" w:rsidP="00205992">
            <w:pPr>
              <w:jc w:val="center"/>
              <w:rPr>
                <w:rFonts w:ascii="Arial" w:hAnsi="Arial" w:cs="Arial"/>
              </w:rPr>
            </w:pPr>
            <w:r w:rsidRPr="00AD44B0">
              <w:rPr>
                <w:rFonts w:ascii="Arial" w:hAnsi="Arial" w:cs="Arial"/>
              </w:rPr>
              <w:t>Disagree</w:t>
            </w: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</w:rPr>
            </w:pPr>
            <w:r w:rsidRPr="00AD44B0">
              <w:rPr>
                <w:rFonts w:ascii="Arial" w:hAnsi="Arial" w:cs="Arial"/>
              </w:rPr>
              <w:t>Strongly Disagree</w:t>
            </w:r>
          </w:p>
        </w:tc>
      </w:tr>
      <w:tr w:rsidR="00205992" w:rsidRPr="00AD44B0" w:rsidTr="00205992">
        <w:tc>
          <w:tcPr>
            <w:tcW w:w="1992" w:type="dxa"/>
          </w:tcPr>
          <w:p w:rsidR="00205992" w:rsidRPr="00AD44B0" w:rsidRDefault="00205992" w:rsidP="00205992">
            <w:pPr>
              <w:spacing w:after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D44B0">
              <w:rPr>
                <w:rFonts w:ascii="Arial" w:hAnsi="Arial" w:cs="Arial"/>
                <w:b/>
                <w:sz w:val="24"/>
                <w:szCs w:val="24"/>
              </w:rPr>
              <w:t>I feel that I belong in my school community.</w:t>
            </w:r>
          </w:p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992" w:rsidRPr="00AD44B0" w:rsidTr="00205992">
        <w:tc>
          <w:tcPr>
            <w:tcW w:w="1992" w:type="dxa"/>
          </w:tcPr>
          <w:p w:rsidR="00205992" w:rsidRPr="00AD44B0" w:rsidRDefault="00205992" w:rsidP="00205992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D44B0">
              <w:rPr>
                <w:rFonts w:ascii="Arial" w:hAnsi="Arial" w:cs="Arial"/>
                <w:b/>
                <w:sz w:val="24"/>
                <w:szCs w:val="24"/>
              </w:rPr>
              <w:t>I believe that my school values diversity among students.</w:t>
            </w: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992" w:rsidRPr="00AD44B0" w:rsidTr="00205992">
        <w:tc>
          <w:tcPr>
            <w:tcW w:w="1992" w:type="dxa"/>
          </w:tcPr>
          <w:p w:rsidR="00205992" w:rsidRPr="00AD44B0" w:rsidRDefault="00205992" w:rsidP="00205992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D44B0">
              <w:rPr>
                <w:rFonts w:ascii="Arial" w:hAnsi="Arial" w:cs="Arial"/>
                <w:b/>
                <w:sz w:val="24"/>
                <w:szCs w:val="24"/>
              </w:rPr>
              <w:t>I feel comfortable expressing my cultural identity at school.</w:t>
            </w: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992" w:rsidRPr="00AD44B0" w:rsidTr="00205992">
        <w:tc>
          <w:tcPr>
            <w:tcW w:w="1992" w:type="dxa"/>
          </w:tcPr>
          <w:p w:rsidR="00205992" w:rsidRPr="00AD44B0" w:rsidRDefault="00205992" w:rsidP="00205992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D44B0">
              <w:rPr>
                <w:rFonts w:ascii="Arial" w:hAnsi="Arial" w:cs="Arial"/>
                <w:b/>
                <w:sz w:val="24"/>
                <w:szCs w:val="24"/>
              </w:rPr>
              <w:t>I think that all students are treated equally in my school.</w:t>
            </w:r>
          </w:p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992" w:rsidRPr="00AD44B0" w:rsidTr="00205992"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  <w:r w:rsidRPr="00AD44B0">
              <w:rPr>
                <w:rFonts w:ascii="Arial" w:hAnsi="Arial" w:cs="Arial"/>
                <w:b/>
                <w:sz w:val="24"/>
                <w:szCs w:val="24"/>
              </w:rPr>
              <w:t>I feel supported by my teachers and peers regarding issues of diversity.</w:t>
            </w: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992" w:rsidRPr="00AD44B0" w:rsidTr="00205992">
        <w:tc>
          <w:tcPr>
            <w:tcW w:w="1992" w:type="dxa"/>
          </w:tcPr>
          <w:p w:rsidR="00205992" w:rsidRPr="00AD44B0" w:rsidRDefault="00205992" w:rsidP="00AB0044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D44B0">
              <w:rPr>
                <w:rFonts w:ascii="Arial" w:hAnsi="Arial" w:cs="Arial"/>
                <w:b/>
                <w:sz w:val="24"/>
                <w:szCs w:val="24"/>
              </w:rPr>
              <w:t>I believe that my school actively promotes racial justice.</w:t>
            </w: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:rsidR="00205992" w:rsidRPr="00AD44B0" w:rsidRDefault="00205992" w:rsidP="00205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43EF" w:rsidRPr="00AD44B0" w:rsidRDefault="00F943EF">
      <w:pPr>
        <w:rPr>
          <w:rFonts w:ascii="Arial" w:hAnsi="Arial" w:cs="Arial"/>
          <w:sz w:val="24"/>
          <w:szCs w:val="24"/>
        </w:rPr>
      </w:pPr>
    </w:p>
    <w:sectPr w:rsidR="00F943EF" w:rsidRPr="00AD44B0" w:rsidSect="00AB00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AD" w:rsidRDefault="00A706AD" w:rsidP="00205992">
      <w:pPr>
        <w:spacing w:after="0" w:line="240" w:lineRule="auto"/>
      </w:pPr>
      <w:r>
        <w:separator/>
      </w:r>
    </w:p>
  </w:endnote>
  <w:endnote w:type="continuationSeparator" w:id="0">
    <w:p w:rsidR="00A706AD" w:rsidRDefault="00A706AD" w:rsidP="0020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6AD" w:rsidRDefault="00A706AD" w:rsidP="00205992">
      <w:pPr>
        <w:spacing w:after="0" w:line="240" w:lineRule="auto"/>
      </w:pPr>
      <w:r>
        <w:separator/>
      </w:r>
    </w:p>
  </w:footnote>
  <w:footnote w:type="continuationSeparator" w:id="0">
    <w:p w:rsidR="00A706AD" w:rsidRDefault="00A706AD" w:rsidP="0020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992" w:rsidRPr="00205992" w:rsidRDefault="00205992" w:rsidP="00205992">
    <w:pPr>
      <w:tabs>
        <w:tab w:val="center" w:pos="4513"/>
        <w:tab w:val="right" w:pos="9026"/>
      </w:tabs>
      <w:suppressAutoHyphens/>
      <w:autoSpaceDN w:val="0"/>
      <w:spacing w:after="0" w:line="240" w:lineRule="auto"/>
      <w:jc w:val="center"/>
      <w:rPr>
        <w:rFonts w:ascii="Aptos" w:eastAsia="Aptos" w:hAnsi="Aptos" w:cs="Times New Roman"/>
        <w:b/>
        <w:bCs/>
        <w:kern w:val="3"/>
        <w:sz w:val="28"/>
        <w:szCs w:val="28"/>
      </w:rPr>
    </w:pPr>
    <w:r w:rsidRPr="00205992">
      <w:rPr>
        <w:rFonts w:ascii="Aptos" w:eastAsia="Aptos" w:hAnsi="Aptos" w:cs="Times New Roman"/>
        <w:b/>
        <w:bCs/>
        <w:kern w:val="3"/>
        <w:sz w:val="28"/>
        <w:szCs w:val="28"/>
      </w:rPr>
      <w:t>St Mary’s Racial Justice Equality and Diversity</w:t>
    </w:r>
  </w:p>
  <w:p w:rsidR="00205992" w:rsidRPr="00205992" w:rsidRDefault="00205992" w:rsidP="00205992">
    <w:pPr>
      <w:tabs>
        <w:tab w:val="center" w:pos="4513"/>
        <w:tab w:val="right" w:pos="9026"/>
      </w:tabs>
      <w:suppressAutoHyphens/>
      <w:autoSpaceDN w:val="0"/>
      <w:spacing w:after="0" w:line="240" w:lineRule="auto"/>
      <w:jc w:val="center"/>
      <w:rPr>
        <w:rFonts w:ascii="Aptos" w:eastAsia="Aptos" w:hAnsi="Aptos" w:cs="Times New Roman"/>
        <w:kern w:val="3"/>
      </w:rPr>
    </w:pPr>
    <w:r w:rsidRPr="00205992">
      <w:rPr>
        <w:rFonts w:ascii="Aptos" w:eastAsia="Aptos" w:hAnsi="Aptos" w:cs="Times New Roman"/>
        <w:b/>
        <w:noProof/>
        <w:kern w:val="3"/>
        <w:sz w:val="28"/>
        <w:szCs w:val="28"/>
      </w:rPr>
      <w:drawing>
        <wp:inline distT="0" distB="0" distL="0" distR="0">
          <wp:extent cx="199072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5992" w:rsidRPr="00205992" w:rsidRDefault="00205992" w:rsidP="00205992">
    <w:pPr>
      <w:tabs>
        <w:tab w:val="center" w:pos="4513"/>
        <w:tab w:val="right" w:pos="9026"/>
      </w:tabs>
      <w:suppressAutoHyphens/>
      <w:autoSpaceDN w:val="0"/>
      <w:spacing w:after="0" w:line="240" w:lineRule="auto"/>
      <w:jc w:val="center"/>
      <w:rPr>
        <w:rFonts w:ascii="Aptos" w:eastAsia="Aptos" w:hAnsi="Aptos" w:cs="Times New Roman"/>
        <w:b/>
        <w:bCs/>
        <w:kern w:val="3"/>
        <w:sz w:val="28"/>
        <w:szCs w:val="28"/>
      </w:rPr>
    </w:pPr>
    <w:r w:rsidRPr="00205992">
      <w:rPr>
        <w:rFonts w:ascii="Aptos" w:eastAsia="Aptos" w:hAnsi="Aptos" w:cs="Times New Roman"/>
        <w:b/>
        <w:bCs/>
        <w:kern w:val="3"/>
        <w:sz w:val="28"/>
        <w:szCs w:val="28"/>
      </w:rPr>
      <w:t>2025-2026</w:t>
    </w:r>
  </w:p>
  <w:p w:rsidR="00205992" w:rsidRDefault="00205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0F31"/>
    <w:multiLevelType w:val="multilevel"/>
    <w:tmpl w:val="E3B0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" w15:restartNumberingAfterBreak="0">
    <w:nsid w:val="44D96FC6"/>
    <w:multiLevelType w:val="multilevel"/>
    <w:tmpl w:val="8BF8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92"/>
    <w:rsid w:val="00205992"/>
    <w:rsid w:val="00A706AD"/>
    <w:rsid w:val="00AB0044"/>
    <w:rsid w:val="00AD44B0"/>
    <w:rsid w:val="00F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386A-CFBA-463A-B640-54387107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link w:val="Heading2Char"/>
    <w:uiPriority w:val="9"/>
    <w:unhideWhenUsed/>
    <w:qFormat/>
    <w:rsid w:val="00205992"/>
    <w:pPr>
      <w:keepNext/>
      <w:keepLines/>
      <w:spacing w:before="360" w:after="80" w:line="240" w:lineRule="atLeast"/>
      <w:outlineLvl w:val="1"/>
    </w:pPr>
    <w:rPr>
      <w:rFonts w:ascii="Calibri"/>
      <w:b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92"/>
  </w:style>
  <w:style w:type="paragraph" w:styleId="Footer">
    <w:name w:val="footer"/>
    <w:basedOn w:val="Normal"/>
    <w:link w:val="FooterChar"/>
    <w:uiPriority w:val="99"/>
    <w:unhideWhenUsed/>
    <w:rsid w:val="00205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92"/>
  </w:style>
  <w:style w:type="table" w:styleId="TableGrid">
    <w:name w:val="Table Grid"/>
    <w:basedOn w:val="TableNormal"/>
    <w:uiPriority w:val="39"/>
    <w:rsid w:val="0020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05992"/>
    <w:rPr>
      <w:rFonts w:ascii="Calibri"/>
      <w:b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Brennan</dc:creator>
  <cp:keywords/>
  <dc:description/>
  <cp:lastModifiedBy>Rosheen Martin</cp:lastModifiedBy>
  <cp:revision>2</cp:revision>
  <dcterms:created xsi:type="dcterms:W3CDTF">2026-02-20T09:34:00Z</dcterms:created>
  <dcterms:modified xsi:type="dcterms:W3CDTF">2026-04-16T12:44:00Z</dcterms:modified>
</cp:coreProperties>
</file>