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76" w:rsidRPr="00A72276" w:rsidRDefault="00A72276" w:rsidP="00A72276">
      <w:pPr>
        <w:shd w:val="clear" w:color="auto" w:fill="FFFFFF"/>
        <w:spacing w:after="150" w:line="240" w:lineRule="auto"/>
        <w:outlineLvl w:val="0"/>
        <w:rPr>
          <w:rFonts w:ascii="Arial" w:eastAsia="Times New Roman" w:hAnsi="Arial" w:cs="Arial"/>
          <w:b/>
          <w:bCs/>
          <w:color w:val="333333"/>
          <w:kern w:val="36"/>
          <w:sz w:val="54"/>
          <w:szCs w:val="54"/>
          <w:lang w:eastAsia="en-GB"/>
        </w:rPr>
      </w:pPr>
      <w:r w:rsidRPr="00A72276">
        <w:rPr>
          <w:rFonts w:ascii="Arial" w:eastAsia="Times New Roman" w:hAnsi="Arial" w:cs="Arial"/>
          <w:b/>
          <w:bCs/>
          <w:color w:val="333333"/>
          <w:kern w:val="36"/>
          <w:sz w:val="54"/>
          <w:szCs w:val="54"/>
          <w:lang w:eastAsia="en-GB"/>
        </w:rPr>
        <w:t>Verbum Domini</w:t>
      </w:r>
    </w:p>
    <w:p w:rsidR="00A72276" w:rsidRPr="00A72276" w:rsidRDefault="00A72276" w:rsidP="00A72276">
      <w:pPr>
        <w:shd w:val="clear" w:color="auto" w:fill="FFFFFF"/>
        <w:spacing w:after="225" w:line="330" w:lineRule="atLeast"/>
        <w:rPr>
          <w:rFonts w:ascii="Arial" w:eastAsia="Times New Roman" w:hAnsi="Arial" w:cs="Arial"/>
          <w:b/>
          <w:i/>
          <w:iCs/>
          <w:color w:val="333333"/>
          <w:sz w:val="32"/>
          <w:szCs w:val="32"/>
          <w:lang w:eastAsia="en-GB"/>
        </w:rPr>
      </w:pPr>
      <w:r w:rsidRPr="00A72276">
        <w:rPr>
          <w:rFonts w:ascii="Arial" w:eastAsia="Times New Roman" w:hAnsi="Arial" w:cs="Arial"/>
          <w:b/>
          <w:i/>
          <w:iCs/>
          <w:color w:val="333333"/>
          <w:sz w:val="32"/>
          <w:szCs w:val="32"/>
          <w:lang w:eastAsia="en-GB"/>
        </w:rPr>
        <w:t>Verbum Domini, or 'The Word of the Lord', is a 2010 post-synodal apostolic exhortation issued by Benedict XVI which deals with how the Church should promote the Bible.</w:t>
      </w:r>
    </w:p>
    <w:p w:rsidR="00A72276" w:rsidRPr="00A72276" w:rsidRDefault="00A72276" w:rsidP="00A72276">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noProof/>
          <w:color w:val="337AB7"/>
          <w:sz w:val="35"/>
          <w:szCs w:val="35"/>
          <w:lang w:eastAsia="en-GB"/>
        </w:rPr>
        <mc:AlternateContent>
          <mc:Choice Requires="wps">
            <w:drawing>
              <wp:inline distT="0" distB="0" distL="0" distR="0">
                <wp:extent cx="328930" cy="328930"/>
                <wp:effectExtent l="0" t="0" r="0" b="0"/>
                <wp:docPr id="6" name="Rectangle 6" descr="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93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Facebook" href="https://www.facebook.com/sharer/sharer.php?u=https://www.cbcew.org.uk/home/our-work/sacred-scripture/verbum-domini/" style="width:25.9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28930" cy="328930"/>
                <wp:effectExtent l="0" t="0" r="0" b="0"/>
                <wp:docPr id="5" name="Rectangle 5" descr="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93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Twitter" href="http://twitter.com/share?url=https://www.cbcew.org.uk/home/our-work/sacred-scripture/verbum-domini/" style="width:25.9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28930" cy="328930"/>
                <wp:effectExtent l="0" t="0" r="0" b="0"/>
                <wp:docPr id="4" name="Rectangle 4" descr="WhatsAp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93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WhatsApp" href="whatsapp://send/?text=https:/www.cbcew.org.uk/home/our-work/sacred-scripture/verbum-domini/" style="width:25.9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28930" cy="328930"/>
                <wp:effectExtent l="0" t="0" r="0" b="0"/>
                <wp:docPr id="3" name="Rectangle 3" descr="E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93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Email" href="mailto:?subject=I%20wanted%20you%20to%20see%20this%20site&amp;body=Have%20a%20look%20at%20this%20site%20https://www.cbcew.org.uk/home/our-work/sacred-scripture/verbum-domini/" style="width:25.9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" o:button="t" filled="f" stroked="f">
                <v:fill o:detectmouseclick="t"/>
                <o:lock v:ext="edit" aspectratio="t"/>
                <w10:anchorlock/>
              </v:rect>
            </w:pict>
          </mc:Fallback>
        </mc:AlternateContent>
      </w:r>
    </w:p>
    <w:p w:rsidR="00A72276" w:rsidRPr="00A72276" w:rsidRDefault="00A72276" w:rsidP="00A72276">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noProof/>
          <w:color w:val="333333"/>
          <w:sz w:val="21"/>
          <w:szCs w:val="21"/>
          <w:lang w:eastAsia="en-GB"/>
        </w:rPr>
        <w:drawing>
          <wp:inline distT="0" distB="0" distL="0" distR="0">
            <wp:extent cx="6458819" cy="3629025"/>
            <wp:effectExtent l="0" t="0" r="0" b="0"/>
            <wp:docPr id="2" name="Picture 2" descr="https://i0.wp.com/www.cbcew.org.uk/wp-content/uploads/sites/3/2019/06/missal-open-at-mass-1200-800.jpg?resize=1140%2C64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www.cbcew.org.uk/wp-content/uploads/sites/3/2019/06/missal-open-at-mass-1200-800.jpg?resize=1140%2C641&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8926" cy="3634704"/>
                    </a:xfrm>
                    <a:prstGeom prst="rect">
                      <a:avLst/>
                    </a:prstGeom>
                    <a:noFill/>
                    <a:ln>
                      <a:noFill/>
                    </a:ln>
                  </pic:spPr>
                </pic:pic>
              </a:graphicData>
            </a:graphic>
          </wp:inline>
        </w:drawing>
      </w:r>
    </w:p>
    <w:p w:rsidR="00A72276" w:rsidRPr="00A72276" w:rsidRDefault="00A72276" w:rsidP="00A72276">
      <w:pPr>
        <w:shd w:val="clear" w:color="auto" w:fill="FFFFFF"/>
        <w:spacing w:before="300" w:after="300" w:line="390" w:lineRule="atLeast"/>
        <w:rPr>
          <w:rFonts w:ascii="Arial" w:eastAsia="Times New Roman" w:hAnsi="Arial" w:cs="Arial"/>
          <w:sz w:val="32"/>
          <w:szCs w:val="32"/>
          <w:lang w:eastAsia="en-GB"/>
        </w:rPr>
      </w:pPr>
      <w:r w:rsidRPr="00A72276">
        <w:rPr>
          <w:rFonts w:ascii="Arial" w:eastAsia="Times New Roman" w:hAnsi="Arial" w:cs="Arial"/>
          <w:sz w:val="32"/>
          <w:szCs w:val="32"/>
          <w:lang w:eastAsia="en-GB"/>
        </w:rPr>
        <w:t>In 2008, the twelfth Synod of Bishops met to reflect on ‘The Word of God in the Life and Mission of the Church’. Following this time of discussion and theological sharing, Pope Benedict XVI summarised the Synod’s observations in his 2010 exhortation, ‘Verbum Domini’.</w:t>
      </w:r>
    </w:p>
    <w:p w:rsidR="00A72276" w:rsidRPr="00A72276" w:rsidRDefault="00A72276" w:rsidP="00A72276">
      <w:pPr>
        <w:shd w:val="clear" w:color="auto" w:fill="FFFFFF"/>
        <w:spacing w:before="300" w:after="300" w:line="390" w:lineRule="atLeast"/>
        <w:rPr>
          <w:rFonts w:ascii="Arial" w:eastAsia="Times New Roman" w:hAnsi="Arial" w:cs="Arial"/>
          <w:sz w:val="32"/>
          <w:szCs w:val="32"/>
          <w:lang w:eastAsia="en-GB"/>
        </w:rPr>
      </w:pPr>
      <w:r w:rsidRPr="00A72276">
        <w:rPr>
          <w:rFonts w:ascii="Arial" w:eastAsia="Times New Roman" w:hAnsi="Arial" w:cs="Arial"/>
          <w:sz w:val="32"/>
          <w:szCs w:val="32"/>
          <w:lang w:eastAsia="en-GB"/>
        </w:rPr>
        <w:t>The document is divided into three main sections, examining the theological understanding of how God speaks (section 1), the celebration of God’s word in the liturgy, prayer and life of the Church (section 2), and the Christian responsibility to share the word of God with others (section 3).</w:t>
      </w:r>
    </w:p>
    <w:p w:rsidR="00A72276" w:rsidRPr="00A72276" w:rsidRDefault="00A72276" w:rsidP="00A72276">
      <w:pPr>
        <w:shd w:val="clear" w:color="auto" w:fill="FFFFFF"/>
        <w:spacing w:before="300" w:after="300" w:line="390" w:lineRule="atLeast"/>
        <w:rPr>
          <w:rFonts w:ascii="Arial" w:eastAsia="Times New Roman" w:hAnsi="Arial" w:cs="Arial"/>
          <w:sz w:val="32"/>
          <w:szCs w:val="32"/>
          <w:lang w:eastAsia="en-GB"/>
        </w:rPr>
      </w:pPr>
      <w:r w:rsidRPr="00A72276">
        <w:rPr>
          <w:rFonts w:ascii="Arial" w:eastAsia="Times New Roman" w:hAnsi="Arial" w:cs="Arial"/>
          <w:sz w:val="32"/>
          <w:szCs w:val="32"/>
          <w:lang w:eastAsia="en-GB"/>
        </w:rPr>
        <w:lastRenderedPageBreak/>
        <w:t>“I wish once more to encourage all the People of God, pastors, consecrated persons and the laity, to become increasingly familiar with the sacred Scriptures. We must never forget that all authentic and living Christian spirituality is based on the word of God proclaimed, accepted, celebrated and meditated upon in the Church. This deepening relationship with the divine word will take place with even greater enthusiasm if we are conscious that, in Scripture and the Church’s living Tradition, we stand before God’s definitive word on the cosmos and on history.”</w:t>
      </w:r>
      <w:r w:rsidRPr="00A72276">
        <w:rPr>
          <w:rFonts w:ascii="Arial" w:eastAsia="Times New Roman" w:hAnsi="Arial" w:cs="Arial"/>
          <w:sz w:val="32"/>
          <w:szCs w:val="32"/>
          <w:lang w:eastAsia="en-GB"/>
        </w:rPr>
        <w:br/>
      </w:r>
      <w:r w:rsidRPr="00A72276">
        <w:rPr>
          <w:rFonts w:ascii="Arial" w:eastAsia="Times New Roman" w:hAnsi="Arial" w:cs="Arial"/>
          <w:i/>
          <w:iCs/>
          <w:sz w:val="32"/>
          <w:szCs w:val="32"/>
          <w:lang w:eastAsia="en-GB"/>
        </w:rPr>
        <w:t>Pope Benedict, Verbum Domini, §121</w:t>
      </w:r>
    </w:p>
    <w:p w:rsidR="00A72276" w:rsidRDefault="00A72276" w:rsidP="00A72276">
      <w:pPr>
        <w:shd w:val="clear" w:color="auto" w:fill="FFFFFF"/>
        <w:spacing w:before="300" w:after="300" w:line="390" w:lineRule="atLeast"/>
        <w:rPr>
          <w:rFonts w:ascii="Arial" w:eastAsia="Times New Roman" w:hAnsi="Arial" w:cs="Arial"/>
          <w:sz w:val="32"/>
          <w:szCs w:val="32"/>
          <w:lang w:eastAsia="en-GB"/>
        </w:rPr>
      </w:pPr>
    </w:p>
    <w:p w:rsidR="00A72276" w:rsidRPr="00A72276" w:rsidRDefault="00A72276" w:rsidP="00A72276">
      <w:pPr>
        <w:shd w:val="clear" w:color="auto" w:fill="FFFFFF"/>
        <w:spacing w:before="300" w:after="300" w:line="390" w:lineRule="atLeast"/>
        <w:rPr>
          <w:rFonts w:ascii="Arial" w:eastAsia="Times New Roman" w:hAnsi="Arial" w:cs="Arial"/>
          <w:b/>
          <w:i/>
          <w:sz w:val="32"/>
          <w:szCs w:val="32"/>
          <w:lang w:eastAsia="en-GB"/>
        </w:rPr>
      </w:pPr>
      <w:hyperlink r:id="rId10" w:history="1">
        <w:r w:rsidRPr="00A72276">
          <w:rPr>
            <w:rFonts w:ascii="Arial" w:eastAsia="Times New Roman" w:hAnsi="Arial" w:cs="Arial"/>
            <w:b/>
            <w:i/>
            <w:sz w:val="32"/>
            <w:szCs w:val="32"/>
            <w:lang w:eastAsia="en-GB"/>
          </w:rPr>
          <w:t>Read Ver</w:t>
        </w:r>
        <w:r w:rsidRPr="00A72276">
          <w:rPr>
            <w:rFonts w:ascii="Arial" w:eastAsia="Times New Roman" w:hAnsi="Arial" w:cs="Arial"/>
            <w:b/>
            <w:i/>
            <w:sz w:val="32"/>
            <w:szCs w:val="32"/>
            <w:lang w:eastAsia="en-GB"/>
          </w:rPr>
          <w:t>b</w:t>
        </w:r>
        <w:r w:rsidRPr="00A72276">
          <w:rPr>
            <w:rFonts w:ascii="Arial" w:eastAsia="Times New Roman" w:hAnsi="Arial" w:cs="Arial"/>
            <w:b/>
            <w:i/>
            <w:sz w:val="32"/>
            <w:szCs w:val="32"/>
            <w:lang w:eastAsia="en-GB"/>
          </w:rPr>
          <w:t>um Domini</w:t>
        </w:r>
      </w:hyperlink>
      <w:bookmarkStart w:id="0" w:name="_GoBack"/>
      <w:bookmarkEnd w:id="0"/>
    </w:p>
    <w:p w:rsidR="00B91B64" w:rsidRPr="00A72276" w:rsidRDefault="00B91B64"/>
    <w:sectPr w:rsidR="00B91B64" w:rsidRPr="00A72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76"/>
    <w:rsid w:val="00A72276"/>
    <w:rsid w:val="00B9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2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276"/>
    <w:rPr>
      <w:rFonts w:ascii="Times New Roman" w:eastAsia="Times New Roman" w:hAnsi="Times New Roman" w:cs="Times New Roman"/>
      <w:b/>
      <w:bCs/>
      <w:kern w:val="36"/>
      <w:sz w:val="48"/>
      <w:szCs w:val="48"/>
      <w:lang w:eastAsia="en-GB"/>
    </w:rPr>
  </w:style>
  <w:style w:type="paragraph" w:customStyle="1" w:styleId="subtitle">
    <w:name w:val="subtitle"/>
    <w:basedOn w:val="Normal"/>
    <w:rsid w:val="00A72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2276"/>
    <w:rPr>
      <w:color w:val="0000FF"/>
      <w:u w:val="single"/>
    </w:rPr>
  </w:style>
  <w:style w:type="character" w:customStyle="1" w:styleId="current">
    <w:name w:val="current"/>
    <w:basedOn w:val="DefaultParagraphFont"/>
    <w:rsid w:val="00A72276"/>
  </w:style>
  <w:style w:type="paragraph" w:styleId="NormalWeb">
    <w:name w:val="Normal (Web)"/>
    <w:basedOn w:val="Normal"/>
    <w:uiPriority w:val="99"/>
    <w:semiHidden/>
    <w:unhideWhenUsed/>
    <w:rsid w:val="00A72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2276"/>
    <w:rPr>
      <w:i/>
      <w:iCs/>
    </w:rPr>
  </w:style>
  <w:style w:type="paragraph" w:styleId="BalloonText">
    <w:name w:val="Balloon Text"/>
    <w:basedOn w:val="Normal"/>
    <w:link w:val="BalloonTextChar"/>
    <w:uiPriority w:val="99"/>
    <w:semiHidden/>
    <w:unhideWhenUsed/>
    <w:rsid w:val="00A7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2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276"/>
    <w:rPr>
      <w:rFonts w:ascii="Times New Roman" w:eastAsia="Times New Roman" w:hAnsi="Times New Roman" w:cs="Times New Roman"/>
      <w:b/>
      <w:bCs/>
      <w:kern w:val="36"/>
      <w:sz w:val="48"/>
      <w:szCs w:val="48"/>
      <w:lang w:eastAsia="en-GB"/>
    </w:rPr>
  </w:style>
  <w:style w:type="paragraph" w:customStyle="1" w:styleId="subtitle">
    <w:name w:val="subtitle"/>
    <w:basedOn w:val="Normal"/>
    <w:rsid w:val="00A72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2276"/>
    <w:rPr>
      <w:color w:val="0000FF"/>
      <w:u w:val="single"/>
    </w:rPr>
  </w:style>
  <w:style w:type="character" w:customStyle="1" w:styleId="current">
    <w:name w:val="current"/>
    <w:basedOn w:val="DefaultParagraphFont"/>
    <w:rsid w:val="00A72276"/>
  </w:style>
  <w:style w:type="paragraph" w:styleId="NormalWeb">
    <w:name w:val="Normal (Web)"/>
    <w:basedOn w:val="Normal"/>
    <w:uiPriority w:val="99"/>
    <w:semiHidden/>
    <w:unhideWhenUsed/>
    <w:rsid w:val="00A72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2276"/>
    <w:rPr>
      <w:i/>
      <w:iCs/>
    </w:rPr>
  </w:style>
  <w:style w:type="paragraph" w:styleId="BalloonText">
    <w:name w:val="Balloon Text"/>
    <w:basedOn w:val="Normal"/>
    <w:link w:val="BalloonTextChar"/>
    <w:uiPriority w:val="99"/>
    <w:semiHidden/>
    <w:unhideWhenUsed/>
    <w:rsid w:val="00A7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82279">
      <w:bodyDiv w:val="1"/>
      <w:marLeft w:val="0"/>
      <w:marRight w:val="0"/>
      <w:marTop w:val="0"/>
      <w:marBottom w:val="0"/>
      <w:divBdr>
        <w:top w:val="none" w:sz="0" w:space="0" w:color="auto"/>
        <w:left w:val="none" w:sz="0" w:space="0" w:color="auto"/>
        <w:bottom w:val="none" w:sz="0" w:space="0" w:color="auto"/>
        <w:right w:val="none" w:sz="0" w:space="0" w:color="auto"/>
      </w:divBdr>
      <w:divsChild>
        <w:div w:id="805315702">
          <w:marLeft w:val="0"/>
          <w:marRight w:val="0"/>
          <w:marTop w:val="300"/>
          <w:marBottom w:val="300"/>
          <w:divBdr>
            <w:top w:val="none" w:sz="0" w:space="0" w:color="auto"/>
            <w:left w:val="none" w:sz="0" w:space="0" w:color="auto"/>
            <w:bottom w:val="none" w:sz="0" w:space="0" w:color="auto"/>
            <w:right w:val="none" w:sz="0" w:space="0" w:color="auto"/>
          </w:divBdr>
          <w:divsChild>
            <w:div w:id="1334259142">
              <w:marLeft w:val="0"/>
              <w:marRight w:val="0"/>
              <w:marTop w:val="0"/>
              <w:marBottom w:val="0"/>
              <w:divBdr>
                <w:top w:val="none" w:sz="0" w:space="0" w:color="auto"/>
                <w:left w:val="none" w:sz="0" w:space="0" w:color="auto"/>
                <w:bottom w:val="none" w:sz="0" w:space="0" w:color="auto"/>
                <w:right w:val="none" w:sz="0" w:space="0" w:color="auto"/>
              </w:divBdr>
            </w:div>
            <w:div w:id="427699213">
              <w:marLeft w:val="0"/>
              <w:marRight w:val="0"/>
              <w:marTop w:val="0"/>
              <w:marBottom w:val="0"/>
              <w:divBdr>
                <w:top w:val="none" w:sz="0" w:space="0" w:color="auto"/>
                <w:left w:val="none" w:sz="0" w:space="0" w:color="auto"/>
                <w:bottom w:val="none" w:sz="0" w:space="0" w:color="auto"/>
                <w:right w:val="none" w:sz="0" w:space="0" w:color="auto"/>
              </w:divBdr>
            </w:div>
            <w:div w:id="3642106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I%20wanted%20you%20to%20see%20this%20site&amp;body=Have%20a%20look%20at%20this%20site%20https://www.cbcew.org.uk/home/our-work/sacred-scripture/verbum-domini/" TargetMode="External"/><Relationship Id="rId3" Type="http://schemas.openxmlformats.org/officeDocument/2006/relationships/settings" Target="settings.xml"/><Relationship Id="rId7" Type="http://schemas.openxmlformats.org/officeDocument/2006/relationships/hyperlink" Target="whatsapp://send/?text=https:/www.cbcew.org.uk/home/our-work/sacred-scripture/verbum-domin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witter.com/share?url=https://www.cbcew.org.uk/home/our-work/sacred-scripture/verbum-domini/" TargetMode="External"/><Relationship Id="rId11" Type="http://schemas.openxmlformats.org/officeDocument/2006/relationships/fontTable" Target="fontTable.xml"/><Relationship Id="rId5" Type="http://schemas.openxmlformats.org/officeDocument/2006/relationships/hyperlink" Target="https://www.facebook.com/sharer/sharer.php?u=https://www.cbcew.org.uk/home/our-work/sacred-scripture/verbum-domini/" TargetMode="External"/><Relationship Id="rId10" Type="http://schemas.openxmlformats.org/officeDocument/2006/relationships/hyperlink" Target="http://w2.vatican.va/content/benedict-xvi/en/apost_exhortations/documents/hf_ben-xvi_exh_20100930_verbum-domini.html"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2</cp:revision>
  <dcterms:created xsi:type="dcterms:W3CDTF">2019-09-28T12:37:00Z</dcterms:created>
  <dcterms:modified xsi:type="dcterms:W3CDTF">2019-09-28T12:43:00Z</dcterms:modified>
</cp:coreProperties>
</file>