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3959"/>
        <w:gridCol w:w="3960"/>
        <w:gridCol w:w="3960"/>
      </w:tblGrid>
      <w:tr w:rsidR="00D37C3E" w:rsidRPr="00D10180" w14:paraId="04A93B90" w14:textId="77777777" w:rsidTr="00B63120">
        <w:trPr>
          <w:trHeight w:val="276"/>
        </w:trPr>
        <w:tc>
          <w:tcPr>
            <w:tcW w:w="3959" w:type="dxa"/>
          </w:tcPr>
          <w:p w14:paraId="44909865" w14:textId="77777777" w:rsidR="00D37C3E" w:rsidRPr="00D10180" w:rsidRDefault="00D37C3E">
            <w:pPr>
              <w:jc w:val="center"/>
              <w:rPr>
                <w:rFonts w:asciiTheme="minorHAnsi" w:hAnsiTheme="minorHAnsi" w:cstheme="minorHAnsi"/>
                <w:b/>
                <w:color w:val="FF0000"/>
                <w:sz w:val="22"/>
                <w:szCs w:val="22"/>
              </w:rPr>
            </w:pPr>
            <w:r w:rsidRPr="00D10180">
              <w:rPr>
                <w:rFonts w:asciiTheme="minorHAnsi" w:hAnsiTheme="minorHAnsi" w:cstheme="minorHAnsi"/>
                <w:b/>
                <w:color w:val="FF0000"/>
                <w:sz w:val="22"/>
                <w:szCs w:val="22"/>
              </w:rPr>
              <w:t>ENGLISH</w:t>
            </w:r>
          </w:p>
        </w:tc>
        <w:tc>
          <w:tcPr>
            <w:tcW w:w="3959" w:type="dxa"/>
          </w:tcPr>
          <w:p w14:paraId="2C35C4E3" w14:textId="77777777" w:rsidR="00D37C3E" w:rsidRPr="00D10180" w:rsidRDefault="00D37C3E">
            <w:pPr>
              <w:jc w:val="center"/>
              <w:rPr>
                <w:rFonts w:asciiTheme="minorHAnsi" w:hAnsiTheme="minorHAnsi" w:cstheme="minorHAnsi"/>
                <w:b/>
                <w:color w:val="3366FF"/>
                <w:sz w:val="22"/>
                <w:szCs w:val="22"/>
              </w:rPr>
            </w:pPr>
            <w:r w:rsidRPr="00D10180">
              <w:rPr>
                <w:rFonts w:asciiTheme="minorHAnsi" w:hAnsiTheme="minorHAnsi" w:cstheme="minorHAnsi"/>
                <w:b/>
                <w:color w:val="3366FF"/>
                <w:sz w:val="22"/>
                <w:szCs w:val="22"/>
              </w:rPr>
              <w:t>MATHS</w:t>
            </w:r>
          </w:p>
        </w:tc>
        <w:tc>
          <w:tcPr>
            <w:tcW w:w="3960" w:type="dxa"/>
          </w:tcPr>
          <w:p w14:paraId="04BC4A0F" w14:textId="77777777" w:rsidR="00D37C3E" w:rsidRPr="00D10180" w:rsidRDefault="00D37C3E">
            <w:pPr>
              <w:jc w:val="center"/>
              <w:rPr>
                <w:rFonts w:asciiTheme="minorHAnsi" w:hAnsiTheme="minorHAnsi" w:cstheme="minorHAnsi"/>
                <w:b/>
                <w:color w:val="339966"/>
                <w:sz w:val="22"/>
                <w:szCs w:val="22"/>
              </w:rPr>
            </w:pPr>
            <w:r w:rsidRPr="00D10180">
              <w:rPr>
                <w:rFonts w:asciiTheme="minorHAnsi" w:hAnsiTheme="minorHAnsi" w:cstheme="minorHAnsi"/>
                <w:b/>
                <w:color w:val="339966"/>
                <w:sz w:val="22"/>
                <w:szCs w:val="22"/>
              </w:rPr>
              <w:t>SCIENCE</w:t>
            </w:r>
          </w:p>
        </w:tc>
        <w:tc>
          <w:tcPr>
            <w:tcW w:w="3960" w:type="dxa"/>
          </w:tcPr>
          <w:p w14:paraId="0917B7DE" w14:textId="77777777" w:rsidR="00D37C3E" w:rsidRPr="00D10180" w:rsidRDefault="00D37C3E">
            <w:pPr>
              <w:jc w:val="center"/>
              <w:rPr>
                <w:rFonts w:asciiTheme="minorHAnsi" w:hAnsiTheme="minorHAnsi" w:cstheme="minorHAnsi"/>
                <w:b/>
                <w:color w:val="800080"/>
                <w:sz w:val="22"/>
                <w:szCs w:val="22"/>
              </w:rPr>
            </w:pPr>
            <w:r w:rsidRPr="00D10180">
              <w:rPr>
                <w:rFonts w:asciiTheme="minorHAnsi" w:hAnsiTheme="minorHAnsi" w:cstheme="minorHAnsi"/>
                <w:b/>
                <w:color w:val="800080"/>
                <w:sz w:val="22"/>
                <w:szCs w:val="22"/>
              </w:rPr>
              <w:t>RE</w:t>
            </w:r>
          </w:p>
        </w:tc>
      </w:tr>
      <w:tr w:rsidR="004A2A28" w:rsidRPr="00D10180" w14:paraId="524E1960" w14:textId="77777777" w:rsidTr="00B63120">
        <w:trPr>
          <w:trHeight w:val="921"/>
        </w:trPr>
        <w:tc>
          <w:tcPr>
            <w:tcW w:w="3959" w:type="dxa"/>
          </w:tcPr>
          <w:p w14:paraId="6A410B4E" w14:textId="479F6268" w:rsidR="00D16FFC" w:rsidRPr="00D10180" w:rsidRDefault="00D16FFC">
            <w:pPr>
              <w:rPr>
                <w:rFonts w:asciiTheme="minorHAnsi" w:hAnsiTheme="minorHAnsi" w:cstheme="minorHAnsi"/>
                <w:sz w:val="22"/>
                <w:szCs w:val="22"/>
              </w:rPr>
            </w:pPr>
            <w:r w:rsidRPr="00D10180">
              <w:rPr>
                <w:rFonts w:asciiTheme="minorHAnsi" w:hAnsiTheme="minorHAnsi" w:cstheme="minorHAnsi"/>
                <w:b/>
                <w:sz w:val="22"/>
                <w:szCs w:val="22"/>
                <w:u w:val="single"/>
              </w:rPr>
              <w:t>Fiction, Non-Fiction and Poetry</w:t>
            </w:r>
            <w:r w:rsidR="006C2D32" w:rsidRPr="00D10180">
              <w:rPr>
                <w:rFonts w:asciiTheme="minorHAnsi" w:hAnsiTheme="minorHAnsi" w:cstheme="minorHAnsi"/>
                <w:b/>
                <w:sz w:val="22"/>
                <w:szCs w:val="22"/>
                <w:u w:val="single"/>
              </w:rPr>
              <w:t>:</w:t>
            </w:r>
            <w:r w:rsidRPr="00D10180">
              <w:rPr>
                <w:rFonts w:asciiTheme="minorHAnsi" w:hAnsiTheme="minorHAnsi" w:cstheme="minorHAnsi"/>
                <w:b/>
                <w:sz w:val="22"/>
                <w:szCs w:val="22"/>
                <w:u w:val="single"/>
              </w:rPr>
              <w:t xml:space="preserve"> </w:t>
            </w:r>
            <w:r w:rsidRPr="00D10180">
              <w:rPr>
                <w:rFonts w:asciiTheme="minorHAnsi" w:hAnsiTheme="minorHAnsi" w:cstheme="minorHAnsi"/>
                <w:sz w:val="22"/>
                <w:szCs w:val="22"/>
              </w:rPr>
              <w:t>see medium term planning</w:t>
            </w:r>
          </w:p>
          <w:p w14:paraId="672A6659" w14:textId="77777777" w:rsidR="00D16FFC" w:rsidRPr="00D10180" w:rsidRDefault="00D16FFC">
            <w:pPr>
              <w:rPr>
                <w:rFonts w:asciiTheme="minorHAnsi" w:hAnsiTheme="minorHAnsi" w:cstheme="minorHAnsi"/>
                <w:b/>
                <w:sz w:val="22"/>
                <w:szCs w:val="22"/>
                <w:u w:val="single"/>
              </w:rPr>
            </w:pPr>
          </w:p>
          <w:p w14:paraId="380987E8" w14:textId="77777777" w:rsidR="00D16FFC"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 xml:space="preserve">Reading </w:t>
            </w:r>
            <w:r w:rsidRPr="00D10180">
              <w:rPr>
                <w:rFonts w:asciiTheme="minorHAnsi" w:hAnsiTheme="minorHAnsi" w:cstheme="minorHAnsi"/>
                <w:b/>
                <w:sz w:val="22"/>
                <w:szCs w:val="22"/>
              </w:rPr>
              <w:t>–</w:t>
            </w:r>
            <w:r w:rsidR="00D16FFC" w:rsidRPr="00D10180">
              <w:rPr>
                <w:rFonts w:asciiTheme="minorHAnsi" w:hAnsiTheme="minorHAnsi" w:cstheme="minorHAnsi"/>
                <w:sz w:val="22"/>
                <w:szCs w:val="22"/>
              </w:rPr>
              <w:t>Children will read one to one with and adult and also part of a guided reading group weekly. They will read a range of books and have a particular focus during each guided reading session.</w:t>
            </w:r>
          </w:p>
          <w:p w14:paraId="4B0C0578" w14:textId="596681CB"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Big Writing</w:t>
            </w:r>
            <w:r w:rsidRPr="00D10180">
              <w:rPr>
                <w:rFonts w:asciiTheme="minorHAnsi" w:hAnsiTheme="minorHAnsi" w:cstheme="minorHAnsi"/>
                <w:sz w:val="22"/>
                <w:szCs w:val="22"/>
              </w:rPr>
              <w:t xml:space="preserve"> – develop beginnings to stories, </w:t>
            </w:r>
            <w:r w:rsidR="00D16FFC" w:rsidRPr="00D10180">
              <w:rPr>
                <w:rFonts w:asciiTheme="minorHAnsi" w:hAnsiTheme="minorHAnsi" w:cstheme="minorHAnsi"/>
                <w:sz w:val="22"/>
                <w:szCs w:val="22"/>
              </w:rPr>
              <w:t>middles</w:t>
            </w:r>
            <w:r w:rsidRPr="00D10180">
              <w:rPr>
                <w:rFonts w:asciiTheme="minorHAnsi" w:hAnsiTheme="minorHAnsi" w:cstheme="minorHAnsi"/>
                <w:sz w:val="22"/>
                <w:szCs w:val="22"/>
              </w:rPr>
              <w:t xml:space="preserve"> and endings. </w:t>
            </w:r>
            <w:r w:rsidR="00F71C80">
              <w:rPr>
                <w:rFonts w:asciiTheme="minorHAnsi" w:hAnsiTheme="minorHAnsi" w:cstheme="minorHAnsi"/>
                <w:sz w:val="22"/>
                <w:szCs w:val="22"/>
              </w:rPr>
              <w:t>Using correct punctuation. Beginning to use adjectives and expanded noun phrases to describe.</w:t>
            </w:r>
            <w:r w:rsidRPr="00D10180">
              <w:rPr>
                <w:rFonts w:asciiTheme="minorHAnsi" w:hAnsiTheme="minorHAnsi" w:cstheme="minorHAnsi"/>
                <w:sz w:val="22"/>
                <w:szCs w:val="22"/>
              </w:rPr>
              <w:t xml:space="preserve"> To develop writing different styles e.g. </w:t>
            </w:r>
            <w:r w:rsidR="00EB0EC6" w:rsidRPr="00D10180">
              <w:rPr>
                <w:rFonts w:asciiTheme="minorHAnsi" w:hAnsiTheme="minorHAnsi" w:cstheme="minorHAnsi"/>
                <w:sz w:val="22"/>
                <w:szCs w:val="22"/>
              </w:rPr>
              <w:t>diary entries, recounts, poetry, letters and descriptions</w:t>
            </w:r>
            <w:r w:rsidRPr="00D10180">
              <w:rPr>
                <w:rFonts w:asciiTheme="minorHAnsi" w:hAnsiTheme="minorHAnsi" w:cstheme="minorHAnsi"/>
                <w:sz w:val="22"/>
                <w:szCs w:val="22"/>
              </w:rPr>
              <w:t>.</w:t>
            </w:r>
          </w:p>
          <w:p w14:paraId="2C8A44B5" w14:textId="4880DE34" w:rsidR="004A2A28" w:rsidRPr="00D10180" w:rsidRDefault="0DB22590" w:rsidP="0DB22590">
            <w:pPr>
              <w:rPr>
                <w:rFonts w:asciiTheme="minorHAnsi" w:hAnsiTheme="minorHAnsi" w:cstheme="minorHAnsi"/>
                <w:sz w:val="22"/>
                <w:szCs w:val="22"/>
              </w:rPr>
            </w:pPr>
            <w:r w:rsidRPr="00D10180">
              <w:rPr>
                <w:rFonts w:asciiTheme="minorHAnsi" w:hAnsiTheme="minorHAnsi" w:cstheme="minorHAnsi"/>
                <w:b/>
                <w:bCs/>
                <w:sz w:val="22"/>
                <w:szCs w:val="22"/>
                <w:u w:val="single"/>
              </w:rPr>
              <w:t>Grammar, Punctuation</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xml:space="preserve">– on going revision and consolidation of capital letters, full stops, commas, question marks, exclamation marks etc. </w:t>
            </w:r>
          </w:p>
          <w:p w14:paraId="09A039EC" w14:textId="77777777"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Weekly spellings</w:t>
            </w:r>
            <w:r w:rsidRPr="00D10180">
              <w:rPr>
                <w:rFonts w:asciiTheme="minorHAnsi" w:hAnsiTheme="minorHAnsi" w:cstheme="minorHAnsi"/>
                <w:sz w:val="22"/>
                <w:szCs w:val="22"/>
              </w:rPr>
              <w:t xml:space="preserve"> – to develop children’s store of vocabulary.</w:t>
            </w:r>
            <w:r w:rsidR="00054026" w:rsidRPr="00D10180">
              <w:rPr>
                <w:rFonts w:asciiTheme="minorHAnsi" w:hAnsiTheme="minorHAnsi" w:cstheme="minorHAnsi"/>
                <w:sz w:val="22"/>
                <w:szCs w:val="22"/>
              </w:rPr>
              <w:t xml:space="preserve"> Each week follow</w:t>
            </w:r>
            <w:r w:rsidR="00D16FFC" w:rsidRPr="00D10180">
              <w:rPr>
                <w:rFonts w:asciiTheme="minorHAnsi" w:hAnsiTheme="minorHAnsi" w:cstheme="minorHAnsi"/>
                <w:sz w:val="22"/>
                <w:szCs w:val="22"/>
              </w:rPr>
              <w:t>s</w:t>
            </w:r>
            <w:r w:rsidR="00054026" w:rsidRPr="00D10180">
              <w:rPr>
                <w:rFonts w:asciiTheme="minorHAnsi" w:hAnsiTheme="minorHAnsi" w:cstheme="minorHAnsi"/>
                <w:sz w:val="22"/>
                <w:szCs w:val="22"/>
              </w:rPr>
              <w:t xml:space="preserve"> a different spelling pattern.</w:t>
            </w:r>
            <w:r w:rsidR="00D16FFC" w:rsidRPr="00D10180">
              <w:rPr>
                <w:rFonts w:asciiTheme="minorHAnsi" w:hAnsiTheme="minorHAnsi" w:cstheme="minorHAnsi"/>
                <w:sz w:val="22"/>
                <w:szCs w:val="22"/>
              </w:rPr>
              <w:t xml:space="preserve"> Common exception words to be tested also.</w:t>
            </w:r>
          </w:p>
          <w:p w14:paraId="7D446C8E" w14:textId="77777777"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Handwriting</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exercises to practise and improve letter formation, presentation.</w:t>
            </w:r>
            <w:r w:rsidR="00054026" w:rsidRPr="00D10180">
              <w:rPr>
                <w:rFonts w:asciiTheme="minorHAnsi" w:hAnsiTheme="minorHAnsi" w:cstheme="minorHAnsi"/>
                <w:sz w:val="22"/>
                <w:szCs w:val="22"/>
              </w:rPr>
              <w:t xml:space="preserve"> We will focus on writing words which we have been studying for our spelling focus. </w:t>
            </w:r>
          </w:p>
          <w:p w14:paraId="0A37501D" w14:textId="77777777" w:rsidR="004A2A28" w:rsidRPr="00D10180" w:rsidRDefault="004A2A28">
            <w:pPr>
              <w:rPr>
                <w:rFonts w:asciiTheme="minorHAnsi" w:hAnsiTheme="minorHAnsi" w:cstheme="minorHAnsi"/>
                <w:sz w:val="22"/>
                <w:szCs w:val="22"/>
              </w:rPr>
            </w:pPr>
          </w:p>
          <w:p w14:paraId="5DAB6C7B" w14:textId="77777777" w:rsidR="000A346A" w:rsidRPr="00D10180" w:rsidRDefault="000A346A">
            <w:pPr>
              <w:rPr>
                <w:rFonts w:asciiTheme="minorHAnsi" w:hAnsiTheme="minorHAnsi" w:cstheme="minorHAnsi"/>
                <w:sz w:val="22"/>
                <w:szCs w:val="22"/>
              </w:rPr>
            </w:pPr>
          </w:p>
          <w:p w14:paraId="02EB378F" w14:textId="77777777" w:rsidR="000A346A" w:rsidRPr="00D10180" w:rsidRDefault="000A346A">
            <w:pPr>
              <w:rPr>
                <w:rFonts w:asciiTheme="minorHAnsi" w:hAnsiTheme="minorHAnsi" w:cstheme="minorHAnsi"/>
                <w:sz w:val="22"/>
                <w:szCs w:val="22"/>
              </w:rPr>
            </w:pPr>
          </w:p>
          <w:p w14:paraId="6A05A809" w14:textId="77777777" w:rsidR="000A346A" w:rsidRPr="00D10180" w:rsidRDefault="000A346A">
            <w:pPr>
              <w:rPr>
                <w:rFonts w:asciiTheme="minorHAnsi" w:hAnsiTheme="minorHAnsi" w:cstheme="minorHAnsi"/>
                <w:sz w:val="22"/>
                <w:szCs w:val="22"/>
              </w:rPr>
            </w:pPr>
          </w:p>
          <w:p w14:paraId="5A39BBE3" w14:textId="77777777" w:rsidR="000A346A" w:rsidRPr="00D10180" w:rsidRDefault="000A346A">
            <w:pPr>
              <w:rPr>
                <w:rFonts w:asciiTheme="minorHAnsi" w:hAnsiTheme="minorHAnsi" w:cstheme="minorHAnsi"/>
                <w:sz w:val="22"/>
                <w:szCs w:val="22"/>
              </w:rPr>
            </w:pPr>
          </w:p>
          <w:p w14:paraId="41C8F396" w14:textId="77777777" w:rsidR="000A346A" w:rsidRPr="00D10180" w:rsidRDefault="000A346A">
            <w:pPr>
              <w:rPr>
                <w:rFonts w:asciiTheme="minorHAnsi" w:hAnsiTheme="minorHAnsi" w:cstheme="minorHAnsi"/>
                <w:sz w:val="22"/>
                <w:szCs w:val="22"/>
              </w:rPr>
            </w:pPr>
          </w:p>
          <w:p w14:paraId="72A3D3EC" w14:textId="77777777" w:rsidR="000A346A" w:rsidRPr="00D10180" w:rsidRDefault="000A346A">
            <w:pPr>
              <w:rPr>
                <w:rFonts w:asciiTheme="minorHAnsi" w:hAnsiTheme="minorHAnsi" w:cstheme="minorHAnsi"/>
                <w:sz w:val="22"/>
                <w:szCs w:val="22"/>
              </w:rPr>
            </w:pPr>
          </w:p>
          <w:p w14:paraId="0D0B940D" w14:textId="77777777" w:rsidR="000A346A" w:rsidRPr="00D10180" w:rsidRDefault="000A346A">
            <w:pPr>
              <w:rPr>
                <w:rFonts w:asciiTheme="minorHAnsi" w:hAnsiTheme="minorHAnsi" w:cstheme="minorHAnsi"/>
                <w:sz w:val="22"/>
                <w:szCs w:val="22"/>
              </w:rPr>
            </w:pPr>
          </w:p>
        </w:tc>
        <w:tc>
          <w:tcPr>
            <w:tcW w:w="3959" w:type="dxa"/>
          </w:tcPr>
          <w:p w14:paraId="60CC17A0" w14:textId="28E068A9" w:rsidR="004A2A28" w:rsidRDefault="0DB22590">
            <w:pPr>
              <w:rPr>
                <w:rFonts w:asciiTheme="minorHAnsi" w:hAnsiTheme="minorHAnsi" w:cstheme="minorHAnsi"/>
                <w:sz w:val="22"/>
                <w:szCs w:val="22"/>
              </w:rPr>
            </w:pPr>
            <w:r w:rsidRPr="00D10180">
              <w:rPr>
                <w:rFonts w:asciiTheme="minorHAnsi" w:hAnsiTheme="minorHAnsi" w:cstheme="minorHAnsi"/>
                <w:b/>
                <w:bCs/>
                <w:sz w:val="22"/>
                <w:szCs w:val="22"/>
                <w:u w:val="single"/>
              </w:rPr>
              <w:t>Maths</w:t>
            </w:r>
            <w:r w:rsidR="006C2D32" w:rsidRPr="00D10180">
              <w:rPr>
                <w:rFonts w:asciiTheme="minorHAnsi" w:hAnsiTheme="minorHAnsi" w:cstheme="minorHAnsi"/>
                <w:b/>
                <w:bCs/>
                <w:sz w:val="22"/>
                <w:szCs w:val="22"/>
                <w:u w:val="single"/>
              </w:rPr>
              <w:t>:</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see medium term planning</w:t>
            </w:r>
          </w:p>
          <w:p w14:paraId="441BF635" w14:textId="7FC12EC9" w:rsidR="005E2369" w:rsidRDefault="005E2369">
            <w:pPr>
              <w:rPr>
                <w:rFonts w:asciiTheme="minorHAnsi" w:hAnsiTheme="minorHAnsi" w:cstheme="minorHAnsi"/>
                <w:sz w:val="22"/>
                <w:szCs w:val="22"/>
              </w:rPr>
            </w:pPr>
          </w:p>
          <w:p w14:paraId="3153B4D4" w14:textId="77777777"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This term we will be focusing on the following:</w:t>
            </w:r>
          </w:p>
          <w:p w14:paraId="734CE88D" w14:textId="74B6C188"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Pr="005E2369">
              <w:rPr>
                <w:rFonts w:asciiTheme="minorHAnsi" w:hAnsiTheme="minorHAnsi" w:cstheme="minorHAnsi"/>
                <w:sz w:val="22"/>
                <w:szCs w:val="22"/>
              </w:rPr>
              <w:t>Place Value</w:t>
            </w:r>
          </w:p>
          <w:p w14:paraId="68826A9F" w14:textId="7823C9BF"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Pr="005E2369">
              <w:rPr>
                <w:rFonts w:asciiTheme="minorHAnsi" w:hAnsiTheme="minorHAnsi" w:cstheme="minorHAnsi"/>
                <w:sz w:val="22"/>
                <w:szCs w:val="22"/>
              </w:rPr>
              <w:t>Addition</w:t>
            </w:r>
          </w:p>
          <w:p w14:paraId="6E414A46" w14:textId="5AD9035E"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Pr="005E2369">
              <w:rPr>
                <w:rFonts w:asciiTheme="minorHAnsi" w:hAnsiTheme="minorHAnsi" w:cstheme="minorHAnsi"/>
                <w:sz w:val="22"/>
                <w:szCs w:val="22"/>
              </w:rPr>
              <w:t>Subtraction</w:t>
            </w:r>
          </w:p>
          <w:p w14:paraId="312CC590" w14:textId="15717493" w:rsidR="005E2369" w:rsidRPr="00D10180"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00F71C80">
              <w:rPr>
                <w:rFonts w:asciiTheme="minorHAnsi" w:hAnsiTheme="minorHAnsi" w:cstheme="minorHAnsi"/>
                <w:sz w:val="22"/>
                <w:szCs w:val="22"/>
              </w:rPr>
              <w:t>Shape</w:t>
            </w:r>
          </w:p>
          <w:p w14:paraId="05A7F11F" w14:textId="50EE93D0" w:rsidR="0DB22590" w:rsidRPr="00D10180" w:rsidRDefault="0DB22590" w:rsidP="0DB22590">
            <w:pPr>
              <w:rPr>
                <w:rFonts w:asciiTheme="minorHAnsi" w:hAnsiTheme="minorHAnsi" w:cstheme="minorHAnsi"/>
                <w:b/>
                <w:bCs/>
                <w:sz w:val="22"/>
                <w:szCs w:val="22"/>
                <w:u w:val="single"/>
              </w:rPr>
            </w:pPr>
          </w:p>
          <w:p w14:paraId="0E27B00A" w14:textId="77777777" w:rsidR="00D16FFC" w:rsidRPr="00D10180" w:rsidRDefault="00D16FFC" w:rsidP="00D16FFC">
            <w:pPr>
              <w:rPr>
                <w:rFonts w:asciiTheme="minorHAnsi" w:hAnsiTheme="minorHAnsi" w:cstheme="minorHAnsi"/>
                <w:b/>
                <w:sz w:val="22"/>
                <w:szCs w:val="22"/>
                <w:u w:val="single"/>
              </w:rPr>
            </w:pPr>
          </w:p>
          <w:p w14:paraId="69D5DF0D" w14:textId="3C91E8B2" w:rsidR="004A2A28" w:rsidRPr="00D10180" w:rsidRDefault="004A2A28" w:rsidP="0DB22590">
            <w:pPr>
              <w:rPr>
                <w:rFonts w:asciiTheme="minorHAnsi" w:hAnsiTheme="minorHAnsi" w:cstheme="minorHAnsi"/>
                <w:sz w:val="22"/>
                <w:szCs w:val="22"/>
              </w:rPr>
            </w:pPr>
          </w:p>
        </w:tc>
        <w:tc>
          <w:tcPr>
            <w:tcW w:w="3960" w:type="dxa"/>
          </w:tcPr>
          <w:p w14:paraId="400DFD5E" w14:textId="6677642B" w:rsidR="006C2D32" w:rsidRPr="00D10180" w:rsidRDefault="005E2369" w:rsidP="005A0DFE">
            <w:pPr>
              <w:rPr>
                <w:rFonts w:asciiTheme="minorHAnsi" w:hAnsiTheme="minorHAnsi" w:cstheme="minorHAnsi"/>
                <w:b/>
                <w:sz w:val="22"/>
                <w:szCs w:val="22"/>
                <w:u w:val="single"/>
              </w:rPr>
            </w:pPr>
            <w:r w:rsidRPr="00D10180">
              <w:rPr>
                <w:rFonts w:asciiTheme="minorHAnsi" w:hAnsiTheme="minorHAnsi" w:cstheme="minorHAnsi"/>
                <w:b/>
                <w:sz w:val="22"/>
                <w:szCs w:val="22"/>
                <w:u w:val="single"/>
              </w:rPr>
              <w:t>Materials</w:t>
            </w:r>
          </w:p>
          <w:p w14:paraId="0FEC0895" w14:textId="6D12051B" w:rsidR="00B63120" w:rsidRPr="00D10180" w:rsidRDefault="005A0DFE" w:rsidP="00B63120">
            <w:pPr>
              <w:autoSpaceDE w:val="0"/>
              <w:autoSpaceDN w:val="0"/>
              <w:adjustRightInd w:val="0"/>
              <w:jc w:val="both"/>
              <w:rPr>
                <w:rFonts w:asciiTheme="minorHAnsi" w:hAnsiTheme="minorHAnsi" w:cstheme="minorHAnsi"/>
                <w:sz w:val="22"/>
                <w:szCs w:val="22"/>
              </w:rPr>
            </w:pPr>
            <w:r w:rsidRPr="00D10180">
              <w:rPr>
                <w:rFonts w:asciiTheme="minorHAnsi" w:hAnsiTheme="minorHAnsi" w:cstheme="minorHAnsi"/>
                <w:sz w:val="22"/>
                <w:szCs w:val="22"/>
              </w:rPr>
              <w:t xml:space="preserve">Our topic this term is </w:t>
            </w:r>
            <w:r w:rsidRPr="00D10180">
              <w:rPr>
                <w:rFonts w:asciiTheme="minorHAnsi" w:hAnsiTheme="minorHAnsi" w:cstheme="minorHAnsi"/>
                <w:i/>
                <w:sz w:val="22"/>
                <w:szCs w:val="22"/>
              </w:rPr>
              <w:t xml:space="preserve">Materials. </w:t>
            </w:r>
            <w:r w:rsidRPr="00D10180">
              <w:rPr>
                <w:rFonts w:asciiTheme="minorHAnsi" w:hAnsiTheme="minorHAnsi" w:cstheme="minorHAnsi"/>
                <w:sz w:val="22"/>
                <w:szCs w:val="22"/>
              </w:rPr>
              <w:t>Children will learn about different materials and learn to discuss and describe their properties and how they are used in the environment around them. We will continue to use ‘Science Ninja’ in science where the children work towards achieving stickers for different methods of enquiry.</w:t>
            </w:r>
          </w:p>
          <w:p w14:paraId="00187C7F" w14:textId="77777777" w:rsidR="001C0A10" w:rsidRPr="00D10180" w:rsidRDefault="001C0A10" w:rsidP="001C0A10">
            <w:pPr>
              <w:rPr>
                <w:rFonts w:asciiTheme="minorHAnsi" w:hAnsiTheme="minorHAnsi" w:cstheme="minorHAnsi"/>
                <w:b/>
                <w:sz w:val="22"/>
                <w:szCs w:val="22"/>
                <w:u w:val="single"/>
              </w:rPr>
            </w:pPr>
            <w:r w:rsidRPr="00D10180">
              <w:rPr>
                <w:rFonts w:asciiTheme="minorHAnsi" w:hAnsiTheme="minorHAnsi" w:cstheme="minorHAnsi"/>
                <w:b/>
                <w:sz w:val="22"/>
                <w:szCs w:val="22"/>
                <w:u w:val="single"/>
              </w:rPr>
              <w:t xml:space="preserve">Working Scientifically: </w:t>
            </w:r>
          </w:p>
          <w:p w14:paraId="0EC595B6" w14:textId="77777777" w:rsidR="008E3DE2" w:rsidRPr="00D10180" w:rsidRDefault="00E44F92" w:rsidP="00E44F92">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Ask relevant questions; use different types of scientific enquiries to answer them.</w:t>
            </w:r>
          </w:p>
          <w:p w14:paraId="236E4838" w14:textId="77777777" w:rsidR="00E44F92" w:rsidRPr="00D10180" w:rsidRDefault="00E44F92" w:rsidP="00E44F92">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Set up simple practical enquiries, comparative and fair tests.</w:t>
            </w:r>
          </w:p>
          <w:p w14:paraId="59C8055C" w14:textId="77777777" w:rsidR="00E44F92" w:rsidRPr="00D10180" w:rsidRDefault="00E44F92" w:rsidP="00E44F92">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Identify differences, similarities or changes related to simple scientific ideas and processes.</w:t>
            </w:r>
          </w:p>
          <w:p w14:paraId="4D0B38AD" w14:textId="77777777" w:rsidR="00E44F92" w:rsidRPr="00D10180" w:rsidRDefault="00E44F92" w:rsidP="00E44F92">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Make systematic and careful observations and, where appropriate, take accurate measurements using standard units; use a range of equipment, including thermometers and data loggers.</w:t>
            </w:r>
          </w:p>
          <w:p w14:paraId="2855CBB8" w14:textId="77777777" w:rsidR="00E44F92" w:rsidRPr="00D10180" w:rsidRDefault="00E44F92" w:rsidP="00E44F92">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Record findings use simple scientific language, drawings, labelled diagrams, keys, bar charts and tables.</w:t>
            </w:r>
          </w:p>
          <w:p w14:paraId="3461D779" w14:textId="67AF81F3" w:rsidR="00A47001" w:rsidRPr="00B63120" w:rsidRDefault="00E44F92" w:rsidP="00A47001">
            <w:pPr>
              <w:numPr>
                <w:ilvl w:val="0"/>
                <w:numId w:val="32"/>
              </w:numPr>
              <w:rPr>
                <w:rFonts w:asciiTheme="minorHAnsi" w:hAnsiTheme="minorHAnsi" w:cstheme="minorHAnsi"/>
                <w:b/>
                <w:sz w:val="22"/>
                <w:szCs w:val="22"/>
                <w:u w:val="single"/>
              </w:rPr>
            </w:pPr>
            <w:r w:rsidRPr="00D10180">
              <w:rPr>
                <w:rFonts w:asciiTheme="minorHAnsi" w:hAnsiTheme="minorHAnsi" w:cstheme="minorHAnsi"/>
                <w:sz w:val="22"/>
                <w:szCs w:val="22"/>
              </w:rPr>
              <w:t xml:space="preserve">Report on findings from enquiries, including oral and written explanations, displays or presentation </w:t>
            </w:r>
            <w:r w:rsidR="00331124" w:rsidRPr="00D10180">
              <w:rPr>
                <w:rFonts w:asciiTheme="minorHAnsi" w:hAnsiTheme="minorHAnsi" w:cstheme="minorHAnsi"/>
                <w:sz w:val="22"/>
                <w:szCs w:val="22"/>
              </w:rPr>
              <w:t>of res</w:t>
            </w:r>
            <w:r w:rsidRPr="00D10180">
              <w:rPr>
                <w:rFonts w:asciiTheme="minorHAnsi" w:hAnsiTheme="minorHAnsi" w:cstheme="minorHAnsi"/>
                <w:sz w:val="22"/>
                <w:szCs w:val="22"/>
              </w:rPr>
              <w:t>ults and conclusions.</w:t>
            </w:r>
          </w:p>
        </w:tc>
        <w:tc>
          <w:tcPr>
            <w:tcW w:w="3960" w:type="dxa"/>
          </w:tcPr>
          <w:p w14:paraId="0C5E1668" w14:textId="27EBC5BC" w:rsidR="00CD447E" w:rsidRPr="00CD447E" w:rsidRDefault="00F71C80" w:rsidP="00CD447E">
            <w:pPr>
              <w:jc w:val="both"/>
              <w:rPr>
                <w:rFonts w:asciiTheme="minorHAnsi" w:hAnsiTheme="minorHAnsi" w:cstheme="minorHAnsi"/>
                <w:b/>
                <w:bCs/>
                <w:sz w:val="22"/>
                <w:szCs w:val="22"/>
                <w:u w:val="single"/>
              </w:rPr>
            </w:pPr>
            <w:bookmarkStart w:id="0" w:name="_Hlk107662101"/>
            <w:r>
              <w:rPr>
                <w:rFonts w:asciiTheme="minorHAnsi" w:hAnsiTheme="minorHAnsi" w:cstheme="minorHAnsi"/>
                <w:b/>
                <w:bCs/>
                <w:sz w:val="22"/>
                <w:szCs w:val="22"/>
                <w:u w:val="single"/>
              </w:rPr>
              <w:t>Branch 1: Creation and Covenant</w:t>
            </w:r>
          </w:p>
          <w:p w14:paraId="75860822" w14:textId="77777777" w:rsidR="00417A2F" w:rsidRPr="00417A2F" w:rsidRDefault="00417A2F" w:rsidP="00417A2F">
            <w:pPr>
              <w:jc w:val="both"/>
              <w:rPr>
                <w:rFonts w:asciiTheme="minorHAnsi" w:hAnsiTheme="minorHAnsi" w:cstheme="minorHAnsi"/>
                <w:b/>
                <w:bCs/>
                <w:sz w:val="22"/>
                <w:szCs w:val="22"/>
                <w:u w:val="single"/>
              </w:rPr>
            </w:pPr>
            <w:r w:rsidRPr="00417A2F">
              <w:rPr>
                <w:rFonts w:asciiTheme="minorHAnsi" w:hAnsiTheme="minorHAnsi" w:cstheme="minorHAnsi"/>
                <w:b/>
                <w:bCs/>
                <w:sz w:val="22"/>
                <w:szCs w:val="22"/>
                <w:u w:val="single"/>
              </w:rPr>
              <w:t xml:space="preserve">Children will learn about: </w:t>
            </w:r>
          </w:p>
          <w:p w14:paraId="313FAFD0" w14:textId="72B113CA" w:rsidR="00F71C80" w:rsidRPr="00F71C80" w:rsidRDefault="00F71C80" w:rsidP="00F71C80">
            <w:pPr>
              <w:jc w:val="both"/>
              <w:rPr>
                <w:rFonts w:asciiTheme="minorHAnsi" w:hAnsiTheme="minorHAnsi" w:cstheme="minorHAnsi"/>
                <w:bCs/>
                <w:sz w:val="22"/>
                <w:szCs w:val="22"/>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 xml:space="preserve">The story of Noah, mainly focusing on God’s promise, or covenant, with Noah and with all creatures that ‘nothing of flesh shall be swept away again by the waters of the flood’ (Gen 9:15), a promise symbolised by the rainbow. </w:t>
            </w:r>
          </w:p>
          <w:p w14:paraId="73489BEC" w14:textId="5AFD2A1A" w:rsidR="00F71C80" w:rsidRPr="00F71C80" w:rsidRDefault="00F71C80" w:rsidP="00F71C80">
            <w:pPr>
              <w:jc w:val="both"/>
              <w:rPr>
                <w:rFonts w:asciiTheme="minorHAnsi" w:hAnsiTheme="minorHAnsi" w:cstheme="minorHAnsi"/>
                <w:bCs/>
                <w:sz w:val="22"/>
                <w:szCs w:val="22"/>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What stewardship is and how to be ‘stewards’ of God’s creation</w:t>
            </w:r>
          </w:p>
          <w:p w14:paraId="43929303" w14:textId="1EC1977E" w:rsidR="00F71C80" w:rsidRPr="00F71C80" w:rsidRDefault="00F71C80" w:rsidP="00F71C80">
            <w:pPr>
              <w:jc w:val="both"/>
              <w:rPr>
                <w:rFonts w:asciiTheme="minorHAnsi" w:hAnsiTheme="minorHAnsi" w:cstheme="minorHAnsi"/>
                <w:bCs/>
                <w:sz w:val="22"/>
                <w:szCs w:val="22"/>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Psalms to praise God (Psalm 139)</w:t>
            </w:r>
          </w:p>
          <w:p w14:paraId="691EB1AE" w14:textId="61367846" w:rsidR="00F71C80" w:rsidRPr="00F71C80" w:rsidRDefault="00F71C80" w:rsidP="00F71C80">
            <w:pPr>
              <w:jc w:val="both"/>
              <w:rPr>
                <w:rFonts w:asciiTheme="minorHAnsi" w:hAnsiTheme="minorHAnsi" w:cstheme="minorHAnsi"/>
                <w:bCs/>
                <w:sz w:val="22"/>
                <w:szCs w:val="22"/>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 xml:space="preserve">The sacrament of Baptism, as the sacrament is a covenant with God (YC 194) and, as in the story of Noah, a person is reborn from the waters. </w:t>
            </w:r>
          </w:p>
          <w:p w14:paraId="16837152" w14:textId="7E6FFDDC" w:rsidR="00CD447E" w:rsidRPr="00CD447E" w:rsidRDefault="00F71C80" w:rsidP="00F71C80">
            <w:pPr>
              <w:jc w:val="both"/>
              <w:rPr>
                <w:rFonts w:asciiTheme="minorHAnsi" w:hAnsiTheme="minorHAnsi" w:cstheme="minorHAnsi"/>
                <w:b/>
                <w:bCs/>
                <w:sz w:val="22"/>
                <w:szCs w:val="22"/>
                <w:u w:val="single"/>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 xml:space="preserve">Baptism is an initiation into the Christian life and the symbols used during a baptism. </w:t>
            </w:r>
          </w:p>
          <w:p w14:paraId="4B9F198D" w14:textId="2A106AEF" w:rsidR="00CD447E" w:rsidRPr="00CD447E" w:rsidRDefault="00F71C80" w:rsidP="00CD447E">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Branch 2: Prophecy and Promise</w:t>
            </w:r>
          </w:p>
          <w:p w14:paraId="329D9035" w14:textId="7749CC22" w:rsidR="00417A2F" w:rsidRPr="00417A2F" w:rsidRDefault="00417A2F" w:rsidP="00417A2F">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w:t>
            </w:r>
            <w:r w:rsidRPr="00417A2F">
              <w:rPr>
                <w:rFonts w:asciiTheme="minorHAnsi" w:hAnsiTheme="minorHAnsi" w:cstheme="minorHAnsi"/>
                <w:b/>
                <w:bCs/>
                <w:sz w:val="22"/>
                <w:szCs w:val="22"/>
                <w:u w:val="single"/>
              </w:rPr>
              <w:t>hildren will learn:</w:t>
            </w:r>
          </w:p>
          <w:p w14:paraId="375E192C" w14:textId="0969467F" w:rsidR="00B74C54" w:rsidRDefault="00417A2F" w:rsidP="00F71C80">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00F71C80">
              <w:rPr>
                <w:rFonts w:asciiTheme="minorHAnsi" w:hAnsiTheme="minorHAnsi" w:cstheme="minorHAnsi"/>
                <w:bCs/>
                <w:sz w:val="22"/>
                <w:szCs w:val="22"/>
              </w:rPr>
              <w:t>Some of the stories of Advent.</w:t>
            </w:r>
          </w:p>
          <w:p w14:paraId="26C21B9A" w14:textId="6529341A" w:rsidR="00F71C80" w:rsidRDefault="00F71C80" w:rsidP="00F71C80">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Know that a prophet or prophetess communicates God’s message, inspired by the Holy Spirit, and that Isaiah and John the Baptist are prophets.</w:t>
            </w:r>
          </w:p>
          <w:p w14:paraId="78C0BE1B" w14:textId="289302AF" w:rsidR="00F71C80" w:rsidRDefault="00F71C80" w:rsidP="00F71C80">
            <w:pPr>
              <w:jc w:val="both"/>
              <w:rPr>
                <w:rFonts w:asciiTheme="minorHAnsi" w:hAnsiTheme="minorHAnsi" w:cstheme="minorHAnsi"/>
                <w:bCs/>
                <w:sz w:val="22"/>
                <w:szCs w:val="22"/>
              </w:rPr>
            </w:pPr>
            <w:r w:rsidRPr="00F71C80">
              <w:rPr>
                <w:rFonts w:asciiTheme="minorHAnsi" w:hAnsiTheme="minorHAnsi" w:cstheme="minorHAnsi"/>
                <w:bCs/>
                <w:sz w:val="22"/>
                <w:szCs w:val="22"/>
              </w:rPr>
              <w:t>•</w:t>
            </w:r>
            <w:r>
              <w:rPr>
                <w:rFonts w:asciiTheme="minorHAnsi" w:hAnsiTheme="minorHAnsi" w:cstheme="minorHAnsi"/>
                <w:bCs/>
                <w:sz w:val="22"/>
                <w:szCs w:val="22"/>
              </w:rPr>
              <w:t xml:space="preserve"> </w:t>
            </w:r>
            <w:r w:rsidRPr="00F71C80">
              <w:rPr>
                <w:rFonts w:asciiTheme="minorHAnsi" w:hAnsiTheme="minorHAnsi" w:cstheme="minorHAnsi"/>
                <w:bCs/>
                <w:sz w:val="22"/>
                <w:szCs w:val="22"/>
              </w:rPr>
              <w:t>That Mary is the mother of God and our mother who is trusted with all our prayers</w:t>
            </w:r>
            <w:r>
              <w:rPr>
                <w:rFonts w:asciiTheme="minorHAnsi" w:hAnsiTheme="minorHAnsi" w:cstheme="minorHAnsi"/>
                <w:bCs/>
                <w:sz w:val="22"/>
                <w:szCs w:val="22"/>
              </w:rPr>
              <w:t xml:space="preserve"> and s</w:t>
            </w:r>
            <w:r w:rsidRPr="00F71C80">
              <w:rPr>
                <w:rFonts w:asciiTheme="minorHAnsi" w:hAnsiTheme="minorHAnsi" w:cstheme="minorHAnsi"/>
                <w:bCs/>
                <w:sz w:val="22"/>
                <w:szCs w:val="22"/>
              </w:rPr>
              <w:t>ome words of Mary’s prayer, the Magnificat (Lk 1:46-50, 53) in which she gives thanks to God and prays for his just world to come.</w:t>
            </w:r>
          </w:p>
          <w:p w14:paraId="612C2AB5" w14:textId="4DA5A571" w:rsidR="00F71C80" w:rsidRPr="00417A2F" w:rsidRDefault="00F71C80" w:rsidP="00417A2F">
            <w:pPr>
              <w:rPr>
                <w:rFonts w:asciiTheme="minorHAnsi" w:hAnsiTheme="minorHAnsi" w:cstheme="minorHAnsi"/>
                <w:sz w:val="22"/>
                <w:szCs w:val="22"/>
              </w:rPr>
            </w:pPr>
            <w:r w:rsidRPr="00F71C80">
              <w:rPr>
                <w:rFonts w:asciiTheme="minorHAnsi" w:hAnsiTheme="minorHAnsi" w:cstheme="minorHAnsi"/>
                <w:bCs/>
                <w:sz w:val="22"/>
                <w:szCs w:val="22"/>
              </w:rPr>
              <w:t>•</w:t>
            </w:r>
            <w:r>
              <w:rPr>
                <w:rFonts w:asciiTheme="minorHAnsi" w:hAnsiTheme="minorHAnsi" w:cstheme="minorHAnsi"/>
                <w:sz w:val="22"/>
                <w:szCs w:val="22"/>
              </w:rPr>
              <w:t xml:space="preserve">Advent, the Advent Wreath (including </w:t>
            </w:r>
            <w:r w:rsidRPr="00F71C80">
              <w:rPr>
                <w:rFonts w:asciiTheme="minorHAnsi" w:hAnsiTheme="minorHAnsi" w:cstheme="minorHAnsi"/>
                <w:sz w:val="22"/>
                <w:szCs w:val="22"/>
              </w:rPr>
              <w:t>how other cultures and communities prepare in Advent</w:t>
            </w:r>
            <w:r>
              <w:rPr>
                <w:rFonts w:asciiTheme="minorHAnsi" w:hAnsiTheme="minorHAnsi" w:cstheme="minorHAnsi"/>
                <w:sz w:val="22"/>
                <w:szCs w:val="22"/>
              </w:rPr>
              <w:t xml:space="preserve"> and </w:t>
            </w:r>
            <w:r w:rsidRPr="00F71C80">
              <w:rPr>
                <w:rFonts w:asciiTheme="minorHAnsi" w:hAnsiTheme="minorHAnsi" w:cstheme="minorHAnsi"/>
                <w:sz w:val="22"/>
                <w:szCs w:val="22"/>
              </w:rPr>
              <w:t>different traditions and interpretations of the meaning of the Advent wreath.</w:t>
            </w:r>
            <w:bookmarkStart w:id="1" w:name="_GoBack"/>
            <w:bookmarkEnd w:id="1"/>
          </w:p>
          <w:p w14:paraId="2FF88A7F" w14:textId="77777777" w:rsidR="00B74C54" w:rsidRPr="00D10180" w:rsidRDefault="00B74C54" w:rsidP="00B74C54">
            <w:pPr>
              <w:rPr>
                <w:rFonts w:asciiTheme="minorHAnsi" w:hAnsiTheme="minorHAnsi" w:cstheme="minorHAnsi"/>
                <w:b/>
                <w:sz w:val="22"/>
                <w:szCs w:val="22"/>
                <w:u w:val="single"/>
              </w:rPr>
            </w:pPr>
            <w:r w:rsidRPr="00D10180">
              <w:rPr>
                <w:rFonts w:asciiTheme="minorHAnsi" w:hAnsiTheme="minorHAnsi" w:cstheme="minorHAnsi"/>
                <w:b/>
                <w:sz w:val="22"/>
                <w:szCs w:val="22"/>
                <w:u w:val="single"/>
              </w:rPr>
              <w:lastRenderedPageBreak/>
              <w:t>Judaism:</w:t>
            </w:r>
          </w:p>
          <w:p w14:paraId="2131B9E7" w14:textId="5627BDB5" w:rsidR="00EB3CCE" w:rsidRPr="00A46258" w:rsidRDefault="00B74C54" w:rsidP="009933C5">
            <w:pPr>
              <w:rPr>
                <w:rFonts w:asciiTheme="minorHAnsi" w:hAnsiTheme="minorHAnsi" w:cstheme="minorHAnsi"/>
                <w:bCs/>
                <w:sz w:val="22"/>
                <w:szCs w:val="22"/>
              </w:rPr>
            </w:pPr>
            <w:r w:rsidRPr="00D10180">
              <w:rPr>
                <w:rFonts w:asciiTheme="minorHAnsi" w:hAnsiTheme="minorHAnsi" w:cstheme="minorHAnsi"/>
                <w:sz w:val="22"/>
                <w:szCs w:val="22"/>
              </w:rPr>
              <w:t xml:space="preserve">The children will </w:t>
            </w:r>
            <w:bookmarkEnd w:id="0"/>
            <w:r w:rsidR="00A46258">
              <w:rPr>
                <w:rFonts w:asciiTheme="minorHAnsi" w:hAnsiTheme="minorHAnsi" w:cstheme="minorHAnsi"/>
                <w:sz w:val="22"/>
                <w:szCs w:val="22"/>
              </w:rPr>
              <w:t xml:space="preserve">participate in a Judaism workshop. </w:t>
            </w:r>
          </w:p>
          <w:p w14:paraId="0AFAEF11" w14:textId="35EA6806" w:rsidR="009933C5" w:rsidRPr="00D10180" w:rsidRDefault="009933C5" w:rsidP="0DB22590">
            <w:pPr>
              <w:rPr>
                <w:rFonts w:asciiTheme="minorHAnsi" w:hAnsiTheme="minorHAnsi" w:cstheme="minorHAnsi"/>
                <w:sz w:val="22"/>
                <w:szCs w:val="22"/>
              </w:rPr>
            </w:pPr>
          </w:p>
        </w:tc>
      </w:tr>
      <w:tr w:rsidR="004A2A28" w:rsidRPr="00D10180" w14:paraId="5B93BF68" w14:textId="77777777" w:rsidTr="00B63120">
        <w:trPr>
          <w:trHeight w:val="260"/>
        </w:trPr>
        <w:tc>
          <w:tcPr>
            <w:tcW w:w="3959" w:type="dxa"/>
          </w:tcPr>
          <w:p w14:paraId="3BE777BB" w14:textId="5EEFDE12" w:rsidR="004A2A28" w:rsidRPr="00D10180" w:rsidRDefault="004A2A28">
            <w:pPr>
              <w:jc w:val="center"/>
              <w:rPr>
                <w:rFonts w:asciiTheme="minorHAnsi" w:hAnsiTheme="minorHAnsi" w:cstheme="minorHAnsi"/>
                <w:b/>
                <w:color w:val="FF00FF"/>
                <w:sz w:val="22"/>
                <w:szCs w:val="22"/>
              </w:rPr>
            </w:pPr>
            <w:r w:rsidRPr="00D10180">
              <w:rPr>
                <w:rFonts w:asciiTheme="minorHAnsi" w:hAnsiTheme="minorHAnsi" w:cstheme="minorHAnsi"/>
                <w:b/>
                <w:color w:val="FF00FF"/>
                <w:sz w:val="22"/>
                <w:szCs w:val="22"/>
              </w:rPr>
              <w:lastRenderedPageBreak/>
              <w:t>HUMANITIES</w:t>
            </w:r>
          </w:p>
        </w:tc>
        <w:tc>
          <w:tcPr>
            <w:tcW w:w="3959" w:type="dxa"/>
          </w:tcPr>
          <w:p w14:paraId="08D23282" w14:textId="77777777" w:rsidR="004A2A28" w:rsidRPr="00D10180" w:rsidRDefault="004A2A28">
            <w:pPr>
              <w:jc w:val="center"/>
              <w:rPr>
                <w:rFonts w:asciiTheme="minorHAnsi" w:hAnsiTheme="minorHAnsi" w:cstheme="minorHAnsi"/>
                <w:b/>
                <w:color w:val="FF9900"/>
                <w:sz w:val="22"/>
                <w:szCs w:val="22"/>
              </w:rPr>
            </w:pPr>
            <w:r w:rsidRPr="00D10180">
              <w:rPr>
                <w:rFonts w:asciiTheme="minorHAnsi" w:hAnsiTheme="minorHAnsi" w:cstheme="minorHAnsi"/>
                <w:b/>
                <w:color w:val="FF9900"/>
                <w:sz w:val="22"/>
                <w:szCs w:val="22"/>
              </w:rPr>
              <w:t>ICT</w:t>
            </w:r>
          </w:p>
        </w:tc>
        <w:tc>
          <w:tcPr>
            <w:tcW w:w="3960" w:type="dxa"/>
          </w:tcPr>
          <w:p w14:paraId="632EB7E5" w14:textId="77777777" w:rsidR="004A2A28" w:rsidRPr="00D10180" w:rsidRDefault="004A2A28">
            <w:pPr>
              <w:jc w:val="center"/>
              <w:rPr>
                <w:rFonts w:asciiTheme="minorHAnsi" w:hAnsiTheme="minorHAnsi" w:cstheme="minorHAnsi"/>
                <w:b/>
                <w:color w:val="008080"/>
                <w:sz w:val="22"/>
                <w:szCs w:val="22"/>
              </w:rPr>
            </w:pPr>
            <w:r w:rsidRPr="00D10180">
              <w:rPr>
                <w:rFonts w:asciiTheme="minorHAnsi" w:hAnsiTheme="minorHAnsi" w:cstheme="minorHAnsi"/>
                <w:b/>
                <w:color w:val="008080"/>
                <w:sz w:val="22"/>
                <w:szCs w:val="22"/>
              </w:rPr>
              <w:t>D&amp;T /ART</w:t>
            </w:r>
          </w:p>
        </w:tc>
        <w:tc>
          <w:tcPr>
            <w:tcW w:w="3960" w:type="dxa"/>
          </w:tcPr>
          <w:p w14:paraId="4EA36025" w14:textId="77777777" w:rsidR="004A2A28" w:rsidRPr="00D10180" w:rsidRDefault="004A2A28">
            <w:pPr>
              <w:jc w:val="center"/>
              <w:rPr>
                <w:rFonts w:asciiTheme="minorHAnsi" w:hAnsiTheme="minorHAnsi" w:cstheme="minorHAnsi"/>
                <w:b/>
                <w:color w:val="0000FF"/>
                <w:sz w:val="22"/>
                <w:szCs w:val="22"/>
              </w:rPr>
            </w:pPr>
            <w:r w:rsidRPr="00D10180">
              <w:rPr>
                <w:rFonts w:asciiTheme="minorHAnsi" w:hAnsiTheme="minorHAnsi" w:cstheme="minorHAnsi"/>
                <w:b/>
                <w:color w:val="0000FF"/>
                <w:sz w:val="22"/>
                <w:szCs w:val="22"/>
              </w:rPr>
              <w:t>PE</w:t>
            </w:r>
          </w:p>
        </w:tc>
      </w:tr>
      <w:tr w:rsidR="004A2A28" w:rsidRPr="00D10180" w14:paraId="68BFD784" w14:textId="77777777" w:rsidTr="00B63120">
        <w:trPr>
          <w:trHeight w:val="71"/>
        </w:trPr>
        <w:tc>
          <w:tcPr>
            <w:tcW w:w="3959" w:type="dxa"/>
          </w:tcPr>
          <w:p w14:paraId="62EBF3C5" w14:textId="346513EF" w:rsidR="00B119E1" w:rsidRPr="00D10180" w:rsidRDefault="0DB22590" w:rsidP="0DB22590">
            <w:pPr>
              <w:rPr>
                <w:rFonts w:asciiTheme="minorHAnsi" w:hAnsiTheme="minorHAnsi" w:cstheme="minorHAnsi"/>
                <w:b/>
                <w:bCs/>
                <w:sz w:val="22"/>
                <w:szCs w:val="22"/>
                <w:u w:val="single"/>
              </w:rPr>
            </w:pPr>
            <w:r w:rsidRPr="00D10180">
              <w:rPr>
                <w:rFonts w:asciiTheme="minorHAnsi" w:hAnsiTheme="minorHAnsi" w:cstheme="minorHAnsi"/>
                <w:b/>
                <w:bCs/>
                <w:sz w:val="22"/>
                <w:szCs w:val="22"/>
                <w:u w:val="single"/>
              </w:rPr>
              <w:t>History</w:t>
            </w:r>
            <w:r w:rsidR="006C2D32" w:rsidRPr="00D10180">
              <w:rPr>
                <w:rFonts w:asciiTheme="minorHAnsi" w:hAnsiTheme="minorHAnsi" w:cstheme="minorHAnsi"/>
                <w:b/>
                <w:bCs/>
                <w:sz w:val="22"/>
                <w:szCs w:val="22"/>
                <w:u w:val="single"/>
              </w:rPr>
              <w:t>:</w:t>
            </w:r>
          </w:p>
          <w:p w14:paraId="573CEAFE" w14:textId="77777777" w:rsidR="005A0DFE" w:rsidRPr="00D10180" w:rsidRDefault="005A0DFE" w:rsidP="005A0DFE">
            <w:pPr>
              <w:pStyle w:val="BodyText3"/>
              <w:widowControl w:val="0"/>
              <w:spacing w:after="0"/>
              <w:ind w:right="135"/>
              <w:jc w:val="both"/>
              <w:rPr>
                <w:rFonts w:asciiTheme="minorHAnsi" w:hAnsiTheme="minorHAnsi" w:cstheme="minorHAnsi"/>
                <w:b/>
                <w:sz w:val="22"/>
                <w:szCs w:val="22"/>
                <w:lang w:val="en"/>
              </w:rPr>
            </w:pPr>
            <w:r w:rsidRPr="00D10180">
              <w:rPr>
                <w:rFonts w:asciiTheme="minorHAnsi" w:hAnsiTheme="minorHAnsi" w:cstheme="minorHAnsi"/>
                <w:sz w:val="22"/>
                <w:szCs w:val="22"/>
                <w:lang w:val="en"/>
              </w:rPr>
              <w:t xml:space="preserve">In History we will be learning about </w:t>
            </w:r>
            <w:r w:rsidRPr="00D10180">
              <w:rPr>
                <w:rFonts w:asciiTheme="minorHAnsi" w:hAnsiTheme="minorHAnsi" w:cstheme="minorHAnsi"/>
                <w:i/>
                <w:iCs/>
                <w:sz w:val="22"/>
                <w:szCs w:val="22"/>
                <w:lang w:val="en"/>
              </w:rPr>
              <w:t xml:space="preserve">Neil Armstrong and the moon landings </w:t>
            </w:r>
            <w:r w:rsidRPr="00D10180">
              <w:rPr>
                <w:rFonts w:asciiTheme="minorHAnsi" w:hAnsiTheme="minorHAnsi" w:cstheme="minorHAnsi"/>
                <w:iCs/>
                <w:sz w:val="22"/>
                <w:szCs w:val="22"/>
                <w:lang w:val="en"/>
              </w:rPr>
              <w:t>which includes the 1960’s space race</w:t>
            </w:r>
            <w:r w:rsidRPr="00D10180">
              <w:rPr>
                <w:rFonts w:asciiTheme="minorHAnsi" w:hAnsiTheme="minorHAnsi" w:cstheme="minorHAnsi"/>
                <w:i/>
                <w:iCs/>
                <w:sz w:val="22"/>
                <w:szCs w:val="22"/>
                <w:lang w:val="en"/>
              </w:rPr>
              <w:t xml:space="preserve">. </w:t>
            </w:r>
            <w:r w:rsidRPr="00D10180">
              <w:rPr>
                <w:rFonts w:asciiTheme="minorHAnsi" w:hAnsiTheme="minorHAnsi" w:cstheme="minorHAnsi"/>
                <w:sz w:val="22"/>
                <w:szCs w:val="22"/>
                <w:lang w:val="en"/>
              </w:rPr>
              <w:t xml:space="preserve">In Geography we will focus on </w:t>
            </w:r>
            <w:r w:rsidRPr="00D10180">
              <w:rPr>
                <w:rFonts w:asciiTheme="minorHAnsi" w:hAnsiTheme="minorHAnsi" w:cstheme="minorHAnsi"/>
                <w:i/>
                <w:iCs/>
                <w:sz w:val="22"/>
                <w:szCs w:val="22"/>
                <w:lang w:val="en"/>
              </w:rPr>
              <w:t>The World</w:t>
            </w:r>
            <w:r w:rsidRPr="00D10180">
              <w:rPr>
                <w:rFonts w:asciiTheme="minorHAnsi" w:hAnsiTheme="minorHAnsi" w:cstheme="minorHAnsi"/>
                <w:sz w:val="22"/>
                <w:szCs w:val="22"/>
                <w:lang w:val="en"/>
              </w:rPr>
              <w:t xml:space="preserve"> including </w:t>
            </w:r>
            <w:r w:rsidRPr="00D10180">
              <w:rPr>
                <w:rFonts w:asciiTheme="minorHAnsi" w:hAnsiTheme="minorHAnsi" w:cstheme="minorHAnsi"/>
                <w:i/>
                <w:iCs/>
                <w:sz w:val="22"/>
                <w:szCs w:val="22"/>
                <w:lang w:val="en"/>
              </w:rPr>
              <w:t xml:space="preserve">Continents and Oceans. </w:t>
            </w:r>
          </w:p>
          <w:p w14:paraId="6D98A12B" w14:textId="77777777" w:rsidR="00B119E1" w:rsidRPr="00D10180" w:rsidRDefault="00B119E1" w:rsidP="00B119E1">
            <w:pPr>
              <w:rPr>
                <w:rFonts w:asciiTheme="minorHAnsi" w:hAnsiTheme="minorHAnsi" w:cstheme="minorHAnsi"/>
                <w:sz w:val="22"/>
                <w:szCs w:val="22"/>
              </w:rPr>
            </w:pPr>
          </w:p>
          <w:p w14:paraId="43D2C1DC" w14:textId="00E3CB12" w:rsidR="00B119E1" w:rsidRPr="00D10180" w:rsidRDefault="00B119E1" w:rsidP="00B119E1">
            <w:pPr>
              <w:rPr>
                <w:rFonts w:asciiTheme="minorHAnsi" w:hAnsiTheme="minorHAnsi" w:cstheme="minorHAnsi"/>
                <w:b/>
                <w:sz w:val="22"/>
                <w:szCs w:val="22"/>
                <w:u w:val="single"/>
              </w:rPr>
            </w:pPr>
            <w:r w:rsidRPr="00D10180">
              <w:rPr>
                <w:rFonts w:asciiTheme="minorHAnsi" w:hAnsiTheme="minorHAnsi" w:cstheme="minorHAnsi"/>
                <w:sz w:val="22"/>
                <w:szCs w:val="22"/>
              </w:rPr>
              <w:t>(</w:t>
            </w:r>
            <w:r w:rsidRPr="00D10180">
              <w:rPr>
                <w:rFonts w:asciiTheme="minorHAnsi" w:hAnsiTheme="minorHAnsi" w:cstheme="minorHAnsi"/>
                <w:b/>
                <w:sz w:val="22"/>
                <w:szCs w:val="22"/>
                <w:u w:val="single"/>
              </w:rPr>
              <w:t>Link with Literacy, Art and D&amp;T)</w:t>
            </w:r>
          </w:p>
          <w:p w14:paraId="6AB80CD0" w14:textId="4C4D827B" w:rsidR="00331124" w:rsidRPr="00D10180" w:rsidRDefault="00331124" w:rsidP="00331124">
            <w:pPr>
              <w:rPr>
                <w:rFonts w:asciiTheme="minorHAnsi" w:hAnsiTheme="minorHAnsi" w:cstheme="minorHAnsi"/>
                <w:sz w:val="22"/>
                <w:szCs w:val="22"/>
              </w:rPr>
            </w:pPr>
          </w:p>
        </w:tc>
        <w:tc>
          <w:tcPr>
            <w:tcW w:w="3959" w:type="dxa"/>
          </w:tcPr>
          <w:p w14:paraId="6078EE72" w14:textId="554CF98E" w:rsidR="00F0643E" w:rsidRPr="00D10180" w:rsidRDefault="0DB22590" w:rsidP="0DB22590">
            <w:pPr>
              <w:spacing w:line="276" w:lineRule="auto"/>
              <w:rPr>
                <w:rFonts w:asciiTheme="minorHAnsi" w:hAnsiTheme="minorHAnsi" w:cstheme="minorHAnsi"/>
                <w:b/>
                <w:bCs/>
                <w:i/>
                <w:iCs/>
                <w:sz w:val="22"/>
                <w:szCs w:val="22"/>
                <w:lang w:val="en"/>
              </w:rPr>
            </w:pPr>
            <w:proofErr w:type="gramStart"/>
            <w:r w:rsidRPr="00D10180">
              <w:rPr>
                <w:rFonts w:asciiTheme="minorHAnsi" w:hAnsiTheme="minorHAnsi" w:cstheme="minorHAnsi"/>
                <w:b/>
                <w:bCs/>
                <w:sz w:val="22"/>
                <w:szCs w:val="22"/>
                <w:u w:val="single"/>
              </w:rPr>
              <w:t>ICT :</w:t>
            </w:r>
            <w:proofErr w:type="gramEnd"/>
            <w:r w:rsidRPr="00D10180">
              <w:rPr>
                <w:rFonts w:asciiTheme="minorHAnsi" w:hAnsiTheme="minorHAnsi" w:cstheme="minorHAnsi"/>
                <w:i/>
                <w:iCs/>
                <w:sz w:val="22"/>
                <w:szCs w:val="22"/>
                <w:lang w:val="en"/>
              </w:rPr>
              <w:t xml:space="preserve"> </w:t>
            </w:r>
          </w:p>
          <w:p w14:paraId="02302E9B" w14:textId="60E8BA3F" w:rsidR="0050617A" w:rsidRPr="0050617A" w:rsidRDefault="005A0DFE" w:rsidP="0050617A">
            <w:pPr>
              <w:spacing w:line="276" w:lineRule="auto"/>
              <w:rPr>
                <w:rFonts w:asciiTheme="minorHAnsi" w:hAnsiTheme="minorHAnsi" w:cstheme="minorHAnsi"/>
                <w:sz w:val="22"/>
                <w:szCs w:val="22"/>
                <w:lang w:val="en"/>
              </w:rPr>
            </w:pPr>
            <w:bookmarkStart w:id="2" w:name="_Hlk176113699"/>
            <w:r w:rsidRPr="00D10180">
              <w:rPr>
                <w:rFonts w:asciiTheme="minorHAnsi" w:hAnsiTheme="minorHAnsi" w:cstheme="minorHAnsi"/>
                <w:sz w:val="22"/>
                <w:szCs w:val="22"/>
                <w:lang w:val="en"/>
              </w:rPr>
              <w:t xml:space="preserve">In </w:t>
            </w:r>
            <w:r w:rsidR="0050617A" w:rsidRPr="0050617A">
              <w:rPr>
                <w:rFonts w:asciiTheme="minorHAnsi" w:hAnsiTheme="minorHAnsi" w:cstheme="minorHAnsi"/>
                <w:sz w:val="22"/>
                <w:szCs w:val="22"/>
                <w:lang w:val="en"/>
              </w:rPr>
              <w:t xml:space="preserve">ICT the children will be introduced to </w:t>
            </w:r>
            <w:r w:rsidR="0050617A">
              <w:rPr>
                <w:rFonts w:asciiTheme="minorHAnsi" w:hAnsiTheme="minorHAnsi" w:cstheme="minorHAnsi"/>
                <w:sz w:val="22"/>
                <w:szCs w:val="22"/>
                <w:lang w:val="en"/>
              </w:rPr>
              <w:t>basic skills,</w:t>
            </w:r>
            <w:r w:rsidR="0050617A" w:rsidRPr="0050617A">
              <w:rPr>
                <w:rFonts w:asciiTheme="minorHAnsi" w:hAnsiTheme="minorHAnsi" w:cstheme="minorHAnsi"/>
                <w:sz w:val="22"/>
                <w:szCs w:val="22"/>
                <w:lang w:val="en"/>
              </w:rPr>
              <w:t xml:space="preserve"> word processing and typing skills. In addition, they will be learning about how to use the internet safely.  </w:t>
            </w:r>
          </w:p>
          <w:bookmarkEnd w:id="2"/>
          <w:p w14:paraId="7667402F" w14:textId="77777777" w:rsidR="005A0DFE" w:rsidRPr="00D10180" w:rsidRDefault="005A0DFE" w:rsidP="005A0DFE">
            <w:pPr>
              <w:pStyle w:val="BodyText3"/>
              <w:widowControl w:val="0"/>
              <w:spacing w:after="0"/>
              <w:ind w:right="135"/>
              <w:jc w:val="both"/>
              <w:rPr>
                <w:rFonts w:asciiTheme="minorHAnsi" w:hAnsiTheme="minorHAnsi" w:cstheme="minorHAnsi"/>
                <w:sz w:val="22"/>
                <w:szCs w:val="22"/>
                <w:lang w:val="en"/>
              </w:rPr>
            </w:pPr>
          </w:p>
          <w:p w14:paraId="08CE6F91" w14:textId="55EF2BC1" w:rsidR="00331124" w:rsidRPr="00D10180" w:rsidRDefault="00331124" w:rsidP="00E40CD1">
            <w:pPr>
              <w:rPr>
                <w:rFonts w:asciiTheme="minorHAnsi" w:hAnsiTheme="minorHAnsi" w:cstheme="minorHAnsi"/>
                <w:sz w:val="22"/>
                <w:szCs w:val="22"/>
              </w:rPr>
            </w:pPr>
          </w:p>
          <w:p w14:paraId="5BDFE9EA" w14:textId="77777777" w:rsidR="00331124" w:rsidRPr="00D10180" w:rsidRDefault="00331124" w:rsidP="00331124">
            <w:pPr>
              <w:rPr>
                <w:rFonts w:asciiTheme="minorHAnsi" w:hAnsiTheme="minorHAnsi" w:cstheme="minorHAnsi"/>
                <w:sz w:val="22"/>
                <w:szCs w:val="22"/>
              </w:rPr>
            </w:pPr>
          </w:p>
          <w:p w14:paraId="628E7935" w14:textId="77777777" w:rsidR="00331124" w:rsidRPr="00D10180" w:rsidRDefault="00331124" w:rsidP="00331124">
            <w:pPr>
              <w:rPr>
                <w:rFonts w:asciiTheme="minorHAnsi" w:hAnsiTheme="minorHAnsi" w:cstheme="minorHAnsi"/>
                <w:sz w:val="22"/>
                <w:szCs w:val="22"/>
              </w:rPr>
            </w:pPr>
          </w:p>
          <w:p w14:paraId="628D0C63" w14:textId="77777777" w:rsidR="00331124" w:rsidRPr="00D10180" w:rsidRDefault="00331124" w:rsidP="00331124">
            <w:pPr>
              <w:rPr>
                <w:rFonts w:asciiTheme="minorHAnsi" w:hAnsiTheme="minorHAnsi" w:cstheme="minorHAnsi"/>
                <w:sz w:val="22"/>
                <w:szCs w:val="22"/>
              </w:rPr>
            </w:pPr>
          </w:p>
          <w:p w14:paraId="07306B1D" w14:textId="77777777" w:rsidR="00331124" w:rsidRPr="00D10180" w:rsidRDefault="00331124" w:rsidP="00331124">
            <w:pPr>
              <w:rPr>
                <w:rFonts w:asciiTheme="minorHAnsi" w:hAnsiTheme="minorHAnsi" w:cstheme="minorHAnsi"/>
                <w:sz w:val="22"/>
                <w:szCs w:val="22"/>
              </w:rPr>
            </w:pPr>
          </w:p>
          <w:p w14:paraId="32F80D85" w14:textId="77777777" w:rsidR="00331124" w:rsidRPr="00D10180" w:rsidRDefault="00331124" w:rsidP="00331124">
            <w:pPr>
              <w:rPr>
                <w:rFonts w:asciiTheme="minorHAnsi" w:hAnsiTheme="minorHAnsi" w:cstheme="minorHAnsi"/>
                <w:sz w:val="22"/>
                <w:szCs w:val="22"/>
              </w:rPr>
            </w:pPr>
          </w:p>
          <w:p w14:paraId="2A380D89" w14:textId="77777777" w:rsidR="00331124" w:rsidRPr="00D10180" w:rsidRDefault="00331124" w:rsidP="00331124">
            <w:pPr>
              <w:rPr>
                <w:rFonts w:asciiTheme="minorHAnsi" w:hAnsiTheme="minorHAnsi" w:cstheme="minorHAnsi"/>
                <w:sz w:val="22"/>
                <w:szCs w:val="22"/>
              </w:rPr>
            </w:pPr>
          </w:p>
          <w:p w14:paraId="536E7882" w14:textId="131E765C" w:rsidR="00331124" w:rsidRPr="00D10180" w:rsidRDefault="00331124" w:rsidP="00331124">
            <w:pPr>
              <w:tabs>
                <w:tab w:val="left" w:pos="2207"/>
              </w:tabs>
              <w:rPr>
                <w:rFonts w:asciiTheme="minorHAnsi" w:hAnsiTheme="minorHAnsi" w:cstheme="minorHAnsi"/>
                <w:sz w:val="22"/>
                <w:szCs w:val="22"/>
              </w:rPr>
            </w:pPr>
          </w:p>
        </w:tc>
        <w:tc>
          <w:tcPr>
            <w:tcW w:w="3960" w:type="dxa"/>
          </w:tcPr>
          <w:p w14:paraId="63C28883" w14:textId="77777777" w:rsidR="001F0B9F" w:rsidRPr="00D10180" w:rsidRDefault="001F0B9F" w:rsidP="00126EDC">
            <w:pPr>
              <w:rPr>
                <w:rFonts w:asciiTheme="minorHAnsi" w:hAnsiTheme="minorHAnsi" w:cstheme="minorHAnsi"/>
                <w:b/>
                <w:bCs/>
                <w:sz w:val="22"/>
                <w:szCs w:val="22"/>
                <w:u w:val="single"/>
              </w:rPr>
            </w:pPr>
            <w:r w:rsidRPr="00D10180">
              <w:rPr>
                <w:rFonts w:asciiTheme="minorHAnsi" w:hAnsiTheme="minorHAnsi" w:cstheme="minorHAnsi"/>
                <w:b/>
                <w:bCs/>
                <w:sz w:val="22"/>
                <w:szCs w:val="22"/>
                <w:u w:val="single"/>
              </w:rPr>
              <w:t>Art and DT:</w:t>
            </w:r>
          </w:p>
          <w:p w14:paraId="6FA848C0" w14:textId="4D79600D" w:rsidR="005A0DFE" w:rsidRPr="00D10180" w:rsidRDefault="005A0DFE" w:rsidP="00D10180">
            <w:pPr>
              <w:pStyle w:val="BodyText3"/>
              <w:widowControl w:val="0"/>
              <w:spacing w:after="0"/>
              <w:ind w:right="135"/>
              <w:jc w:val="both"/>
              <w:rPr>
                <w:rFonts w:asciiTheme="minorHAnsi" w:hAnsiTheme="minorHAnsi" w:cstheme="minorHAnsi"/>
                <w:sz w:val="22"/>
                <w:szCs w:val="22"/>
                <w:lang w:val="en"/>
              </w:rPr>
            </w:pPr>
            <w:r w:rsidRPr="00D10180">
              <w:rPr>
                <w:rFonts w:asciiTheme="minorHAnsi" w:hAnsiTheme="minorHAnsi" w:cstheme="minorHAnsi"/>
                <w:sz w:val="22"/>
                <w:szCs w:val="22"/>
                <w:lang w:val="en"/>
              </w:rPr>
              <w:t>In Art we will be learning different art skills</w:t>
            </w:r>
            <w:r w:rsidRPr="00D10180">
              <w:rPr>
                <w:rFonts w:asciiTheme="minorHAnsi" w:hAnsiTheme="minorHAnsi" w:cstheme="minorHAnsi"/>
                <w:i/>
                <w:sz w:val="22"/>
                <w:szCs w:val="22"/>
                <w:lang w:val="en"/>
              </w:rPr>
              <w:t xml:space="preserve">. </w:t>
            </w:r>
            <w:r w:rsidRPr="00D10180">
              <w:rPr>
                <w:rFonts w:asciiTheme="minorHAnsi" w:hAnsiTheme="minorHAnsi" w:cstheme="minorHAnsi"/>
                <w:sz w:val="22"/>
                <w:szCs w:val="22"/>
                <w:lang w:val="en"/>
              </w:rPr>
              <w:t xml:space="preserve">The children will be sketching, painting, using pastels and drawing from observation. Our topic this half term is </w:t>
            </w:r>
            <w:r w:rsidR="00FF45FE" w:rsidRPr="00D10180">
              <w:rPr>
                <w:rFonts w:asciiTheme="minorHAnsi" w:hAnsiTheme="minorHAnsi" w:cstheme="minorHAnsi"/>
                <w:sz w:val="22"/>
                <w:szCs w:val="22"/>
                <w:lang w:val="en"/>
              </w:rPr>
              <w:t xml:space="preserve">‘The Starry </w:t>
            </w:r>
            <w:r w:rsidR="00C14BF6">
              <w:rPr>
                <w:rFonts w:asciiTheme="minorHAnsi" w:hAnsiTheme="minorHAnsi" w:cstheme="minorHAnsi"/>
                <w:sz w:val="22"/>
                <w:szCs w:val="22"/>
                <w:lang w:val="en"/>
              </w:rPr>
              <w:t>N</w:t>
            </w:r>
            <w:r w:rsidR="00FF45FE" w:rsidRPr="00D10180">
              <w:rPr>
                <w:rFonts w:asciiTheme="minorHAnsi" w:hAnsiTheme="minorHAnsi" w:cstheme="minorHAnsi"/>
                <w:sz w:val="22"/>
                <w:szCs w:val="22"/>
                <w:lang w:val="en"/>
              </w:rPr>
              <w:t>ight’</w:t>
            </w:r>
            <w:r w:rsidR="00C14BF6">
              <w:rPr>
                <w:rFonts w:asciiTheme="minorHAnsi" w:hAnsiTheme="minorHAnsi" w:cstheme="minorHAnsi"/>
                <w:sz w:val="22"/>
                <w:szCs w:val="22"/>
                <w:lang w:val="en"/>
              </w:rPr>
              <w:t xml:space="preserve"> </w:t>
            </w:r>
            <w:r w:rsidRPr="00D10180">
              <w:rPr>
                <w:rFonts w:asciiTheme="minorHAnsi" w:hAnsiTheme="minorHAnsi" w:cstheme="minorHAnsi"/>
                <w:sz w:val="22"/>
                <w:szCs w:val="22"/>
                <w:lang w:val="en"/>
              </w:rPr>
              <w:t xml:space="preserve">where the children will learn about contrasting </w:t>
            </w:r>
            <w:proofErr w:type="spellStart"/>
            <w:r w:rsidRPr="00D10180">
              <w:rPr>
                <w:rFonts w:asciiTheme="minorHAnsi" w:hAnsiTheme="minorHAnsi" w:cstheme="minorHAnsi"/>
                <w:sz w:val="22"/>
                <w:szCs w:val="22"/>
                <w:lang w:val="en"/>
              </w:rPr>
              <w:t>colours</w:t>
            </w:r>
            <w:proofErr w:type="spellEnd"/>
            <w:r w:rsidRPr="00D10180">
              <w:rPr>
                <w:rFonts w:asciiTheme="minorHAnsi" w:hAnsiTheme="minorHAnsi" w:cstheme="minorHAnsi"/>
                <w:sz w:val="22"/>
                <w:szCs w:val="22"/>
                <w:lang w:val="en"/>
              </w:rPr>
              <w:t xml:space="preserve"> such as dark and light </w:t>
            </w:r>
            <w:proofErr w:type="spellStart"/>
            <w:r w:rsidRPr="00D10180">
              <w:rPr>
                <w:rFonts w:asciiTheme="minorHAnsi" w:hAnsiTheme="minorHAnsi" w:cstheme="minorHAnsi"/>
                <w:sz w:val="22"/>
                <w:szCs w:val="22"/>
                <w:lang w:val="en"/>
              </w:rPr>
              <w:t>colours</w:t>
            </w:r>
            <w:proofErr w:type="spellEnd"/>
            <w:r w:rsidRPr="00D10180">
              <w:rPr>
                <w:rFonts w:asciiTheme="minorHAnsi" w:hAnsiTheme="minorHAnsi" w:cstheme="minorHAnsi"/>
                <w:sz w:val="22"/>
                <w:szCs w:val="22"/>
                <w:lang w:val="en"/>
              </w:rPr>
              <w:t xml:space="preserve">. </w:t>
            </w:r>
          </w:p>
          <w:p w14:paraId="42C72374" w14:textId="0163BCE6" w:rsidR="003328B5" w:rsidRDefault="003328B5" w:rsidP="005A0DFE">
            <w:pPr>
              <w:rPr>
                <w:rFonts w:asciiTheme="minorHAnsi" w:hAnsiTheme="minorHAnsi" w:cstheme="minorHAnsi"/>
                <w:b/>
                <w:sz w:val="22"/>
                <w:szCs w:val="22"/>
                <w:u w:val="single"/>
              </w:rPr>
            </w:pPr>
            <w:r w:rsidRPr="00D10180">
              <w:rPr>
                <w:rFonts w:asciiTheme="minorHAnsi" w:hAnsiTheme="minorHAnsi" w:cstheme="minorHAnsi"/>
                <w:b/>
                <w:sz w:val="22"/>
                <w:szCs w:val="22"/>
                <w:u w:val="single"/>
              </w:rPr>
              <w:t>D&amp;T</w:t>
            </w:r>
          </w:p>
          <w:p w14:paraId="6A5268F1" w14:textId="55799476" w:rsidR="005559A4" w:rsidRPr="00D10180" w:rsidRDefault="005559A4" w:rsidP="005A0DFE">
            <w:pPr>
              <w:rPr>
                <w:rFonts w:asciiTheme="minorHAnsi" w:hAnsiTheme="minorHAnsi" w:cstheme="minorHAnsi"/>
                <w:b/>
                <w:sz w:val="22"/>
                <w:szCs w:val="22"/>
                <w:u w:val="single"/>
              </w:rPr>
            </w:pPr>
            <w:r w:rsidRPr="005559A4">
              <w:rPr>
                <w:rFonts w:asciiTheme="minorHAnsi" w:hAnsiTheme="minorHAnsi" w:cstheme="minorHAnsi"/>
                <w:b/>
                <w:sz w:val="22"/>
                <w:szCs w:val="22"/>
                <w:u w:val="single"/>
              </w:rPr>
              <w:t>Mechanisms: Making a moving monster</w:t>
            </w:r>
          </w:p>
          <w:p w14:paraId="68BDF926" w14:textId="77777777"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Pupils who are secure will be able to:</w:t>
            </w:r>
          </w:p>
          <w:p w14:paraId="5B0C05BD" w14:textId="7A84041F"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Identify the correct terms for levers, linkages and pivots.</w:t>
            </w:r>
          </w:p>
          <w:p w14:paraId="774502D1" w14:textId="1482D723"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Analyse popular toys with the correct terminology.</w:t>
            </w:r>
          </w:p>
          <w:p w14:paraId="2D89FFFE" w14:textId="6388DC93"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Create functional linkages that produce the desired input and output motions.</w:t>
            </w:r>
          </w:p>
          <w:p w14:paraId="222E74B0" w14:textId="62B395A4"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Design monsters suitable for children, which satisfy most of the design criteria.</w:t>
            </w:r>
          </w:p>
          <w:p w14:paraId="6B3F4D5D" w14:textId="762774AA"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Evaluate their two designs against the design criteria, using this information and the feedback of their peers to choose their best design.</w:t>
            </w:r>
          </w:p>
          <w:p w14:paraId="7687E949" w14:textId="3D990345" w:rsidR="005559A4" w:rsidRPr="005559A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Select and assemble materials to create their planned monster features.</w:t>
            </w:r>
          </w:p>
          <w:p w14:paraId="33C3B354" w14:textId="77777777" w:rsidR="00331124" w:rsidRDefault="005559A4" w:rsidP="005559A4">
            <w:pPr>
              <w:rPr>
                <w:rFonts w:asciiTheme="minorHAnsi" w:hAnsiTheme="minorHAnsi" w:cstheme="minorHAnsi"/>
                <w:sz w:val="22"/>
                <w:szCs w:val="22"/>
              </w:rPr>
            </w:pPr>
            <w:r w:rsidRPr="005559A4">
              <w:rPr>
                <w:rFonts w:asciiTheme="minorHAnsi" w:hAnsiTheme="minorHAnsi" w:cstheme="minorHAnsi"/>
                <w:sz w:val="22"/>
                <w:szCs w:val="22"/>
              </w:rPr>
              <w:t>•</w:t>
            </w:r>
            <w:r>
              <w:rPr>
                <w:rFonts w:asciiTheme="minorHAnsi" w:hAnsiTheme="minorHAnsi" w:cstheme="minorHAnsi"/>
                <w:sz w:val="22"/>
                <w:szCs w:val="22"/>
              </w:rPr>
              <w:t xml:space="preserve"> </w:t>
            </w:r>
            <w:r w:rsidRPr="005559A4">
              <w:rPr>
                <w:rFonts w:asciiTheme="minorHAnsi" w:hAnsiTheme="minorHAnsi" w:cstheme="minorHAnsi"/>
                <w:sz w:val="22"/>
                <w:szCs w:val="22"/>
              </w:rPr>
              <w:t>Assemble the monster to their linkages without affecting their functionality</w:t>
            </w:r>
          </w:p>
          <w:p w14:paraId="796C149B" w14:textId="43C33B38" w:rsidR="00B63120" w:rsidRPr="00D10180" w:rsidRDefault="00B63120" w:rsidP="005559A4">
            <w:pPr>
              <w:rPr>
                <w:rFonts w:asciiTheme="minorHAnsi" w:hAnsiTheme="minorHAnsi" w:cstheme="minorHAnsi"/>
                <w:sz w:val="22"/>
                <w:szCs w:val="22"/>
              </w:rPr>
            </w:pPr>
          </w:p>
        </w:tc>
        <w:tc>
          <w:tcPr>
            <w:tcW w:w="3960" w:type="dxa"/>
          </w:tcPr>
          <w:p w14:paraId="0C32ADEC" w14:textId="206826FD" w:rsidR="00CA4A46" w:rsidRPr="00D10180" w:rsidRDefault="00D16FFC" w:rsidP="00EB0EC6">
            <w:pPr>
              <w:rPr>
                <w:rFonts w:asciiTheme="minorHAnsi" w:hAnsiTheme="minorHAnsi" w:cstheme="minorHAnsi"/>
                <w:sz w:val="22"/>
                <w:szCs w:val="22"/>
              </w:rPr>
            </w:pPr>
            <w:r w:rsidRPr="00D10180">
              <w:rPr>
                <w:rFonts w:asciiTheme="minorHAnsi" w:hAnsiTheme="minorHAnsi" w:cstheme="minorHAnsi"/>
                <w:b/>
                <w:sz w:val="22"/>
                <w:szCs w:val="22"/>
                <w:u w:val="single"/>
              </w:rPr>
              <w:t>PE</w:t>
            </w:r>
            <w:r w:rsidR="006C2D32" w:rsidRPr="00D10180">
              <w:rPr>
                <w:rFonts w:asciiTheme="minorHAnsi" w:hAnsiTheme="minorHAnsi" w:cstheme="minorHAnsi"/>
                <w:sz w:val="22"/>
                <w:szCs w:val="22"/>
              </w:rPr>
              <w:t>:</w:t>
            </w:r>
            <w:r w:rsidR="00CA4A46" w:rsidRPr="00D10180">
              <w:rPr>
                <w:rFonts w:asciiTheme="minorHAnsi" w:hAnsiTheme="minorHAnsi" w:cstheme="minorHAnsi"/>
                <w:sz w:val="22"/>
                <w:szCs w:val="22"/>
              </w:rPr>
              <w:t xml:space="preserve"> </w:t>
            </w:r>
          </w:p>
          <w:p w14:paraId="1F3C6C1C" w14:textId="6AD5F31B" w:rsidR="00331124" w:rsidRPr="00D10180" w:rsidRDefault="00C14BF6" w:rsidP="00331124">
            <w:pPr>
              <w:rPr>
                <w:rFonts w:asciiTheme="minorHAnsi" w:hAnsiTheme="minorHAnsi" w:cstheme="minorHAnsi"/>
                <w:sz w:val="22"/>
                <w:szCs w:val="22"/>
              </w:rPr>
            </w:pPr>
            <w:r>
              <w:rPr>
                <w:rFonts w:asciiTheme="minorHAnsi" w:hAnsiTheme="minorHAnsi" w:cstheme="minorHAnsi"/>
                <w:sz w:val="22"/>
                <w:szCs w:val="22"/>
              </w:rPr>
              <w:t xml:space="preserve">2 x </w:t>
            </w:r>
            <w:proofErr w:type="gramStart"/>
            <w:r>
              <w:rPr>
                <w:rFonts w:asciiTheme="minorHAnsi" w:hAnsiTheme="minorHAnsi" w:cstheme="minorHAnsi"/>
                <w:sz w:val="22"/>
                <w:szCs w:val="22"/>
              </w:rPr>
              <w:t>45 minute</w:t>
            </w:r>
            <w:proofErr w:type="gramEnd"/>
            <w:r>
              <w:rPr>
                <w:rFonts w:asciiTheme="minorHAnsi" w:hAnsiTheme="minorHAnsi" w:cstheme="minorHAnsi"/>
                <w:sz w:val="22"/>
                <w:szCs w:val="22"/>
              </w:rPr>
              <w:t xml:space="preserve"> sessions, taught by a specialist coach from Non-Stop Action. </w:t>
            </w:r>
          </w:p>
          <w:p w14:paraId="53DACEA8" w14:textId="204E713D" w:rsidR="00995E6C" w:rsidRPr="00D10180" w:rsidRDefault="00995E6C" w:rsidP="0DB22590">
            <w:pPr>
              <w:rPr>
                <w:rFonts w:asciiTheme="minorHAnsi" w:hAnsiTheme="minorHAnsi" w:cstheme="minorHAnsi"/>
                <w:sz w:val="22"/>
                <w:szCs w:val="22"/>
              </w:rPr>
            </w:pPr>
          </w:p>
          <w:p w14:paraId="1D92EA89" w14:textId="77777777" w:rsidR="00995E6C" w:rsidRPr="00D10180" w:rsidRDefault="00995E6C" w:rsidP="0DB22590">
            <w:pPr>
              <w:rPr>
                <w:rFonts w:asciiTheme="minorHAnsi" w:hAnsiTheme="minorHAnsi" w:cstheme="minorHAnsi"/>
                <w:sz w:val="22"/>
                <w:szCs w:val="22"/>
              </w:rPr>
            </w:pPr>
          </w:p>
          <w:p w14:paraId="283C5347" w14:textId="77777777" w:rsidR="00331124" w:rsidRPr="00D10180" w:rsidRDefault="00331124" w:rsidP="0DB22590">
            <w:pPr>
              <w:rPr>
                <w:rFonts w:asciiTheme="minorHAnsi" w:hAnsiTheme="minorHAnsi" w:cstheme="minorHAnsi"/>
                <w:sz w:val="22"/>
                <w:szCs w:val="22"/>
              </w:rPr>
            </w:pPr>
          </w:p>
          <w:p w14:paraId="6366C292" w14:textId="127735AF" w:rsidR="00331124" w:rsidRDefault="00331124" w:rsidP="0DB22590">
            <w:pPr>
              <w:rPr>
                <w:rFonts w:asciiTheme="minorHAnsi" w:hAnsiTheme="minorHAnsi" w:cstheme="minorHAnsi"/>
                <w:sz w:val="22"/>
                <w:szCs w:val="22"/>
              </w:rPr>
            </w:pPr>
          </w:p>
          <w:p w14:paraId="025344FB" w14:textId="77777777" w:rsidR="00D10180" w:rsidRPr="00D10180" w:rsidRDefault="00D10180" w:rsidP="0DB22590">
            <w:pPr>
              <w:rPr>
                <w:rFonts w:asciiTheme="minorHAnsi" w:hAnsiTheme="minorHAnsi" w:cstheme="minorHAnsi"/>
                <w:sz w:val="22"/>
                <w:szCs w:val="22"/>
              </w:rPr>
            </w:pPr>
          </w:p>
          <w:p w14:paraId="784334CD" w14:textId="77777777" w:rsidR="00331124" w:rsidRPr="00D10180" w:rsidRDefault="00331124" w:rsidP="0DB22590">
            <w:pPr>
              <w:rPr>
                <w:rFonts w:asciiTheme="minorHAnsi" w:hAnsiTheme="minorHAnsi" w:cstheme="minorHAnsi"/>
                <w:sz w:val="22"/>
                <w:szCs w:val="22"/>
              </w:rPr>
            </w:pPr>
          </w:p>
          <w:p w14:paraId="454D8D8A" w14:textId="77777777" w:rsidR="00331124" w:rsidRPr="00D10180" w:rsidRDefault="00331124" w:rsidP="0DB22590">
            <w:pPr>
              <w:rPr>
                <w:rFonts w:asciiTheme="minorHAnsi" w:hAnsiTheme="minorHAnsi" w:cstheme="minorHAnsi"/>
                <w:sz w:val="22"/>
                <w:szCs w:val="22"/>
              </w:rPr>
            </w:pPr>
          </w:p>
          <w:p w14:paraId="4B3BC4B8" w14:textId="77777777" w:rsidR="00331124" w:rsidRPr="00D10180" w:rsidRDefault="00331124" w:rsidP="0DB22590">
            <w:pPr>
              <w:rPr>
                <w:rFonts w:asciiTheme="minorHAnsi" w:hAnsiTheme="minorHAnsi" w:cstheme="minorHAnsi"/>
                <w:sz w:val="22"/>
                <w:szCs w:val="22"/>
              </w:rPr>
            </w:pPr>
          </w:p>
          <w:p w14:paraId="4EF69BA9" w14:textId="77777777" w:rsidR="00331124" w:rsidRPr="00D10180" w:rsidRDefault="00331124" w:rsidP="0DB22590">
            <w:pPr>
              <w:rPr>
                <w:rFonts w:asciiTheme="minorHAnsi" w:hAnsiTheme="minorHAnsi" w:cstheme="minorHAnsi"/>
                <w:sz w:val="22"/>
                <w:szCs w:val="22"/>
              </w:rPr>
            </w:pPr>
          </w:p>
          <w:p w14:paraId="65BE93E9" w14:textId="77777777" w:rsidR="00331124" w:rsidRPr="00D10180" w:rsidRDefault="00331124" w:rsidP="0DB22590">
            <w:pPr>
              <w:rPr>
                <w:rFonts w:asciiTheme="minorHAnsi" w:hAnsiTheme="minorHAnsi" w:cstheme="minorHAnsi"/>
                <w:sz w:val="22"/>
                <w:szCs w:val="22"/>
              </w:rPr>
            </w:pPr>
          </w:p>
          <w:p w14:paraId="5B3D329A" w14:textId="77777777" w:rsidR="00331124" w:rsidRPr="00D10180" w:rsidRDefault="00331124" w:rsidP="0DB22590">
            <w:pPr>
              <w:rPr>
                <w:rFonts w:asciiTheme="minorHAnsi" w:hAnsiTheme="minorHAnsi" w:cstheme="minorHAnsi"/>
                <w:sz w:val="22"/>
                <w:szCs w:val="22"/>
              </w:rPr>
            </w:pPr>
          </w:p>
          <w:p w14:paraId="55CB196F" w14:textId="77777777" w:rsidR="00331124" w:rsidRPr="00D10180" w:rsidRDefault="00331124" w:rsidP="0DB22590">
            <w:pPr>
              <w:rPr>
                <w:rFonts w:asciiTheme="minorHAnsi" w:hAnsiTheme="minorHAnsi" w:cstheme="minorHAnsi"/>
                <w:sz w:val="22"/>
                <w:szCs w:val="22"/>
              </w:rPr>
            </w:pPr>
          </w:p>
          <w:p w14:paraId="6B9B88D8" w14:textId="77777777" w:rsidR="00331124" w:rsidRPr="00D10180" w:rsidRDefault="00331124" w:rsidP="0DB22590">
            <w:pPr>
              <w:rPr>
                <w:rFonts w:asciiTheme="minorHAnsi" w:hAnsiTheme="minorHAnsi" w:cstheme="minorHAnsi"/>
                <w:sz w:val="22"/>
                <w:szCs w:val="22"/>
              </w:rPr>
            </w:pPr>
          </w:p>
          <w:p w14:paraId="469E19D0" w14:textId="51D506EC" w:rsidR="00331124" w:rsidRPr="00D10180" w:rsidRDefault="00331124" w:rsidP="0DB22590">
            <w:pPr>
              <w:rPr>
                <w:rFonts w:asciiTheme="minorHAnsi" w:hAnsiTheme="minorHAnsi" w:cstheme="minorHAnsi"/>
                <w:sz w:val="22"/>
                <w:szCs w:val="22"/>
              </w:rPr>
            </w:pPr>
          </w:p>
          <w:p w14:paraId="4AA8D0E8" w14:textId="77777777" w:rsidR="00331124" w:rsidRPr="00D10180" w:rsidRDefault="00331124" w:rsidP="00331124">
            <w:pPr>
              <w:rPr>
                <w:rFonts w:asciiTheme="minorHAnsi" w:hAnsiTheme="minorHAnsi" w:cstheme="minorHAnsi"/>
                <w:sz w:val="22"/>
                <w:szCs w:val="22"/>
              </w:rPr>
            </w:pPr>
          </w:p>
          <w:p w14:paraId="0042E687" w14:textId="77777777" w:rsidR="00331124" w:rsidRPr="00D10180" w:rsidRDefault="00331124" w:rsidP="00331124">
            <w:pPr>
              <w:rPr>
                <w:rFonts w:asciiTheme="minorHAnsi" w:hAnsiTheme="minorHAnsi" w:cstheme="minorHAnsi"/>
                <w:sz w:val="22"/>
                <w:szCs w:val="22"/>
              </w:rPr>
            </w:pPr>
          </w:p>
          <w:p w14:paraId="0C3B666F" w14:textId="77777777" w:rsidR="00331124" w:rsidRPr="00D10180" w:rsidRDefault="00331124" w:rsidP="00331124">
            <w:pPr>
              <w:rPr>
                <w:rFonts w:asciiTheme="minorHAnsi" w:hAnsiTheme="minorHAnsi" w:cstheme="minorHAnsi"/>
                <w:sz w:val="22"/>
                <w:szCs w:val="22"/>
              </w:rPr>
            </w:pPr>
          </w:p>
          <w:p w14:paraId="5CE9F216" w14:textId="77777777" w:rsidR="00331124" w:rsidRPr="00D10180" w:rsidRDefault="00331124" w:rsidP="00331124">
            <w:pPr>
              <w:rPr>
                <w:rFonts w:asciiTheme="minorHAnsi" w:hAnsiTheme="minorHAnsi" w:cstheme="minorHAnsi"/>
                <w:sz w:val="22"/>
                <w:szCs w:val="22"/>
              </w:rPr>
            </w:pPr>
          </w:p>
          <w:p w14:paraId="3F4BB1C2" w14:textId="77777777" w:rsidR="00331124" w:rsidRPr="00D10180" w:rsidRDefault="00331124" w:rsidP="00331124">
            <w:pPr>
              <w:rPr>
                <w:rFonts w:asciiTheme="minorHAnsi" w:hAnsiTheme="minorHAnsi" w:cstheme="minorHAnsi"/>
                <w:sz w:val="22"/>
                <w:szCs w:val="22"/>
              </w:rPr>
            </w:pPr>
          </w:p>
        </w:tc>
      </w:tr>
      <w:tr w:rsidR="00371EC7" w:rsidRPr="00D10180" w14:paraId="7E471279" w14:textId="77777777" w:rsidTr="00B63120">
        <w:trPr>
          <w:trHeight w:val="2731"/>
        </w:trPr>
        <w:tc>
          <w:tcPr>
            <w:tcW w:w="15838" w:type="dxa"/>
            <w:gridSpan w:val="4"/>
          </w:tcPr>
          <w:p w14:paraId="211EBAE5" w14:textId="5A2A8EB0" w:rsidR="00B119E1" w:rsidRPr="00D10180" w:rsidRDefault="0DB22590" w:rsidP="0DB22590">
            <w:pPr>
              <w:rPr>
                <w:rFonts w:asciiTheme="minorHAnsi" w:hAnsiTheme="minorHAnsi" w:cstheme="minorHAnsi"/>
                <w:b/>
                <w:bCs/>
                <w:color w:val="800080"/>
                <w:sz w:val="22"/>
                <w:szCs w:val="22"/>
                <w:u w:val="single"/>
              </w:rPr>
            </w:pPr>
            <w:r w:rsidRPr="00D10180">
              <w:rPr>
                <w:rFonts w:asciiTheme="minorHAnsi" w:hAnsiTheme="minorHAnsi" w:cstheme="minorHAnsi"/>
                <w:b/>
                <w:bCs/>
                <w:color w:val="800080"/>
                <w:sz w:val="22"/>
                <w:szCs w:val="22"/>
                <w:u w:val="single"/>
              </w:rPr>
              <w:lastRenderedPageBreak/>
              <w:t xml:space="preserve">MUSIC: </w:t>
            </w:r>
            <w:r w:rsidR="004E1057">
              <w:rPr>
                <w:rFonts w:asciiTheme="minorHAnsi" w:hAnsiTheme="minorHAnsi" w:cstheme="minorHAnsi"/>
                <w:b/>
                <w:bCs/>
                <w:color w:val="800080"/>
                <w:sz w:val="22"/>
                <w:szCs w:val="22"/>
                <w:u w:val="single"/>
              </w:rPr>
              <w:t xml:space="preserve"> Sing Up!</w:t>
            </w:r>
          </w:p>
          <w:p w14:paraId="44724E65" w14:textId="5F60256D" w:rsidR="00B119E1" w:rsidRPr="00D10180" w:rsidRDefault="0DB22590" w:rsidP="0DB22590">
            <w:pPr>
              <w:rPr>
                <w:rFonts w:asciiTheme="minorHAnsi" w:hAnsiTheme="minorHAnsi" w:cstheme="minorHAnsi"/>
                <w:sz w:val="22"/>
                <w:szCs w:val="22"/>
              </w:rPr>
            </w:pPr>
            <w:r w:rsidRPr="00D10180">
              <w:rPr>
                <w:rFonts w:asciiTheme="minorHAnsi" w:eastAsia="Calibri" w:hAnsiTheme="minorHAnsi" w:cstheme="minorHAnsi"/>
                <w:sz w:val="22"/>
                <w:szCs w:val="22"/>
              </w:rPr>
              <w:t xml:space="preserve">Chn will learn how to follow pitch movement with hands and use high, low and middle voices; move up or down following changes in pitch; sing a melody accurately at pitch; recognise that symbols can represent sound, perform different pitches on percussion instruments; recognise simple patterns repeated at different pitches; create and choose sounds in response to a given stimulus. </w:t>
            </w:r>
          </w:p>
          <w:p w14:paraId="646B46DE" w14:textId="07FC46B0" w:rsidR="00B119E1" w:rsidRPr="00D10180" w:rsidRDefault="00B119E1" w:rsidP="0DB22590">
            <w:pPr>
              <w:rPr>
                <w:rFonts w:asciiTheme="minorHAnsi" w:eastAsia="Calibri" w:hAnsiTheme="minorHAnsi" w:cstheme="minorHAnsi"/>
                <w:b/>
                <w:bCs/>
                <w:sz w:val="22"/>
                <w:szCs w:val="22"/>
              </w:rPr>
            </w:pPr>
          </w:p>
          <w:p w14:paraId="05BEBBB7" w14:textId="77777777" w:rsidR="00AA0F7A" w:rsidRPr="00AA0F7A" w:rsidRDefault="00AA0F7A" w:rsidP="00AA0F7A">
            <w:pPr>
              <w:rPr>
                <w:rFonts w:asciiTheme="minorHAnsi" w:eastAsia="Calibri" w:hAnsiTheme="minorHAnsi" w:cstheme="minorHAnsi"/>
                <w:b/>
                <w:bCs/>
                <w:color w:val="FF0000"/>
                <w:sz w:val="22"/>
                <w:szCs w:val="22"/>
              </w:rPr>
            </w:pPr>
            <w:r w:rsidRPr="00AA0F7A">
              <w:rPr>
                <w:rFonts w:asciiTheme="minorHAnsi" w:eastAsia="Calibri" w:hAnsiTheme="minorHAnsi" w:cstheme="minorHAnsi"/>
                <w:b/>
                <w:bCs/>
                <w:color w:val="FF0000"/>
                <w:sz w:val="22"/>
                <w:szCs w:val="22"/>
              </w:rPr>
              <w:t xml:space="preserve">PSHE- Following </w:t>
            </w:r>
            <w:proofErr w:type="spellStart"/>
            <w:r w:rsidRPr="00AA0F7A">
              <w:rPr>
                <w:rFonts w:asciiTheme="minorHAnsi" w:eastAsia="Calibri" w:hAnsiTheme="minorHAnsi" w:cstheme="minorHAnsi"/>
                <w:b/>
                <w:bCs/>
                <w:color w:val="FF0000"/>
                <w:sz w:val="22"/>
                <w:szCs w:val="22"/>
              </w:rPr>
              <w:t>TenTen</w:t>
            </w:r>
            <w:proofErr w:type="spellEnd"/>
            <w:r w:rsidRPr="00AA0F7A">
              <w:rPr>
                <w:rFonts w:asciiTheme="minorHAnsi" w:eastAsia="Calibri" w:hAnsiTheme="minorHAnsi" w:cstheme="minorHAnsi"/>
                <w:b/>
                <w:bCs/>
                <w:color w:val="FF0000"/>
                <w:sz w:val="22"/>
                <w:szCs w:val="22"/>
              </w:rPr>
              <w:t xml:space="preserve"> Life to the Full </w:t>
            </w:r>
          </w:p>
          <w:p w14:paraId="013414F4" w14:textId="6EE57C34" w:rsidR="00AA0F7A" w:rsidRPr="00AA0F7A" w:rsidRDefault="00AA0F7A" w:rsidP="00AA0F7A">
            <w:pPr>
              <w:rPr>
                <w:rFonts w:asciiTheme="minorHAnsi" w:eastAsia="Calibri" w:hAnsiTheme="minorHAnsi" w:cstheme="minorHAnsi"/>
                <w:sz w:val="22"/>
                <w:szCs w:val="22"/>
              </w:rPr>
            </w:pPr>
            <w:r w:rsidRPr="00AA0F7A">
              <w:rPr>
                <w:rFonts w:asciiTheme="minorHAnsi" w:eastAsia="Calibri" w:hAnsiTheme="minorHAnsi" w:cstheme="minorHAnsi"/>
                <w:sz w:val="22"/>
                <w:szCs w:val="22"/>
              </w:rPr>
              <w:t>KS1 Module One:  Created and Loved by God explores the individual. Rooted in the teaching that we are created by God out of love and for love, it helps children to develop an understanding of the importance of valuing themselves as the basis for personal relationships</w:t>
            </w:r>
            <w:r w:rsidRPr="00D10180">
              <w:rPr>
                <w:rFonts w:asciiTheme="minorHAnsi" w:eastAsia="Calibri" w:hAnsiTheme="minorHAnsi" w:cstheme="minorHAnsi"/>
                <w:sz w:val="22"/>
                <w:szCs w:val="22"/>
              </w:rPr>
              <w:t>.</w:t>
            </w:r>
          </w:p>
          <w:p w14:paraId="74308DD9" w14:textId="77777777" w:rsidR="00AA0F7A" w:rsidRPr="00D10180" w:rsidRDefault="00AA0F7A" w:rsidP="0DB22590">
            <w:pPr>
              <w:rPr>
                <w:rFonts w:asciiTheme="minorHAnsi" w:eastAsia="Calibri" w:hAnsiTheme="minorHAnsi" w:cstheme="minorHAnsi"/>
                <w:b/>
                <w:bCs/>
                <w:sz w:val="22"/>
                <w:szCs w:val="22"/>
              </w:rPr>
            </w:pPr>
          </w:p>
          <w:p w14:paraId="6537F28F" w14:textId="35498C18" w:rsidR="00B119E1" w:rsidRPr="00D10180" w:rsidRDefault="00B119E1" w:rsidP="0DB22590">
            <w:pPr>
              <w:rPr>
                <w:rFonts w:asciiTheme="minorHAnsi" w:eastAsia="Calibri" w:hAnsiTheme="minorHAnsi" w:cstheme="minorHAnsi"/>
                <w:sz w:val="22"/>
                <w:szCs w:val="22"/>
              </w:rPr>
            </w:pPr>
          </w:p>
        </w:tc>
      </w:tr>
    </w:tbl>
    <w:p w14:paraId="6DFB9E20" w14:textId="77777777" w:rsidR="00D37C3E" w:rsidRPr="001F0B9F" w:rsidRDefault="00D37C3E">
      <w:pPr>
        <w:rPr>
          <w:rFonts w:asciiTheme="minorHAnsi" w:hAnsiTheme="minorHAnsi" w:cstheme="minorHAnsi"/>
        </w:rPr>
      </w:pPr>
    </w:p>
    <w:sectPr w:rsidR="00D37C3E" w:rsidRPr="001F0B9F" w:rsidSect="00B63120">
      <w:headerReference w:type="default" r:id="rId7"/>
      <w:pgSz w:w="16838" w:h="11906" w:orient="landscape"/>
      <w:pgMar w:top="720" w:right="720" w:bottom="720" w:left="72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7496C852" w14:textId="2E27B122" w:rsidR="00F6048B" w:rsidRPr="00B72949" w:rsidRDefault="00F6048B" w:rsidP="00D37C3E">
    <w:pPr>
      <w:pStyle w:val="Header"/>
      <w:jc w:val="center"/>
      <w:rPr>
        <w:rFonts w:ascii="Arial" w:hAnsi="Arial" w:cs="Arial"/>
        <w:b/>
        <w:u w:val="single"/>
      </w:rPr>
    </w:pPr>
    <w:r>
      <w:rPr>
        <w:rFonts w:ascii="Arial" w:hAnsi="Arial" w:cs="Arial"/>
        <w:b/>
        <w:u w:val="single"/>
      </w:rPr>
      <w:t>YEAR 2</w:t>
    </w:r>
    <w:r w:rsidRPr="00B72949">
      <w:rPr>
        <w:rFonts w:ascii="Arial" w:hAnsi="Arial" w:cs="Arial"/>
        <w:b/>
        <w:u w:val="single"/>
      </w:rPr>
      <w:t xml:space="preserve"> </w:t>
    </w:r>
    <w:r>
      <w:rPr>
        <w:rFonts w:ascii="Arial" w:hAnsi="Arial" w:cs="Arial"/>
        <w:b/>
        <w:u w:val="single"/>
      </w:rPr>
      <w:t xml:space="preserve">MISS </w:t>
    </w:r>
    <w:r w:rsidR="005963A1">
      <w:rPr>
        <w:rFonts w:ascii="Arial" w:hAnsi="Arial" w:cs="Arial"/>
        <w:b/>
        <w:u w:val="single"/>
      </w:rPr>
      <w:t>SHEEHAN</w:t>
    </w:r>
    <w:r w:rsidR="003F63DE">
      <w:rPr>
        <w:rFonts w:ascii="Arial" w:hAnsi="Arial" w:cs="Arial"/>
        <w:b/>
        <w:u w:val="single"/>
      </w:rPr>
      <w:t xml:space="preserve"> &amp;</w:t>
    </w:r>
    <w:r w:rsidR="00D462FD">
      <w:rPr>
        <w:rFonts w:ascii="Arial" w:hAnsi="Arial" w:cs="Arial"/>
        <w:b/>
        <w:u w:val="single"/>
      </w:rPr>
      <w:t xml:space="preserve"> </w:t>
    </w:r>
    <w:r w:rsidR="00B63120">
      <w:rPr>
        <w:rFonts w:ascii="Arial" w:hAnsi="Arial" w:cs="Arial"/>
        <w:b/>
        <w:u w:val="single"/>
      </w:rPr>
      <w:t>MS SOTO</w:t>
    </w:r>
  </w:p>
  <w:p w14:paraId="1D9C7FF0" w14:textId="5E13B44F" w:rsidR="00F6048B" w:rsidRPr="00B72949" w:rsidRDefault="005A0DFE" w:rsidP="00D37C3E">
    <w:pPr>
      <w:pStyle w:val="Header"/>
      <w:jc w:val="center"/>
      <w:rPr>
        <w:rFonts w:ascii="Arial" w:hAnsi="Arial" w:cs="Arial"/>
        <w:b/>
        <w:u w:val="single"/>
      </w:rPr>
    </w:pPr>
    <w:r>
      <w:rPr>
        <w:rFonts w:ascii="Arial" w:hAnsi="Arial" w:cs="Arial"/>
        <w:b/>
        <w:u w:val="single"/>
      </w:rPr>
      <w:t>AUTUMN</w:t>
    </w:r>
    <w:r w:rsidR="00F6048B" w:rsidRPr="00B72949">
      <w:rPr>
        <w:rFonts w:ascii="Arial" w:hAnsi="Arial" w:cs="Arial"/>
        <w:b/>
        <w:u w:val="single"/>
      </w:rPr>
      <w:t xml:space="preserve"> TERM </w:t>
    </w:r>
    <w:r w:rsidR="00F6048B">
      <w:rPr>
        <w:rFonts w:ascii="Arial" w:hAnsi="Arial" w:cs="Arial"/>
        <w:b/>
        <w:u w:val="single"/>
      </w:rPr>
      <w:t>202</w:t>
    </w:r>
    <w:r w:rsidR="00F71C80">
      <w:rPr>
        <w:rFonts w:ascii="Arial" w:hAnsi="Arial" w:cs="Arial"/>
        <w:b/>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17"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0"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37"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33"/>
  </w:num>
  <w:num w:numId="4">
    <w:abstractNumId w:val="4"/>
  </w:num>
  <w:num w:numId="5">
    <w:abstractNumId w:val="16"/>
  </w:num>
  <w:num w:numId="6">
    <w:abstractNumId w:val="29"/>
  </w:num>
  <w:num w:numId="7">
    <w:abstractNumId w:val="20"/>
  </w:num>
  <w:num w:numId="8">
    <w:abstractNumId w:val="7"/>
  </w:num>
  <w:num w:numId="9">
    <w:abstractNumId w:val="30"/>
  </w:num>
  <w:num w:numId="10">
    <w:abstractNumId w:val="21"/>
  </w:num>
  <w:num w:numId="11">
    <w:abstractNumId w:val="19"/>
  </w:num>
  <w:num w:numId="12">
    <w:abstractNumId w:val="5"/>
  </w:num>
  <w:num w:numId="13">
    <w:abstractNumId w:val="1"/>
  </w:num>
  <w:num w:numId="14">
    <w:abstractNumId w:val="10"/>
  </w:num>
  <w:num w:numId="15">
    <w:abstractNumId w:val="38"/>
  </w:num>
  <w:num w:numId="16">
    <w:abstractNumId w:val="0"/>
  </w:num>
  <w:num w:numId="17">
    <w:abstractNumId w:val="11"/>
  </w:num>
  <w:num w:numId="18">
    <w:abstractNumId w:val="18"/>
  </w:num>
  <w:num w:numId="19">
    <w:abstractNumId w:val="13"/>
  </w:num>
  <w:num w:numId="20">
    <w:abstractNumId w:val="26"/>
  </w:num>
  <w:num w:numId="21">
    <w:abstractNumId w:val="39"/>
  </w:num>
  <w:num w:numId="22">
    <w:abstractNumId w:val="27"/>
  </w:num>
  <w:num w:numId="23">
    <w:abstractNumId w:val="35"/>
  </w:num>
  <w:num w:numId="24">
    <w:abstractNumId w:val="3"/>
  </w:num>
  <w:num w:numId="25">
    <w:abstractNumId w:val="14"/>
  </w:num>
  <w:num w:numId="26">
    <w:abstractNumId w:val="15"/>
  </w:num>
  <w:num w:numId="27">
    <w:abstractNumId w:val="23"/>
  </w:num>
  <w:num w:numId="28">
    <w:abstractNumId w:val="6"/>
  </w:num>
  <w:num w:numId="29">
    <w:abstractNumId w:val="24"/>
  </w:num>
  <w:num w:numId="30">
    <w:abstractNumId w:val="2"/>
  </w:num>
  <w:num w:numId="31">
    <w:abstractNumId w:val="31"/>
  </w:num>
  <w:num w:numId="32">
    <w:abstractNumId w:val="34"/>
  </w:num>
  <w:num w:numId="33">
    <w:abstractNumId w:val="12"/>
  </w:num>
  <w:num w:numId="34">
    <w:abstractNumId w:val="28"/>
  </w:num>
  <w:num w:numId="35">
    <w:abstractNumId w:val="17"/>
  </w:num>
  <w:num w:numId="36">
    <w:abstractNumId w:val="9"/>
  </w:num>
  <w:num w:numId="37">
    <w:abstractNumId w:val="8"/>
  </w:num>
  <w:num w:numId="38">
    <w:abstractNumId w:val="32"/>
  </w:num>
  <w:num w:numId="39">
    <w:abstractNumId w:val="22"/>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D0089"/>
    <w:rsid w:val="000E0624"/>
    <w:rsid w:val="000F1E38"/>
    <w:rsid w:val="00100D0E"/>
    <w:rsid w:val="00126EDC"/>
    <w:rsid w:val="0016646D"/>
    <w:rsid w:val="001C0A10"/>
    <w:rsid w:val="001F085D"/>
    <w:rsid w:val="001F0B9F"/>
    <w:rsid w:val="001F4ED7"/>
    <w:rsid w:val="00211A49"/>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104F4"/>
    <w:rsid w:val="003108C3"/>
    <w:rsid w:val="003178E9"/>
    <w:rsid w:val="00331124"/>
    <w:rsid w:val="003328B5"/>
    <w:rsid w:val="00356C22"/>
    <w:rsid w:val="00371EC7"/>
    <w:rsid w:val="0038644D"/>
    <w:rsid w:val="003A0060"/>
    <w:rsid w:val="003C5750"/>
    <w:rsid w:val="003C71BB"/>
    <w:rsid w:val="003D5CA7"/>
    <w:rsid w:val="003F63DE"/>
    <w:rsid w:val="003F6B2A"/>
    <w:rsid w:val="00407D7F"/>
    <w:rsid w:val="00417A2F"/>
    <w:rsid w:val="00421449"/>
    <w:rsid w:val="00433A28"/>
    <w:rsid w:val="004418EB"/>
    <w:rsid w:val="004511CB"/>
    <w:rsid w:val="00476E41"/>
    <w:rsid w:val="004A2A28"/>
    <w:rsid w:val="004C670E"/>
    <w:rsid w:val="004E1057"/>
    <w:rsid w:val="0050617A"/>
    <w:rsid w:val="005559A4"/>
    <w:rsid w:val="00560986"/>
    <w:rsid w:val="0056591D"/>
    <w:rsid w:val="00566540"/>
    <w:rsid w:val="005812EE"/>
    <w:rsid w:val="00586CCD"/>
    <w:rsid w:val="005963A1"/>
    <w:rsid w:val="00596EBC"/>
    <w:rsid w:val="005A0DFE"/>
    <w:rsid w:val="005D6149"/>
    <w:rsid w:val="005E2369"/>
    <w:rsid w:val="005F2309"/>
    <w:rsid w:val="00610DE0"/>
    <w:rsid w:val="00617392"/>
    <w:rsid w:val="0062158C"/>
    <w:rsid w:val="00632B35"/>
    <w:rsid w:val="0068488C"/>
    <w:rsid w:val="006C2D32"/>
    <w:rsid w:val="00716DA7"/>
    <w:rsid w:val="00753A45"/>
    <w:rsid w:val="00783785"/>
    <w:rsid w:val="00785B95"/>
    <w:rsid w:val="00790094"/>
    <w:rsid w:val="00825B05"/>
    <w:rsid w:val="00843F66"/>
    <w:rsid w:val="00865A8D"/>
    <w:rsid w:val="008846CC"/>
    <w:rsid w:val="008B3CA0"/>
    <w:rsid w:val="008D3702"/>
    <w:rsid w:val="008E3DE2"/>
    <w:rsid w:val="008F1574"/>
    <w:rsid w:val="008F5453"/>
    <w:rsid w:val="0090748F"/>
    <w:rsid w:val="009275C2"/>
    <w:rsid w:val="009933C5"/>
    <w:rsid w:val="00995E6C"/>
    <w:rsid w:val="009A695A"/>
    <w:rsid w:val="009C2E8B"/>
    <w:rsid w:val="009C5CED"/>
    <w:rsid w:val="00A117DF"/>
    <w:rsid w:val="00A14B18"/>
    <w:rsid w:val="00A46258"/>
    <w:rsid w:val="00A47001"/>
    <w:rsid w:val="00A62C57"/>
    <w:rsid w:val="00A76AFC"/>
    <w:rsid w:val="00A826C8"/>
    <w:rsid w:val="00A87A02"/>
    <w:rsid w:val="00A928CF"/>
    <w:rsid w:val="00AA0F7A"/>
    <w:rsid w:val="00AB1695"/>
    <w:rsid w:val="00B119E1"/>
    <w:rsid w:val="00B26797"/>
    <w:rsid w:val="00B42488"/>
    <w:rsid w:val="00B475E5"/>
    <w:rsid w:val="00B63120"/>
    <w:rsid w:val="00B72949"/>
    <w:rsid w:val="00B74C54"/>
    <w:rsid w:val="00B912F3"/>
    <w:rsid w:val="00BE00B5"/>
    <w:rsid w:val="00BF51F9"/>
    <w:rsid w:val="00C14BF6"/>
    <w:rsid w:val="00C25ACE"/>
    <w:rsid w:val="00C419A3"/>
    <w:rsid w:val="00C6086E"/>
    <w:rsid w:val="00C66FC1"/>
    <w:rsid w:val="00C80873"/>
    <w:rsid w:val="00CA4A46"/>
    <w:rsid w:val="00CA55C6"/>
    <w:rsid w:val="00CB4D19"/>
    <w:rsid w:val="00CC4526"/>
    <w:rsid w:val="00CD447E"/>
    <w:rsid w:val="00CF706A"/>
    <w:rsid w:val="00D00E4E"/>
    <w:rsid w:val="00D10180"/>
    <w:rsid w:val="00D16FFC"/>
    <w:rsid w:val="00D37C3E"/>
    <w:rsid w:val="00D462FD"/>
    <w:rsid w:val="00D67712"/>
    <w:rsid w:val="00D853CC"/>
    <w:rsid w:val="00D860E4"/>
    <w:rsid w:val="00DC58B7"/>
    <w:rsid w:val="00DC681E"/>
    <w:rsid w:val="00DF0F22"/>
    <w:rsid w:val="00E05D62"/>
    <w:rsid w:val="00E368CE"/>
    <w:rsid w:val="00E40CD1"/>
    <w:rsid w:val="00E44F92"/>
    <w:rsid w:val="00E54D7B"/>
    <w:rsid w:val="00E84A9B"/>
    <w:rsid w:val="00E91ADB"/>
    <w:rsid w:val="00EB0EC6"/>
    <w:rsid w:val="00EB3CCE"/>
    <w:rsid w:val="00ED2BE1"/>
    <w:rsid w:val="00EF62F2"/>
    <w:rsid w:val="00F0643E"/>
    <w:rsid w:val="00F2473D"/>
    <w:rsid w:val="00F31FFC"/>
    <w:rsid w:val="00F6048B"/>
    <w:rsid w:val="00F71C80"/>
    <w:rsid w:val="00F77255"/>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876</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20</cp:revision>
  <cp:lastPrinted>2024-09-02T14:17:00Z</cp:lastPrinted>
  <dcterms:created xsi:type="dcterms:W3CDTF">2022-07-02T12:27:00Z</dcterms:created>
  <dcterms:modified xsi:type="dcterms:W3CDTF">2025-09-01T14:19:00Z</dcterms:modified>
</cp:coreProperties>
</file>